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4D7678" w:rsidRDefault="0009222D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  <w:r>
        <w:rPr>
          <w:rFonts w:ascii="Garamond" w:hAnsi="Garamond"/>
          <w:b/>
          <w:sz w:val="56"/>
          <w:szCs w:val="56"/>
        </w:rPr>
        <w:t xml:space="preserve"> </w:t>
      </w: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896549" w:rsidRPr="00CA0E5A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7F1BA6" w:rsidRPr="00CA0E5A" w:rsidRDefault="006C7708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Пояснительна</w:t>
      </w:r>
      <w:r w:rsidR="00E33832" w:rsidRPr="00CA0E5A">
        <w:rPr>
          <w:rFonts w:ascii="Garamond" w:hAnsi="Garamond"/>
          <w:b/>
          <w:sz w:val="40"/>
          <w:szCs w:val="40"/>
        </w:rPr>
        <w:t>я записка</w:t>
      </w:r>
    </w:p>
    <w:p w:rsidR="007F1BA6" w:rsidRPr="00CA0E5A" w:rsidRDefault="00E3383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 xml:space="preserve"> к </w:t>
      </w:r>
      <w:r w:rsidR="00256E14" w:rsidRPr="00CA0E5A">
        <w:rPr>
          <w:rFonts w:ascii="Garamond" w:hAnsi="Garamond"/>
          <w:b/>
          <w:sz w:val="40"/>
          <w:szCs w:val="40"/>
        </w:rPr>
        <w:t xml:space="preserve">проекту </w:t>
      </w:r>
      <w:r w:rsidR="007F1BA6" w:rsidRPr="00CA0E5A">
        <w:rPr>
          <w:rFonts w:ascii="Garamond" w:hAnsi="Garamond"/>
          <w:b/>
          <w:sz w:val="40"/>
          <w:szCs w:val="40"/>
        </w:rPr>
        <w:t xml:space="preserve">решения Брянского районного </w:t>
      </w:r>
    </w:p>
    <w:p w:rsidR="007F1BA6" w:rsidRPr="00CA0E5A" w:rsidRDefault="007F1BA6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Совета народных депутатов</w:t>
      </w:r>
    </w:p>
    <w:p w:rsidR="007F1BA6" w:rsidRPr="00CA0E5A" w:rsidRDefault="00A339C7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«</w:t>
      </w:r>
      <w:r w:rsidR="00380FD1" w:rsidRPr="00CA0E5A">
        <w:rPr>
          <w:rFonts w:ascii="Garamond" w:hAnsi="Garamond"/>
          <w:b/>
          <w:sz w:val="40"/>
          <w:szCs w:val="40"/>
        </w:rPr>
        <w:t>О</w:t>
      </w:r>
      <w:r w:rsidR="00011510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 xml:space="preserve"> бюджете </w:t>
      </w:r>
      <w:r w:rsidR="00380FD1" w:rsidRPr="00CA0E5A">
        <w:rPr>
          <w:rFonts w:ascii="Garamond" w:hAnsi="Garamond"/>
          <w:b/>
          <w:sz w:val="40"/>
          <w:szCs w:val="40"/>
        </w:rPr>
        <w:t>Брянского муниципального района</w:t>
      </w:r>
    </w:p>
    <w:p w:rsidR="00DD0BEA" w:rsidRPr="00CA0E5A" w:rsidRDefault="006B6D2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Брянской области</w:t>
      </w:r>
      <w:r w:rsidR="00380FD1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>на 20</w:t>
      </w:r>
      <w:r w:rsidR="00610325">
        <w:rPr>
          <w:rFonts w:ascii="Garamond" w:hAnsi="Garamond"/>
          <w:b/>
          <w:sz w:val="40"/>
          <w:szCs w:val="40"/>
        </w:rPr>
        <w:t>25</w:t>
      </w:r>
      <w:r w:rsidR="00BF7F2D" w:rsidRPr="00CA0E5A">
        <w:rPr>
          <w:rFonts w:ascii="Garamond" w:hAnsi="Garamond"/>
          <w:b/>
          <w:sz w:val="40"/>
          <w:szCs w:val="40"/>
        </w:rPr>
        <w:t xml:space="preserve"> год</w:t>
      </w:r>
      <w:r w:rsidR="00256E14" w:rsidRPr="00CA0E5A">
        <w:rPr>
          <w:rFonts w:ascii="Garamond" w:hAnsi="Garamond"/>
          <w:b/>
          <w:sz w:val="40"/>
          <w:szCs w:val="40"/>
        </w:rPr>
        <w:t xml:space="preserve"> и на плановый период 20</w:t>
      </w:r>
      <w:r w:rsidR="00610325">
        <w:rPr>
          <w:rFonts w:ascii="Garamond" w:hAnsi="Garamond"/>
          <w:b/>
          <w:sz w:val="40"/>
          <w:szCs w:val="40"/>
        </w:rPr>
        <w:t>26</w:t>
      </w:r>
      <w:r w:rsidR="00256E14" w:rsidRPr="00CA0E5A">
        <w:rPr>
          <w:rFonts w:ascii="Garamond" w:hAnsi="Garamond"/>
          <w:b/>
          <w:sz w:val="40"/>
          <w:szCs w:val="40"/>
        </w:rPr>
        <w:t>-20</w:t>
      </w:r>
      <w:r w:rsidR="009124C9" w:rsidRPr="00CA0E5A">
        <w:rPr>
          <w:rFonts w:ascii="Garamond" w:hAnsi="Garamond"/>
          <w:b/>
          <w:sz w:val="40"/>
          <w:szCs w:val="40"/>
        </w:rPr>
        <w:t>2</w:t>
      </w:r>
      <w:r w:rsidR="00610325">
        <w:rPr>
          <w:rFonts w:ascii="Garamond" w:hAnsi="Garamond"/>
          <w:b/>
          <w:sz w:val="40"/>
          <w:szCs w:val="40"/>
        </w:rPr>
        <w:t>7</w:t>
      </w:r>
      <w:r w:rsidR="00256E14" w:rsidRPr="00CA0E5A">
        <w:rPr>
          <w:rFonts w:ascii="Garamond" w:hAnsi="Garamond"/>
          <w:b/>
          <w:sz w:val="40"/>
          <w:szCs w:val="40"/>
        </w:rPr>
        <w:t xml:space="preserve"> годов</w:t>
      </w:r>
      <w:r w:rsidR="00BF7F2D" w:rsidRPr="00CA0E5A">
        <w:rPr>
          <w:rFonts w:ascii="Garamond" w:hAnsi="Garamond"/>
          <w:b/>
          <w:sz w:val="40"/>
          <w:szCs w:val="40"/>
        </w:rPr>
        <w:t>»</w:t>
      </w:r>
    </w:p>
    <w:p w:rsidR="00DD0BEA" w:rsidRPr="00CA0E5A" w:rsidRDefault="00DD0BEA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18577D" w:rsidRPr="00CA0E5A" w:rsidRDefault="006C7708" w:rsidP="00BA62A4">
      <w:pPr>
        <w:spacing w:line="257" w:lineRule="auto"/>
        <w:jc w:val="center"/>
        <w:rPr>
          <w:rFonts w:ascii="Garamond" w:hAnsi="Garamond"/>
          <w:sz w:val="28"/>
          <w:szCs w:val="28"/>
          <w:highlight w:val="yellow"/>
        </w:rPr>
      </w:pPr>
      <w:r w:rsidRPr="00CA0E5A">
        <w:rPr>
          <w:rFonts w:ascii="Garamond" w:hAnsi="Garamond"/>
          <w:b/>
          <w:sz w:val="28"/>
          <w:szCs w:val="28"/>
          <w:highlight w:val="yellow"/>
        </w:rPr>
        <w:br w:type="page"/>
      </w:r>
      <w:bookmarkStart w:id="0" w:name="_Toc171335402"/>
      <w:bookmarkStart w:id="1" w:name="_Toc210550682"/>
      <w:bookmarkStart w:id="2" w:name="_Toc210550853"/>
      <w:bookmarkStart w:id="3" w:name="_Toc210550684"/>
      <w:bookmarkStart w:id="4" w:name="_Toc210550855"/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Pr="00CA0E5A" w:rsidRDefault="00BA62A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TOC \o "1-3" \h \z \u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hyperlink w:anchor="_Toc149571192" w:history="1">
        <w:r w:rsidRPr="00CA0E5A">
          <w:rPr>
            <w:rStyle w:val="afff4"/>
            <w:rFonts w:ascii="Garamond" w:hAnsi="Garamond"/>
            <w:kern w:val="28"/>
            <w:sz w:val="28"/>
            <w:szCs w:val="28"/>
          </w:rPr>
          <w:t>ВВЕДЕНИЕ</w:t>
        </w:r>
        <w:r w:rsidRPr="00CA0E5A">
          <w:rPr>
            <w:rFonts w:ascii="Garamond" w:hAnsi="Garamond"/>
            <w:webHidden/>
            <w:sz w:val="28"/>
            <w:szCs w:val="28"/>
          </w:rPr>
          <w:tab/>
        </w:r>
        <w:r w:rsidR="007204BC">
          <w:rPr>
            <w:rFonts w:ascii="Garamond" w:hAnsi="Garamond"/>
            <w:webHidden/>
            <w:sz w:val="28"/>
            <w:szCs w:val="28"/>
          </w:rPr>
          <w:t>4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3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СТРУКТУРА ПРОЕКТА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решения 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«О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ЮДЖЕТЕ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>НА 2025 ГОД И НА ПЛАНОВЫЙ ПЕРИОД 2026 И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6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4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ПАРАМЕТРЫ БЮДЖЕТА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БРЯНСКОГО МУНИЦИПАЛЬНОГО РАЙОНА БРЯНСКОЙ ОБЛАСТИ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 xml:space="preserve"> НА 2025 ГОД И НА ПЛАНОВЫЙ ПЕРИОД 2026 И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9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5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ДОХОДЫ БЮДЖЕТА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>В 2025 –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11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6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Налоговые и неналоговые доходы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7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Безвозмездные поступления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19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8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РАСХОДЫ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 xml:space="preserve"> В 2025 –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24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9" w:history="1">
        <w:r w:rsidR="00371DAB" w:rsidRPr="00371DAB">
          <w:rPr>
            <w:rStyle w:val="afff4"/>
            <w:rFonts w:ascii="Garamond" w:hAnsi="Garamond"/>
            <w:kern w:val="28"/>
            <w:sz w:val="28"/>
            <w:szCs w:val="28"/>
          </w:rPr>
          <w:t>РАСХОДЫ  БЮДЖЕТА БРЯНСКОГО МУНИЦИПАЛЬНОГО РАЙОНА БРЯНСКОЙ ОБЛАСТИ НА ФИНАНСОВОЕ ОБЕСПЕЧЕНИЕ РЕАЛИЗАЦИИ МУНИЦИПАЛЬНЫХ ПРОГРАММ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41</w:t>
        </w:r>
      </w:hyperlink>
    </w:p>
    <w:p w:rsidR="00363A98" w:rsidRPr="00363A98" w:rsidRDefault="0080334C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363A98" w:rsidRPr="00363A98">
        <w:t xml:space="preserve"> </w:t>
      </w:r>
      <w:r w:rsidR="00363A98" w:rsidRPr="00363A9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363A98" w:rsidRPr="00363A98" w:rsidRDefault="00363A98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 xml:space="preserve"> «ОБЕСПЕЧЕНИЕ РЕАЛИЗАЦИИ ПОЛНОМОЧИЙ </w:t>
      </w:r>
    </w:p>
    <w:p w:rsidR="00BA62A4" w:rsidRPr="00CA0E5A" w:rsidRDefault="00363A98" w:rsidP="00363A9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>ИСПОЛНИТЕЛЬНО-РАСПОРЯДИТЕЛЬНОГО ОРГАНА МЕСТНОГО САМОУПРАВЛЕНИЯ БРЯНСКОГО МУНИЦИПА</w:t>
      </w:r>
      <w:r w:rsidR="00713F23">
        <w:rPr>
          <w:rStyle w:val="afff4"/>
          <w:rFonts w:ascii="Garamond" w:hAnsi="Garamond"/>
          <w:sz w:val="28"/>
          <w:szCs w:val="28"/>
        </w:rPr>
        <w:t>ЛЬНОГО РАЙОНА БРЯНСКОЙ ОБЛАСТИ»</w:t>
      </w:r>
      <w:r>
        <w:rPr>
          <w:rStyle w:val="afff4"/>
          <w:rFonts w:ascii="Garamond" w:hAnsi="Garamond"/>
          <w:sz w:val="28"/>
          <w:szCs w:val="28"/>
        </w:rPr>
        <w:t>……………………………………………………</w:t>
      </w:r>
      <w:r w:rsidR="00713F23">
        <w:rPr>
          <w:rFonts w:ascii="Garamond" w:hAnsi="Garamond"/>
          <w:webHidden/>
          <w:sz w:val="28"/>
          <w:szCs w:val="28"/>
        </w:rPr>
        <w:t>4</w:t>
      </w:r>
      <w:r w:rsidR="00931C18">
        <w:rPr>
          <w:rFonts w:ascii="Garamond" w:hAnsi="Garamond"/>
          <w:webHidden/>
          <w:sz w:val="28"/>
          <w:szCs w:val="28"/>
        </w:rPr>
        <w:t>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«УПРАВЛЕНИЕ МУНИЦИПАЛЬНЫМИ ФИНАНСАМИ 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52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t xml:space="preserve"> </w:t>
      </w:r>
      <w:r w:rsidR="00A33C08" w:rsidRPr="00A33C08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55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«РАЗВИТИЕ КУЛЬТУРЫ И МОЛОДЕЖНОЙ ПОЛИТИКИ В БРЯНСКОМ 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63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887504" w:rsidRPr="00887504" w:rsidRDefault="0080334C" w:rsidP="00887504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t xml:space="preserve"> </w:t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БРЯНСКОГО МУНИЦИПАЛЬНОГО РАЙОНА</w:t>
      </w:r>
      <w:r>
        <w:rPr>
          <w:rStyle w:val="afff4"/>
          <w:rFonts w:ascii="Garamond" w:hAnsi="Garamond"/>
          <w:sz w:val="28"/>
          <w:szCs w:val="28"/>
        </w:rPr>
        <w:t xml:space="preserve">  БРЯНСКОЙ ОБЛАСТИ «ЧИСТАЯ ВОДА</w:t>
      </w:r>
      <w:r w:rsidR="00BA62A4" w:rsidRPr="00CA0E5A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67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FD5EAB" w:rsidRPr="00CA0E5A" w:rsidRDefault="0080334C" w:rsidP="00713F23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"_Toc149571205"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69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06" w:history="1">
        <w:r w:rsidR="00887504" w:rsidRPr="00887504">
          <w:rPr>
            <w:rStyle w:val="afff4"/>
            <w:rFonts w:ascii="Garamond" w:hAnsi="Garamond"/>
            <w:sz w:val="28"/>
            <w:szCs w:val="28"/>
          </w:rPr>
          <w:t>МУНИЦИПАЛЬНАЯ ПРОГРАММА «ГАЗИФИКАЦИЯ                        НАСЕЛЕННЫХ ПУНКТОВ БРЯНСКОГО МУНИЦИПАЛЬНОГО РАЙОНА БРЯНСКОЙ ОБЛАСТИ»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70</w:t>
        </w:r>
      </w:hyperlink>
    </w:p>
    <w:p w:rsidR="00713F23" w:rsidRDefault="00713F23" w:rsidP="0098132C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"_Toc149571207"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«АВТОМОБИЛЬНЫЕ ДОРОГИ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71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"_Toc149571208"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«ПРОГРАММА КОМПЛЕКСНОГО РАЗВИТИЯ СИСТЕМ КОММУНАЛЬНОЙ ИНФРАСТРУКТУРЫ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73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"_Toc149571209"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 xml:space="preserve">«УЛУЧШЕНИЕ УСЛОВИЙ И ОХРАНЫ ТРУДА В БРЯНСКОМ МУНИЦИПАЛЬНОМ РАЙОНЕ БРЯНСКОЙ ОБЛАСТИ»  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74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E906DC" w:rsidRPr="00E906DC" w:rsidRDefault="00E906D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«УПРАВЛЕНИЕ МУНИЦИПАЛЬНОЙ  СОБСТВЕННОСТЬЮ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76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«РАЗВИТИЕ ФИЗИЧЕСКОЙ КУЛЬТУРЫ И СПОРТА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78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594682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931C18">
        <w:rPr>
          <w:rFonts w:ascii="Garamond" w:hAnsi="Garamond"/>
          <w:webHidden/>
          <w:sz w:val="28"/>
          <w:szCs w:val="28"/>
        </w:rPr>
        <w:t>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594682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«КОМПЛЕКСНОЕ РАЗВИТИЕ СЕЛЬСКИХ ТЕРРИТОРИЙ БРЯНСКОГО МУНИЦИПАЛЬНОГО РАЙОНА БРЯНСКОЙ ОБЛАСТИ</w:t>
      </w:r>
      <w:r w:rsidR="008103EC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81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103EC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>
        <w:rPr>
          <w:rStyle w:val="afff4"/>
          <w:rFonts w:ascii="Garamond" w:hAnsi="Garamond"/>
          <w:sz w:val="28"/>
          <w:szCs w:val="28"/>
        </w:rPr>
        <w:t>«</w:t>
      </w:r>
      <w:r w:rsidR="00594682" w:rsidRPr="00594682">
        <w:rPr>
          <w:rStyle w:val="afff4"/>
          <w:rFonts w:ascii="Garamond" w:hAnsi="Garamond"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931C18">
        <w:rPr>
          <w:rFonts w:ascii="Garamond" w:hAnsi="Garamond"/>
          <w:webHidden/>
          <w:sz w:val="28"/>
          <w:szCs w:val="28"/>
        </w:rPr>
        <w:t>82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0" w:history="1">
        <w:r w:rsidR="00BA62A4" w:rsidRPr="00CA0E5A">
          <w:rPr>
            <w:rStyle w:val="afff4"/>
            <w:rFonts w:ascii="Garamond" w:hAnsi="Garamond"/>
            <w:sz w:val="28"/>
            <w:szCs w:val="28"/>
          </w:rPr>
          <w:t xml:space="preserve">НЕПРОГРАММНАЯ ЧАСТЬ РАСХОДОВ </w:t>
        </w:r>
        <w:r w:rsidR="00594682" w:rsidRPr="00594682">
          <w:rPr>
            <w:rStyle w:val="afff4"/>
            <w:rFonts w:ascii="Garamond" w:hAnsi="Garamond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83</w:t>
        </w:r>
      </w:hyperlink>
    </w:p>
    <w:p w:rsidR="00BA62A4" w:rsidRPr="00CA0E5A" w:rsidRDefault="00CB6DF8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1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ИСТОЧНИКИ ВНУТРЕННЕГО ФИНАНСИРОВАНИЯ ДЕФИЦИТА </w:t>
        </w:r>
        <w:r w:rsidR="00594682" w:rsidRPr="00594682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931C18">
          <w:rPr>
            <w:rFonts w:ascii="Garamond" w:hAnsi="Garamond"/>
            <w:webHidden/>
            <w:sz w:val="28"/>
            <w:szCs w:val="28"/>
          </w:rPr>
          <w:t>85</w:t>
        </w:r>
      </w:hyperlink>
    </w:p>
    <w:p w:rsidR="00BA62A4" w:rsidRPr="00CA0E5A" w:rsidRDefault="00BA62A4" w:rsidP="00BA62A4">
      <w:pPr>
        <w:spacing w:line="252" w:lineRule="auto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b/>
          <w:bCs/>
          <w:sz w:val="28"/>
          <w:szCs w:val="28"/>
        </w:rPr>
        <w:fldChar w:fldCharType="end"/>
      </w:r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Default="00BA62A4" w:rsidP="00BA62A4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18577D" w:rsidRDefault="0018577D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585A49" w:rsidRDefault="00585A49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585A49" w:rsidRPr="00CA0E5A" w:rsidRDefault="00585A49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bookmarkEnd w:id="0"/>
    <w:bookmarkEnd w:id="1"/>
    <w:bookmarkEnd w:id="2"/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Default="00DF4A51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  <w:lastRenderedPageBreak/>
        <w:t>ВВЕДЕНИЕ</w:t>
      </w:r>
    </w:p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F10315" w:rsidRPr="00CA0E5A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Pr="00CA0E5A" w:rsidRDefault="00D94CB8" w:rsidP="00DF4A51">
      <w:pPr>
        <w:pStyle w:val="aff2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eastAsia="Times New Roman" w:hAnsi="Garamond"/>
          <w:sz w:val="28"/>
          <w:szCs w:val="28"/>
          <w:lang w:eastAsia="ru-RU"/>
        </w:rPr>
        <w:t>Пояснительная записка содержит аналитические материалы и комментарии по проектировкам</w:t>
      </w:r>
      <w:r w:rsidR="00DF4A51" w:rsidRPr="00CA0E5A">
        <w:rPr>
          <w:rFonts w:ascii="Garamond" w:hAnsi="Garamond"/>
          <w:sz w:val="28"/>
          <w:szCs w:val="28"/>
        </w:rPr>
        <w:t xml:space="preserve"> бюджета Брянского муниципального района Брянской области на 20</w:t>
      </w:r>
      <w:r w:rsidR="00610325">
        <w:rPr>
          <w:rFonts w:ascii="Garamond" w:hAnsi="Garamond"/>
          <w:sz w:val="28"/>
          <w:szCs w:val="28"/>
        </w:rPr>
        <w:t>25</w:t>
      </w:r>
      <w:r w:rsidR="00DF4A51" w:rsidRPr="00CA0E5A">
        <w:rPr>
          <w:rFonts w:ascii="Garamond" w:hAnsi="Garamond"/>
          <w:sz w:val="28"/>
          <w:szCs w:val="28"/>
        </w:rPr>
        <w:t xml:space="preserve"> год и</w:t>
      </w:r>
      <w:r w:rsidRPr="00CA0E5A">
        <w:rPr>
          <w:rFonts w:ascii="Garamond" w:hAnsi="Garamond"/>
          <w:sz w:val="28"/>
          <w:szCs w:val="28"/>
        </w:rPr>
        <w:t xml:space="preserve"> на </w:t>
      </w:r>
      <w:r w:rsidR="00DF4A51" w:rsidRPr="00CA0E5A">
        <w:rPr>
          <w:rFonts w:ascii="Garamond" w:hAnsi="Garamond"/>
          <w:sz w:val="28"/>
          <w:szCs w:val="28"/>
        </w:rPr>
        <w:t>плановый период 20</w:t>
      </w:r>
      <w:r w:rsidR="00610325">
        <w:rPr>
          <w:rFonts w:ascii="Garamond" w:hAnsi="Garamond"/>
          <w:sz w:val="28"/>
          <w:szCs w:val="28"/>
        </w:rPr>
        <w:t>26</w:t>
      </w:r>
      <w:r w:rsidRPr="00CA0E5A">
        <w:rPr>
          <w:rFonts w:ascii="Garamond" w:hAnsi="Garamond"/>
          <w:sz w:val="28"/>
          <w:szCs w:val="28"/>
        </w:rPr>
        <w:t xml:space="preserve"> и </w:t>
      </w:r>
      <w:r w:rsidR="00DF4A51" w:rsidRPr="00CA0E5A">
        <w:rPr>
          <w:rFonts w:ascii="Garamond" w:hAnsi="Garamond"/>
          <w:sz w:val="28"/>
          <w:szCs w:val="28"/>
        </w:rPr>
        <w:t>202</w:t>
      </w:r>
      <w:r w:rsidR="00610325">
        <w:rPr>
          <w:rFonts w:ascii="Garamond" w:hAnsi="Garamond"/>
          <w:sz w:val="28"/>
          <w:szCs w:val="28"/>
        </w:rPr>
        <w:t>7</w:t>
      </w:r>
      <w:r w:rsidR="00DF4A51" w:rsidRPr="00CA0E5A">
        <w:rPr>
          <w:rFonts w:ascii="Garamond" w:hAnsi="Garamond"/>
          <w:sz w:val="28"/>
          <w:szCs w:val="28"/>
        </w:rPr>
        <w:t xml:space="preserve"> годов.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</w:t>
      </w:r>
      <w:r w:rsidR="00610325">
        <w:rPr>
          <w:rFonts w:ascii="Garamond" w:hAnsi="Garamond" w:cs="Times New Roman"/>
          <w:sz w:val="28"/>
          <w:szCs w:val="28"/>
        </w:rPr>
        <w:t>е характеристики бюджета на 2025 – 2027</w:t>
      </w:r>
      <w:r w:rsidRPr="00CA0E5A">
        <w:rPr>
          <w:rFonts w:ascii="Garamond" w:hAnsi="Garamond" w:cs="Times New Roman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 в соответствии  с заключенным  с Департаментом финансов Брянской области соглашением.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Основные подходы к планировани</w:t>
      </w:r>
      <w:r w:rsidR="00610325">
        <w:rPr>
          <w:rFonts w:ascii="Garamond" w:hAnsi="Garamond" w:cs="Times New Roman"/>
          <w:sz w:val="28"/>
          <w:szCs w:val="28"/>
        </w:rPr>
        <w:t>ю бюджетных ассигнований на 2025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период</w:t>
      </w:r>
      <w:r w:rsidR="00610325">
        <w:rPr>
          <w:rFonts w:ascii="Garamond" w:hAnsi="Garamond" w:cs="Times New Roman"/>
          <w:sz w:val="28"/>
          <w:szCs w:val="28"/>
        </w:rPr>
        <w:t xml:space="preserve"> 2026 и 2027</w:t>
      </w:r>
      <w:r w:rsidRPr="00CA0E5A">
        <w:rPr>
          <w:rFonts w:ascii="Garamond" w:hAnsi="Garamond" w:cs="Times New Roman"/>
          <w:sz w:val="28"/>
          <w:szCs w:val="28"/>
        </w:rPr>
        <w:t xml:space="preserve"> годов следующие:</w:t>
      </w:r>
    </w:p>
    <w:p w:rsidR="00610325" w:rsidRDefault="00610325" w:rsidP="00610325">
      <w:pPr>
        <w:pStyle w:val="ConsNormal"/>
        <w:numPr>
          <w:ilvl w:val="0"/>
          <w:numId w:val="32"/>
        </w:numPr>
        <w:tabs>
          <w:tab w:val="left" w:pos="1134"/>
        </w:tabs>
        <w:spacing w:line="252" w:lineRule="auto"/>
        <w:ind w:left="0" w:firstLine="106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В качестве объемов бюджетных ассигнований на исполнение действующих обязательств на 2025 – 2027 годы приняты расходы, утвержденные решением Брянского районного Совета народных депутатов от 21.12.2023 года №7-4-1 «О бюджете Брянского муниципального района Брянской области на 2024 год и на плановый период 2025 и 2026 годов».</w:t>
      </w:r>
    </w:p>
    <w:p w:rsidR="00D94CB8" w:rsidRPr="00CA0E5A" w:rsidRDefault="00610325" w:rsidP="00610325">
      <w:pPr>
        <w:pStyle w:val="ConsNormal"/>
        <w:tabs>
          <w:tab w:val="left" w:pos="1134"/>
        </w:tabs>
        <w:spacing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ab/>
      </w:r>
      <w:r w:rsidR="00D94CB8" w:rsidRPr="00CA0E5A">
        <w:rPr>
          <w:rFonts w:ascii="Garamond" w:hAnsi="Garamond" w:cs="Times New Roman"/>
          <w:sz w:val="28"/>
          <w:szCs w:val="28"/>
        </w:rPr>
        <w:t xml:space="preserve">Бюджетные ассигнования бюджета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>
        <w:rPr>
          <w:rFonts w:ascii="Garamond" w:hAnsi="Garamond" w:cs="Times New Roman"/>
          <w:sz w:val="28"/>
          <w:szCs w:val="28"/>
        </w:rPr>
        <w:t>на 2025 – 2027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достижения национальных целей развития Российской Федерации, определенных Указами Президента Российской Федерации от 07.05.2024           № 309 «О национальных целях развития Российской Федерации на период до 2030 года и на п</w:t>
      </w:r>
      <w:bookmarkStart w:id="5" w:name="_GoBack"/>
      <w:bookmarkEnd w:id="5"/>
      <w:r w:rsidRPr="00610325">
        <w:rPr>
          <w:rFonts w:ascii="Garamond" w:hAnsi="Garamond" w:cs="Times New Roman"/>
          <w:sz w:val="28"/>
          <w:szCs w:val="28"/>
        </w:rPr>
        <w:t>ерспективу до 2036 года»;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мероприятий «длящегося» характера, возникших в ходе исполнения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бюджета Брянского муниципального района Брянской области </w:t>
      </w:r>
      <w:r w:rsidR="00610325">
        <w:rPr>
          <w:rFonts w:ascii="Garamond" w:hAnsi="Garamond" w:cs="Times New Roman"/>
          <w:sz w:val="28"/>
          <w:szCs w:val="28"/>
        </w:rPr>
        <w:t>в 2024</w:t>
      </w:r>
      <w:r w:rsidRPr="00CA0E5A">
        <w:rPr>
          <w:rFonts w:ascii="Garamond" w:hAnsi="Garamond" w:cs="Times New Roman"/>
          <w:sz w:val="28"/>
          <w:szCs w:val="28"/>
        </w:rPr>
        <w:t xml:space="preserve"> году;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публичных нормативных обязательств и иных социальных выплат населению с учетом ежегод</w:t>
      </w:r>
      <w:r w:rsidR="00610325">
        <w:rPr>
          <w:rFonts w:ascii="Garamond" w:hAnsi="Garamond" w:cs="Times New Roman"/>
          <w:sz w:val="28"/>
          <w:szCs w:val="28"/>
        </w:rPr>
        <w:t>ной индексации: с 1 октября 2025</w:t>
      </w:r>
      <w:r w:rsidRPr="00CA0E5A">
        <w:rPr>
          <w:rFonts w:ascii="Garamond" w:hAnsi="Garamond" w:cs="Times New Roman"/>
          <w:sz w:val="28"/>
          <w:szCs w:val="28"/>
        </w:rPr>
        <w:t xml:space="preserve"> года – 4,5%, с</w:t>
      </w:r>
      <w:r w:rsidR="001142A9">
        <w:rPr>
          <w:rFonts w:ascii="Garamond" w:hAnsi="Garamond" w:cs="Times New Roman"/>
          <w:sz w:val="28"/>
          <w:szCs w:val="28"/>
        </w:rPr>
        <w:t xml:space="preserve">     </w:t>
      </w:r>
      <w:r w:rsidR="00610325">
        <w:rPr>
          <w:rFonts w:ascii="Garamond" w:hAnsi="Garamond" w:cs="Times New Roman"/>
          <w:sz w:val="28"/>
          <w:szCs w:val="28"/>
        </w:rPr>
        <w:t xml:space="preserve"> 1 октября 2026 года – 4%, с 1 октября 2027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сохранения в 2025 – 2027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годах достигнутых соотношений к среднемесячному доходу от трудовой деятельности </w:t>
      </w:r>
      <w:r w:rsidR="0018577D" w:rsidRPr="00CA0E5A">
        <w:rPr>
          <w:rFonts w:ascii="Garamond" w:hAnsi="Garamond" w:cs="Times New Roman"/>
          <w:sz w:val="28"/>
          <w:szCs w:val="28"/>
        </w:rPr>
        <w:t xml:space="preserve">в Брянском районе </w:t>
      </w:r>
      <w:r w:rsidR="00D94CB8" w:rsidRPr="00CA0E5A">
        <w:rPr>
          <w:rFonts w:ascii="Garamond" w:hAnsi="Garamond" w:cs="Times New Roman"/>
          <w:sz w:val="28"/>
          <w:szCs w:val="28"/>
        </w:rPr>
        <w:t>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оплаты  труда работников </w:t>
      </w:r>
      <w:r w:rsidR="00610325" w:rsidRPr="00610325">
        <w:rPr>
          <w:rFonts w:ascii="Garamond" w:hAnsi="Garamond" w:cs="Times New Roman"/>
          <w:sz w:val="28"/>
          <w:szCs w:val="28"/>
        </w:rPr>
        <w:t>главных распорядителей бюджетных средств, муниципальных учреждений Брянского муниципального района Брянской области, на которых не распространяется действие</w:t>
      </w:r>
      <w:r w:rsidRPr="00CA0E5A">
        <w:rPr>
          <w:rFonts w:ascii="Garamond" w:hAnsi="Garamond" w:cs="Times New Roman"/>
          <w:sz w:val="28"/>
          <w:szCs w:val="28"/>
        </w:rPr>
        <w:t xml:space="preserve"> с учетом индексации: с </w:t>
      </w:r>
      <w:r w:rsidR="001142A9">
        <w:rPr>
          <w:rFonts w:ascii="Garamond" w:hAnsi="Garamond" w:cs="Times New Roman"/>
          <w:sz w:val="28"/>
          <w:szCs w:val="28"/>
        </w:rPr>
        <w:t xml:space="preserve">       </w:t>
      </w:r>
      <w:r w:rsidR="00610325">
        <w:rPr>
          <w:rFonts w:ascii="Garamond" w:hAnsi="Garamond" w:cs="Times New Roman"/>
          <w:sz w:val="28"/>
          <w:szCs w:val="28"/>
        </w:rPr>
        <w:t>1 октября 2025 года – 4,5%, с 1 октября 2026 года – 4%, с 1 октября 2027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D94CB8" w:rsidRPr="00CA0E5A" w:rsidRDefault="00610325" w:rsidP="00610325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lastRenderedPageBreak/>
        <w:t xml:space="preserve">обеспечения минимального </w:t>
      </w:r>
      <w:proofErr w:type="gramStart"/>
      <w:r w:rsidRPr="00A92369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Pr="00A92369">
        <w:rPr>
          <w:rFonts w:ascii="Garamond" w:hAnsi="Garamond" w:cs="Times New Roman"/>
          <w:sz w:val="28"/>
          <w:szCs w:val="28"/>
        </w:rPr>
        <w:t xml:space="preserve"> с 1 января 20</w:t>
      </w:r>
      <w:r>
        <w:rPr>
          <w:rFonts w:ascii="Garamond" w:hAnsi="Garamond" w:cs="Times New Roman"/>
          <w:sz w:val="28"/>
          <w:szCs w:val="28"/>
        </w:rPr>
        <w:t>25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>
        <w:rPr>
          <w:rFonts w:ascii="Garamond" w:hAnsi="Garamond" w:cs="Times New Roman"/>
          <w:sz w:val="28"/>
          <w:szCs w:val="28"/>
        </w:rPr>
        <w:t>22 440</w:t>
      </w:r>
      <w:r w:rsidRPr="00A92369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ей</w:t>
      </w:r>
      <w:r w:rsidRPr="00A92369">
        <w:rPr>
          <w:rFonts w:ascii="Garamond" w:hAnsi="Garamond" w:cs="Times New Roman"/>
          <w:sz w:val="28"/>
          <w:szCs w:val="28"/>
        </w:rPr>
        <w:t xml:space="preserve"> с увеличением на </w:t>
      </w:r>
      <w:r>
        <w:rPr>
          <w:rFonts w:ascii="Garamond" w:hAnsi="Garamond" w:cs="Times New Roman"/>
          <w:sz w:val="28"/>
          <w:szCs w:val="28"/>
        </w:rPr>
        <w:t>116,6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>
        <w:rPr>
          <w:rFonts w:ascii="Garamond" w:hAnsi="Garamond" w:cs="Times New Roman"/>
          <w:sz w:val="28"/>
          <w:szCs w:val="28"/>
        </w:rPr>
        <w:t>4</w:t>
      </w:r>
      <w:r w:rsidRPr="00A92369">
        <w:rPr>
          <w:rFonts w:ascii="Garamond" w:hAnsi="Garamond" w:cs="Times New Roman"/>
          <w:sz w:val="28"/>
          <w:szCs w:val="28"/>
        </w:rPr>
        <w:t xml:space="preserve"> года (</w:t>
      </w:r>
      <w:r>
        <w:rPr>
          <w:rFonts w:ascii="Garamond" w:hAnsi="Garamond" w:cs="Times New Roman"/>
          <w:sz w:val="28"/>
          <w:szCs w:val="28"/>
        </w:rPr>
        <w:t xml:space="preserve">19 242 </w:t>
      </w:r>
      <w:r w:rsidRPr="00A92369">
        <w:rPr>
          <w:rFonts w:ascii="Garamond" w:hAnsi="Garamond" w:cs="Times New Roman"/>
          <w:sz w:val="28"/>
          <w:szCs w:val="28"/>
        </w:rPr>
        <w:t>рубл</w:t>
      </w:r>
      <w:r>
        <w:rPr>
          <w:rFonts w:ascii="Garamond" w:hAnsi="Garamond" w:cs="Times New Roman"/>
          <w:sz w:val="28"/>
          <w:szCs w:val="28"/>
        </w:rPr>
        <w:t>я)</w:t>
      </w:r>
      <w:r w:rsidR="00D94CB8" w:rsidRPr="00CA0E5A">
        <w:rPr>
          <w:rFonts w:ascii="Garamond" w:hAnsi="Garamond" w:cs="Times New Roman"/>
          <w:sz w:val="28"/>
          <w:szCs w:val="28"/>
        </w:rPr>
        <w:t>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расходов на обслуживание </w:t>
      </w:r>
      <w:r w:rsidR="00BE2B8A" w:rsidRPr="00CA0E5A">
        <w:rPr>
          <w:rFonts w:ascii="Garamond" w:hAnsi="Garamond" w:cs="Times New Roman"/>
          <w:sz w:val="28"/>
          <w:szCs w:val="28"/>
        </w:rPr>
        <w:t>муниципального</w:t>
      </w:r>
      <w:r w:rsidRPr="00CA0E5A">
        <w:rPr>
          <w:rFonts w:ascii="Garamond" w:hAnsi="Garamond" w:cs="Times New Roman"/>
          <w:sz w:val="28"/>
          <w:szCs w:val="28"/>
        </w:rPr>
        <w:t xml:space="preserve"> долга;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одобренных инвестиционных проектов.</w:t>
      </w:r>
    </w:p>
    <w:p w:rsidR="00491257" w:rsidRDefault="00610325" w:rsidP="004912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10325">
        <w:rPr>
          <w:rFonts w:ascii="Garamond" w:hAnsi="Garamond"/>
          <w:sz w:val="28"/>
          <w:szCs w:val="28"/>
        </w:rPr>
        <w:t xml:space="preserve">Бюджетные ассигнования,  софинансирование которых осуществляется из областного бюджета, запланированы с учетом предельного уровня </w:t>
      </w:r>
      <w:r w:rsidR="00491257" w:rsidRPr="00610325">
        <w:rPr>
          <w:rFonts w:ascii="Garamond" w:hAnsi="Garamond"/>
          <w:sz w:val="28"/>
          <w:szCs w:val="28"/>
        </w:rPr>
        <w:t>софинасирования</w:t>
      </w:r>
      <w:r w:rsidRPr="00610325">
        <w:rPr>
          <w:rFonts w:ascii="Garamond" w:hAnsi="Garamond"/>
          <w:sz w:val="28"/>
          <w:szCs w:val="28"/>
        </w:rPr>
        <w:t xml:space="preserve"> областного бюджета в объеме 99%   установленного постановлением Правительства Брянской области от 14.10.2024 </w:t>
      </w:r>
      <w:r>
        <w:rPr>
          <w:rFonts w:ascii="Garamond" w:hAnsi="Garamond"/>
          <w:sz w:val="28"/>
          <w:szCs w:val="28"/>
        </w:rPr>
        <w:t xml:space="preserve">                          №</w:t>
      </w:r>
      <w:r w:rsidRPr="00610325">
        <w:rPr>
          <w:rFonts w:ascii="Garamond" w:hAnsi="Garamond"/>
          <w:sz w:val="28"/>
          <w:szCs w:val="28"/>
        </w:rPr>
        <w:t>497-п.</w:t>
      </w:r>
    </w:p>
    <w:p w:rsidR="00BE2B8A" w:rsidRPr="00CA0E5A" w:rsidRDefault="00610325" w:rsidP="004912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 w:rsidR="00BE2B8A" w:rsidRPr="00CA0E5A">
        <w:rPr>
          <w:rFonts w:ascii="Garamond" w:hAnsi="Garamond"/>
          <w:sz w:val="28"/>
          <w:szCs w:val="28"/>
        </w:rPr>
        <w:t xml:space="preserve">Основными целями (приоритетами) бюджетной политики на </w:t>
      </w:r>
      <w:r w:rsidR="001142A9">
        <w:rPr>
          <w:rFonts w:ascii="Garamond" w:hAnsi="Garamond"/>
          <w:sz w:val="28"/>
          <w:szCs w:val="28"/>
        </w:rPr>
        <w:t xml:space="preserve">                        </w:t>
      </w:r>
      <w:r w:rsidR="00BE2B8A" w:rsidRPr="00CA0E5A">
        <w:rPr>
          <w:rFonts w:ascii="Garamond" w:hAnsi="Garamond"/>
          <w:sz w:val="28"/>
          <w:szCs w:val="28"/>
        </w:rPr>
        <w:t>202</w:t>
      </w:r>
      <w:r w:rsidR="00491257">
        <w:rPr>
          <w:rFonts w:ascii="Garamond" w:hAnsi="Garamond"/>
          <w:sz w:val="28"/>
          <w:szCs w:val="28"/>
        </w:rPr>
        <w:t>5 – 2027</w:t>
      </w:r>
      <w:r w:rsidR="00BE2B8A" w:rsidRPr="00CA0E5A">
        <w:rPr>
          <w:rFonts w:ascii="Garamond" w:hAnsi="Garamond"/>
          <w:sz w:val="28"/>
          <w:szCs w:val="28"/>
        </w:rPr>
        <w:t> годы являются:</w:t>
      </w:r>
    </w:p>
    <w:p w:rsidR="00444D01" w:rsidRPr="00CA0E5A" w:rsidRDefault="00444D01" w:rsidP="00444D01">
      <w:pPr>
        <w:pStyle w:val="aff0"/>
        <w:numPr>
          <w:ilvl w:val="0"/>
          <w:numId w:val="31"/>
        </w:numPr>
        <w:tabs>
          <w:tab w:val="left" w:pos="0"/>
          <w:tab w:val="left" w:pos="28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сбалансированности бюджета в рамках принятых обязательств в соответствии с заключенным  с Департаментом финансов Брянской области соглашением, включая применение мер, направленных на ограничение дефицита и уровня муниципального долга;</w:t>
      </w:r>
    </w:p>
    <w:p w:rsidR="0018577D" w:rsidRPr="00CA0E5A" w:rsidRDefault="0018577D" w:rsidP="0018577D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финансовыми ресурсами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показателей муниципальных программ Брянского муниципального района Брянской области, выполнение (достижение) запланированных в муниципальных программах мероприятий (результатов);</w:t>
      </w:r>
    </w:p>
    <w:p w:rsidR="00444D01" w:rsidRPr="00CA0E5A" w:rsidRDefault="00444D01" w:rsidP="00444D01">
      <w:pPr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расходной части бюджета с учетом реализации новых инвестиционных проектов;</w:t>
      </w:r>
    </w:p>
    <w:p w:rsidR="00444D01" w:rsidRPr="00CA0E5A" w:rsidRDefault="00444D01" w:rsidP="00444D01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6.  обеспечение соблюдения условий, целей и порядков предоставления целевых средств </w:t>
      </w:r>
      <w:r w:rsidR="00610325">
        <w:rPr>
          <w:rFonts w:ascii="Garamond" w:hAnsi="Garamond"/>
          <w:sz w:val="28"/>
          <w:szCs w:val="28"/>
        </w:rPr>
        <w:t>областного бюджета</w:t>
      </w:r>
      <w:r w:rsidRPr="00CA0E5A">
        <w:rPr>
          <w:rFonts w:ascii="Garamond" w:hAnsi="Garamond"/>
          <w:sz w:val="28"/>
          <w:szCs w:val="28"/>
        </w:rPr>
        <w:t xml:space="preserve"> в соответствии с требованиями Бюджетного кодекса Российской Федерации и заключенными соглашениями;</w:t>
      </w:r>
    </w:p>
    <w:p w:rsidR="00444D01" w:rsidRPr="00CA0E5A" w:rsidRDefault="00444D01" w:rsidP="00444D01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7.   повышение качества финансового менеджмента в органах местного самоуправления и муниципальных учреждениях Брянского муниципального района Брянской области;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повышение эффективности процедур проведения муниципальных закупок;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развитие информационных технологий в сфере управления муниципальными финансами Брянского муниципального района Брянской области; </w:t>
      </w:r>
    </w:p>
    <w:p w:rsidR="00BD5BA9" w:rsidRDefault="00444D01" w:rsidP="00BD5BA9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10. обеспечение высокого уровня открытости и прозрачности бюджетного процесса в Брянском муниципальном районе Брянской области и высокого качества управления муниципальными финансами;</w:t>
      </w:r>
      <w:bookmarkStart w:id="6" w:name="_Toc149571193"/>
    </w:p>
    <w:p w:rsidR="00EA57BE" w:rsidRPr="00610325" w:rsidRDefault="00BD5BA9" w:rsidP="0061032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 xml:space="preserve">СТРУКТУРА ПРОЕКТА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РЕШЕНИЯ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«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О 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БЮДЖЕТЕ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БРЯНСКОГО МУНИЦИПАЛЬНОГО РАЙОНА БРЯНСКОЙ ОБЛАСТИ </w:t>
      </w:r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НА 2025 ГОД</w:t>
      </w:r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И НА ПЛАНОВЫЙ ПЕРИОД 2026</w:t>
      </w:r>
      <w:proofErr w:type="gramStart"/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2027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ГОДОВ»</w:t>
      </w:r>
      <w:bookmarkEnd w:id="6"/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Проект решения Брянского районного Совета народных депутатов «О бюджете Брянского муниципального</w:t>
      </w:r>
      <w:r w:rsidR="00A76AE6">
        <w:rPr>
          <w:rFonts w:ascii="Garamond" w:hAnsi="Garamond"/>
          <w:sz w:val="28"/>
          <w:szCs w:val="28"/>
        </w:rPr>
        <w:t xml:space="preserve"> района Брянской области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годов» </w:t>
      </w:r>
      <w:r w:rsidR="00EA57BE" w:rsidRPr="00CA0E5A">
        <w:rPr>
          <w:rFonts w:ascii="Garamond" w:hAnsi="Garamond"/>
          <w:sz w:val="28"/>
          <w:szCs w:val="28"/>
        </w:rPr>
        <w:t xml:space="preserve">включает </w:t>
      </w:r>
      <w:r w:rsidR="00A76AE6">
        <w:rPr>
          <w:rFonts w:ascii="Garamond" w:hAnsi="Garamond"/>
          <w:sz w:val="28"/>
          <w:szCs w:val="28"/>
        </w:rPr>
        <w:t>27</w:t>
      </w:r>
      <w:r w:rsidRPr="00CA0E5A">
        <w:rPr>
          <w:rFonts w:ascii="Garamond" w:hAnsi="Garamond"/>
          <w:sz w:val="28"/>
          <w:szCs w:val="28"/>
        </w:rPr>
        <w:t xml:space="preserve"> пунктов</w:t>
      </w:r>
      <w:r w:rsidR="00EA57BE" w:rsidRPr="00CA0E5A">
        <w:rPr>
          <w:rFonts w:ascii="Garamond" w:hAnsi="Garamond"/>
          <w:sz w:val="28"/>
          <w:szCs w:val="28"/>
        </w:rPr>
        <w:t>, краткое содержание которых предста</w:t>
      </w:r>
      <w:r w:rsidR="004937AC" w:rsidRPr="00CA0E5A">
        <w:rPr>
          <w:rFonts w:ascii="Garamond" w:hAnsi="Garamond"/>
          <w:sz w:val="28"/>
          <w:szCs w:val="28"/>
        </w:rPr>
        <w:t>влено ниже:</w:t>
      </w:r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1 </w:t>
      </w:r>
      <w:r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основные характеристики бюджет</w:t>
      </w:r>
      <w:r w:rsidR="00A76AE6">
        <w:rPr>
          <w:rFonts w:ascii="Garamond" w:hAnsi="Garamond"/>
          <w:sz w:val="28"/>
          <w:szCs w:val="28"/>
        </w:rPr>
        <w:t>а на 2025</w:t>
      </w:r>
      <w:r w:rsidR="002401FD" w:rsidRPr="00CA0E5A">
        <w:rPr>
          <w:rFonts w:ascii="Garamond" w:hAnsi="Garamond"/>
          <w:sz w:val="28"/>
          <w:szCs w:val="28"/>
        </w:rPr>
        <w:t xml:space="preserve"> год (доходы, расходы</w:t>
      </w:r>
      <w:r w:rsidR="00EA57BE" w:rsidRPr="00CA0E5A">
        <w:rPr>
          <w:rFonts w:ascii="Garamond" w:hAnsi="Garamond"/>
          <w:sz w:val="28"/>
          <w:szCs w:val="28"/>
        </w:rPr>
        <w:t xml:space="preserve">, а также верхний предел </w:t>
      </w:r>
      <w:r w:rsidRPr="00CA0E5A">
        <w:rPr>
          <w:rFonts w:ascii="Garamond" w:hAnsi="Garamond"/>
          <w:sz w:val="28"/>
          <w:szCs w:val="28"/>
        </w:rPr>
        <w:t xml:space="preserve">муниципального </w:t>
      </w:r>
      <w:r w:rsidR="004937AC" w:rsidRPr="00CA0E5A">
        <w:rPr>
          <w:rFonts w:ascii="Garamond" w:hAnsi="Garamond"/>
          <w:sz w:val="28"/>
          <w:szCs w:val="28"/>
        </w:rPr>
        <w:t xml:space="preserve"> внутреннего долга);</w:t>
      </w:r>
    </w:p>
    <w:p w:rsidR="002401FD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2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основные </w:t>
      </w:r>
      <w:proofErr w:type="gramStart"/>
      <w:r w:rsidRPr="00CA0E5A">
        <w:rPr>
          <w:rFonts w:ascii="Garamond" w:hAnsi="Garamond"/>
          <w:sz w:val="28"/>
          <w:szCs w:val="28"/>
        </w:rPr>
        <w:t>характ</w:t>
      </w:r>
      <w:r w:rsidR="00A76AE6">
        <w:rPr>
          <w:rFonts w:ascii="Garamond" w:hAnsi="Garamond"/>
          <w:sz w:val="28"/>
          <w:szCs w:val="28"/>
        </w:rPr>
        <w:t>еристики на</w:t>
      </w:r>
      <w:proofErr w:type="gramEnd"/>
      <w:r w:rsidR="00A76AE6">
        <w:rPr>
          <w:rFonts w:ascii="Garamond" w:hAnsi="Garamond"/>
          <w:sz w:val="28"/>
          <w:szCs w:val="28"/>
        </w:rPr>
        <w:t xml:space="preserve"> плановый период 2026 и 2027</w:t>
      </w:r>
      <w:r w:rsidR="00FB18CF">
        <w:rPr>
          <w:rFonts w:ascii="Garamond" w:hAnsi="Garamond"/>
          <w:sz w:val="28"/>
          <w:szCs w:val="28"/>
        </w:rPr>
        <w:t xml:space="preserve"> годов (доходы, расходы,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206D5">
        <w:rPr>
          <w:rFonts w:ascii="Garamond" w:hAnsi="Garamond"/>
          <w:sz w:val="28"/>
          <w:szCs w:val="28"/>
        </w:rPr>
        <w:t xml:space="preserve">профицит бюджета, </w:t>
      </w:r>
      <w:r w:rsidRPr="00CA0E5A">
        <w:rPr>
          <w:rFonts w:ascii="Garamond" w:hAnsi="Garamond"/>
          <w:sz w:val="28"/>
          <w:szCs w:val="28"/>
        </w:rPr>
        <w:t>а также верхний предел мун</w:t>
      </w:r>
      <w:r w:rsidR="004937AC" w:rsidRPr="00CA0E5A">
        <w:rPr>
          <w:rFonts w:ascii="Garamond" w:hAnsi="Garamond"/>
          <w:sz w:val="28"/>
          <w:szCs w:val="28"/>
        </w:rPr>
        <w:t>иципального  внутреннего долга);</w:t>
      </w:r>
    </w:p>
    <w:p w:rsidR="00EA57BE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3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прогнозируемые доходы бюджета Брянского муниципального района Брянской области на </w:t>
      </w:r>
      <w:r w:rsidR="00A76AE6">
        <w:rPr>
          <w:rFonts w:ascii="Garamond" w:hAnsi="Garamond"/>
          <w:sz w:val="28"/>
          <w:szCs w:val="28"/>
        </w:rPr>
        <w:t>2025</w:t>
      </w:r>
      <w:r w:rsidR="00FB18CF">
        <w:rPr>
          <w:rFonts w:ascii="Garamond" w:hAnsi="Garamond"/>
          <w:sz w:val="28"/>
          <w:szCs w:val="28"/>
        </w:rPr>
        <w:t xml:space="preserve"> год и на </w:t>
      </w:r>
      <w:r w:rsidR="00A76AE6">
        <w:rPr>
          <w:rFonts w:ascii="Garamond" w:hAnsi="Garamond"/>
          <w:sz w:val="28"/>
          <w:szCs w:val="28"/>
        </w:rPr>
        <w:t>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E963BD" w:rsidRPr="00CA0E5A" w:rsidRDefault="002401F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4 </w:t>
      </w:r>
      <w:r w:rsidR="00E963BD" w:rsidRPr="00CA0E5A">
        <w:rPr>
          <w:rFonts w:ascii="Garamond" w:hAnsi="Garamond"/>
          <w:sz w:val="28"/>
          <w:szCs w:val="28"/>
        </w:rPr>
        <w:t>решения утверждает норматив перечисления части прибыли муниципальных унитарных предприятий, остающейся после уплаты налогов и иных обязательных платежей, и подлежащего перечислению в доход бюджета Брянского муниципального</w:t>
      </w:r>
      <w:r w:rsidR="00A76AE6">
        <w:rPr>
          <w:rFonts w:ascii="Garamond" w:hAnsi="Garamond"/>
          <w:sz w:val="28"/>
          <w:szCs w:val="28"/>
        </w:rPr>
        <w:t xml:space="preserve"> района Брянской области на 2025 год и на плановый период 2026</w:t>
      </w:r>
      <w:r w:rsidR="00E963BD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и 2027</w:t>
      </w:r>
      <w:r w:rsidR="00E963BD"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  <w:proofErr w:type="gramEnd"/>
    </w:p>
    <w:p w:rsidR="00E963BD" w:rsidRPr="00CA0E5A" w:rsidRDefault="00E963BD" w:rsidP="00FB18CF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5 </w:t>
      </w:r>
      <w:r w:rsidR="002401FD" w:rsidRPr="00CA0E5A">
        <w:rPr>
          <w:rFonts w:ascii="Garamond" w:hAnsi="Garamond"/>
          <w:sz w:val="28"/>
          <w:szCs w:val="28"/>
        </w:rPr>
        <w:t>решения</w:t>
      </w:r>
      <w:r w:rsidRPr="00CA0E5A">
        <w:rPr>
          <w:rFonts w:ascii="Garamond" w:hAnsi="Garamond"/>
          <w:sz w:val="28"/>
          <w:szCs w:val="28"/>
        </w:rPr>
        <w:t xml:space="preserve"> утверждает </w:t>
      </w:r>
      <w:r w:rsidR="00EA57BE" w:rsidRPr="00CA0E5A">
        <w:rPr>
          <w:rFonts w:ascii="Garamond" w:hAnsi="Garamond"/>
          <w:sz w:val="28"/>
          <w:szCs w:val="28"/>
        </w:rPr>
        <w:t>ведомственную структуру расходов бюджета;</w:t>
      </w:r>
    </w:p>
    <w:p w:rsidR="00EA57BE" w:rsidRPr="00CA0E5A" w:rsidRDefault="00E963B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6 решения утверждает </w:t>
      </w:r>
      <w:r w:rsidR="00EA57BE" w:rsidRPr="00CA0E5A">
        <w:rPr>
          <w:rFonts w:ascii="Garamond" w:hAnsi="Garamond"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2401FD"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бюджета (функциональную структуру расходов);</w:t>
      </w:r>
    </w:p>
    <w:p w:rsidR="00EA57BE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7 решения утверждает </w:t>
      </w:r>
      <w:r w:rsidR="00EA57BE" w:rsidRPr="00CA0E5A">
        <w:rPr>
          <w:rFonts w:ascii="Garamond" w:hAnsi="Garamond"/>
          <w:sz w:val="28"/>
          <w:szCs w:val="28"/>
        </w:rPr>
        <w:t xml:space="preserve">распределение расходов </w:t>
      </w:r>
      <w:r w:rsidR="002401F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>бюджета по целевым статьям (</w:t>
      </w:r>
      <w:r w:rsidR="002401FD" w:rsidRPr="00CA0E5A">
        <w:rPr>
          <w:rFonts w:ascii="Garamond" w:hAnsi="Garamond"/>
          <w:sz w:val="28"/>
          <w:szCs w:val="28"/>
        </w:rPr>
        <w:t xml:space="preserve">муниципальным </w:t>
      </w:r>
      <w:r w:rsidR="00EA57BE" w:rsidRPr="00CA0E5A">
        <w:rPr>
          <w:rFonts w:ascii="Garamond" w:hAnsi="Garamond"/>
          <w:sz w:val="28"/>
          <w:szCs w:val="28"/>
        </w:rPr>
        <w:t>программам и непрограммным направлениям деятельности), группам и подгруппам видов расходов (программную структуру расходов);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8 решения утверждает </w:t>
      </w:r>
      <w:r w:rsidR="00EA57BE" w:rsidRPr="00CA0E5A">
        <w:rPr>
          <w:rFonts w:ascii="Garamond" w:hAnsi="Garamond"/>
          <w:sz w:val="28"/>
          <w:szCs w:val="28"/>
        </w:rPr>
        <w:t>общий объем бюджетных ассигнований на исполнение пуб</w:t>
      </w:r>
      <w:r w:rsidR="004937AC" w:rsidRPr="00CA0E5A">
        <w:rPr>
          <w:rFonts w:ascii="Garamond" w:hAnsi="Garamond"/>
          <w:sz w:val="28"/>
          <w:szCs w:val="28"/>
        </w:rPr>
        <w:t>личных нормативных обязательств;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9 решения утверждает объем бюджетных ассигнований дорожного фонда Брянского района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4937AC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10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4937AC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>устанавливает объём межбюджетных трансфертов, получаемых из других бюджетов</w:t>
      </w:r>
      <w:r w:rsidR="004937AC" w:rsidRPr="00CA0E5A">
        <w:rPr>
          <w:rFonts w:ascii="Garamond" w:hAnsi="Garamond"/>
          <w:sz w:val="28"/>
          <w:szCs w:val="28"/>
        </w:rPr>
        <w:t xml:space="preserve"> бюджетной системы Российской Федерации;</w:t>
      </w:r>
    </w:p>
    <w:p w:rsidR="004937AC" w:rsidRPr="00CA0E5A" w:rsidRDefault="00EA57BE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B1777A" w:rsidRPr="00CA0E5A">
        <w:rPr>
          <w:rFonts w:ascii="Garamond" w:hAnsi="Garamond"/>
          <w:sz w:val="28"/>
          <w:szCs w:val="28"/>
        </w:rPr>
        <w:t>Пункт 11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межбюджетных трансфертов, предоставляемых бюджетам  поселений; </w:t>
      </w:r>
    </w:p>
    <w:p w:rsidR="004937AC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Пункт 12-14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дотаций на выравнивание бюджетной обеспеченности бюджетам поселений; </w:t>
      </w:r>
      <w:r w:rsidR="00D25126" w:rsidRPr="00CA0E5A">
        <w:rPr>
          <w:rFonts w:ascii="Garamond" w:hAnsi="Garamond"/>
          <w:sz w:val="28"/>
          <w:szCs w:val="28"/>
        </w:rPr>
        <w:t xml:space="preserve">иных межбюджетных трансфертов, </w:t>
      </w:r>
      <w:r w:rsidR="004937AC" w:rsidRPr="00CA0E5A">
        <w:rPr>
          <w:rFonts w:ascii="Garamond" w:hAnsi="Garamond"/>
          <w:sz w:val="28"/>
          <w:szCs w:val="28"/>
        </w:rPr>
        <w:t>регулируют вопросы предоставления межбюджетных трансфертов</w:t>
      </w:r>
      <w:r w:rsidR="00D25126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15</w:t>
      </w:r>
      <w:r w:rsidR="00D25126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устанавливает размер резервного фонда </w:t>
      </w:r>
      <w:r w:rsidR="004C235B" w:rsidRPr="00CA0E5A">
        <w:rPr>
          <w:rFonts w:ascii="Garamond" w:hAnsi="Garamond"/>
          <w:sz w:val="28"/>
          <w:szCs w:val="28"/>
        </w:rPr>
        <w:t xml:space="preserve">администрации Брянского района </w:t>
      </w:r>
      <w:r>
        <w:rPr>
          <w:rFonts w:ascii="Garamond" w:hAnsi="Garamond"/>
          <w:sz w:val="28"/>
          <w:szCs w:val="28"/>
        </w:rPr>
        <w:t xml:space="preserve"> на 2025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>
        <w:rPr>
          <w:rFonts w:ascii="Garamond" w:hAnsi="Garamond"/>
          <w:sz w:val="28"/>
          <w:szCs w:val="28"/>
        </w:rPr>
        <w:t>ановый период 2026 и 2027</w:t>
      </w:r>
      <w:r w:rsidR="00FB18CF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16</w:t>
      </w:r>
      <w:r w:rsidR="004C235B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 регулирует вопросы предоставления субсидий юридическим лицам </w:t>
      </w:r>
      <w:r w:rsidR="004C235B" w:rsidRPr="00CA0E5A">
        <w:rPr>
          <w:rFonts w:ascii="Garamond" w:hAnsi="Garamond"/>
          <w:sz w:val="28"/>
          <w:szCs w:val="28"/>
        </w:rPr>
        <w:t>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17</w:t>
      </w:r>
      <w:r w:rsidR="0051314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определяет особенности использования средств, получаемых отдельными юридическими лицами из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Пункты </w:t>
      </w:r>
      <w:r w:rsidR="00A76AE6">
        <w:rPr>
          <w:rFonts w:ascii="Garamond" w:hAnsi="Garamond"/>
          <w:sz w:val="28"/>
          <w:szCs w:val="28"/>
        </w:rPr>
        <w:t>18-20</w:t>
      </w:r>
      <w:r w:rsidR="004C235B" w:rsidRPr="00CA0E5A">
        <w:rPr>
          <w:rFonts w:ascii="Garamond" w:hAnsi="Garamond"/>
          <w:sz w:val="28"/>
          <w:szCs w:val="28"/>
        </w:rPr>
        <w:t xml:space="preserve"> определяю</w:t>
      </w:r>
      <w:r w:rsidR="00EA57BE" w:rsidRPr="00CA0E5A">
        <w:rPr>
          <w:rFonts w:ascii="Garamond" w:hAnsi="Garamond"/>
          <w:sz w:val="28"/>
          <w:szCs w:val="28"/>
        </w:rPr>
        <w:t>т особенности исполнения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4C235B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21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объем и структуру </w:t>
      </w:r>
      <w:proofErr w:type="gramStart"/>
      <w:r w:rsidR="00734A80" w:rsidRPr="00CA0E5A">
        <w:rPr>
          <w:rFonts w:ascii="Garamond" w:hAnsi="Garamond"/>
          <w:sz w:val="28"/>
          <w:szCs w:val="28"/>
        </w:rPr>
        <w:t>финансирования дефицита бюджета Брянского муниципального района Брянской области</w:t>
      </w:r>
      <w:proofErr w:type="gramEnd"/>
      <w:r w:rsidR="00A76AE6">
        <w:rPr>
          <w:rFonts w:ascii="Garamond" w:hAnsi="Garamond"/>
          <w:sz w:val="28"/>
          <w:szCs w:val="28"/>
        </w:rPr>
        <w:t xml:space="preserve"> на 2025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 w:rsidR="00A76AE6">
        <w:rPr>
          <w:rFonts w:ascii="Garamond" w:hAnsi="Garamond"/>
          <w:sz w:val="28"/>
          <w:szCs w:val="28"/>
        </w:rPr>
        <w:t>ановый период 2026 и 2027</w:t>
      </w:r>
      <w:r w:rsidR="00734A80" w:rsidRPr="00CA0E5A">
        <w:rPr>
          <w:rFonts w:ascii="Garamond" w:hAnsi="Garamond"/>
          <w:sz w:val="28"/>
          <w:szCs w:val="28"/>
        </w:rPr>
        <w:t xml:space="preserve"> 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22</w:t>
      </w:r>
      <w:r w:rsidR="00734A80" w:rsidRPr="00CA0E5A">
        <w:rPr>
          <w:rFonts w:ascii="Garamond" w:hAnsi="Garamond"/>
          <w:sz w:val="28"/>
          <w:szCs w:val="28"/>
        </w:rPr>
        <w:t xml:space="preserve">  утверждает программу муниципальных внутренних заимствований Брянского муницип</w:t>
      </w:r>
      <w:r w:rsidR="0051314D" w:rsidRPr="00CA0E5A">
        <w:rPr>
          <w:rFonts w:ascii="Garamond" w:hAnsi="Garamond"/>
          <w:sz w:val="28"/>
          <w:szCs w:val="28"/>
        </w:rPr>
        <w:t>ального района Брянской области</w:t>
      </w:r>
      <w:r w:rsidR="00734A80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25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программу </w:t>
      </w:r>
      <w:r w:rsidR="00734A80" w:rsidRPr="00CA0E5A">
        <w:rPr>
          <w:rFonts w:ascii="Garamond" w:hAnsi="Garamond"/>
          <w:sz w:val="28"/>
          <w:szCs w:val="28"/>
        </w:rPr>
        <w:t>муниципальных</w:t>
      </w:r>
      <w:r w:rsidR="00EA57BE" w:rsidRPr="00CA0E5A">
        <w:rPr>
          <w:rFonts w:ascii="Garamond" w:hAnsi="Garamond"/>
          <w:sz w:val="28"/>
          <w:szCs w:val="28"/>
        </w:rPr>
        <w:t xml:space="preserve"> гарантий </w:t>
      </w:r>
      <w:r w:rsidR="00734A80" w:rsidRPr="00CA0E5A">
        <w:rPr>
          <w:rFonts w:ascii="Garamond" w:hAnsi="Garamond"/>
          <w:sz w:val="28"/>
          <w:szCs w:val="28"/>
        </w:rPr>
        <w:t xml:space="preserve">бюджета Брянского муниципального района </w:t>
      </w:r>
      <w:r w:rsidR="00A76AE6">
        <w:rPr>
          <w:rFonts w:ascii="Garamond" w:hAnsi="Garamond"/>
          <w:sz w:val="28"/>
          <w:szCs w:val="28"/>
        </w:rPr>
        <w:t>Брянской области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734A80" w:rsidRPr="00CA0E5A">
        <w:rPr>
          <w:rFonts w:ascii="Garamond" w:hAnsi="Garamond"/>
          <w:sz w:val="28"/>
          <w:szCs w:val="28"/>
        </w:rPr>
        <w:t>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24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847B3E" w:rsidRPr="00CA0E5A">
        <w:rPr>
          <w:rFonts w:ascii="Garamond" w:hAnsi="Garamond"/>
          <w:sz w:val="28"/>
          <w:szCs w:val="28"/>
        </w:rPr>
        <w:t>предоставляет право Главе администрации Брянского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Пункты 25-26</w:t>
      </w:r>
      <w:r w:rsidR="00847B3E" w:rsidRPr="00CA0E5A">
        <w:rPr>
          <w:rFonts w:ascii="Garamond" w:hAnsi="Garamond"/>
          <w:sz w:val="28"/>
          <w:szCs w:val="28"/>
        </w:rPr>
        <w:t xml:space="preserve">  решения определяю</w:t>
      </w:r>
      <w:r w:rsidR="00EA57BE" w:rsidRPr="00CA0E5A">
        <w:rPr>
          <w:rFonts w:ascii="Garamond" w:hAnsi="Garamond"/>
          <w:sz w:val="28"/>
          <w:szCs w:val="28"/>
        </w:rPr>
        <w:t xml:space="preserve">т сроки представления отчетности об исполнении </w:t>
      </w:r>
      <w:r w:rsidR="00847B3E" w:rsidRPr="00CA0E5A">
        <w:rPr>
          <w:rFonts w:ascii="Garamond" w:hAnsi="Garamond"/>
          <w:sz w:val="28"/>
          <w:szCs w:val="28"/>
        </w:rPr>
        <w:t>бюджета Брянского муниципального района Брянской области;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27</w:t>
      </w:r>
      <w:r w:rsidR="00847B3E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определяет дату вступления в силу </w:t>
      </w:r>
      <w:r w:rsidR="00847B3E"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>.</w:t>
      </w:r>
    </w:p>
    <w:p w:rsidR="00EA57BE" w:rsidRPr="00CA0E5A" w:rsidRDefault="00847B3E" w:rsidP="00EA57BE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Решение</w:t>
      </w:r>
      <w:r w:rsidR="00EA57BE" w:rsidRPr="00CA0E5A">
        <w:rPr>
          <w:rFonts w:ascii="Garamond" w:hAnsi="Garamond"/>
          <w:sz w:val="28"/>
          <w:szCs w:val="28"/>
        </w:rPr>
        <w:t xml:space="preserve"> содержит </w:t>
      </w:r>
      <w:r w:rsidRPr="00CA0E5A">
        <w:rPr>
          <w:rFonts w:ascii="Garamond" w:hAnsi="Garamond"/>
          <w:sz w:val="28"/>
          <w:szCs w:val="28"/>
        </w:rPr>
        <w:t xml:space="preserve">8 </w:t>
      </w:r>
      <w:r w:rsidR="00EA57BE" w:rsidRPr="00CA0E5A">
        <w:rPr>
          <w:rFonts w:ascii="Garamond" w:hAnsi="Garamond"/>
          <w:sz w:val="28"/>
          <w:szCs w:val="28"/>
        </w:rPr>
        <w:t>приложений: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1: прогнозируемые доходы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A76AE6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EA57BE" w:rsidP="00847B3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2:</w:t>
      </w:r>
      <w:r w:rsidR="00847B3E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ведомственная структура расходов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A76AE6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3</w:t>
      </w:r>
      <w:r w:rsidR="00EA57BE" w:rsidRPr="00CA0E5A">
        <w:rPr>
          <w:rFonts w:ascii="Garamond" w:hAnsi="Garamond"/>
          <w:sz w:val="28"/>
          <w:szCs w:val="28"/>
        </w:rPr>
        <w:t>: распределение бюджетных ассигнований по разделам, подразделам,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</w:t>
      </w:r>
      <w:r w:rsidR="00A76AE6">
        <w:rPr>
          <w:rFonts w:ascii="Garamond" w:hAnsi="Garamond"/>
          <w:sz w:val="28"/>
          <w:szCs w:val="28"/>
        </w:rPr>
        <w:t>в классификации расходов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4</w:t>
      </w:r>
      <w:r w:rsidR="00EA57BE" w:rsidRPr="00CA0E5A">
        <w:rPr>
          <w:rFonts w:ascii="Garamond" w:hAnsi="Garamond"/>
          <w:sz w:val="28"/>
          <w:szCs w:val="28"/>
        </w:rPr>
        <w:t xml:space="preserve">: распределение расходов бюджета </w:t>
      </w:r>
      <w:r w:rsidRPr="00CA0E5A">
        <w:rPr>
          <w:rFonts w:ascii="Garamond" w:hAnsi="Garamond"/>
          <w:sz w:val="28"/>
          <w:szCs w:val="28"/>
        </w:rPr>
        <w:t xml:space="preserve">района </w:t>
      </w:r>
      <w:r w:rsidR="00EA57BE" w:rsidRPr="00CA0E5A">
        <w:rPr>
          <w:rFonts w:ascii="Garamond" w:hAnsi="Garamond"/>
          <w:sz w:val="28"/>
          <w:szCs w:val="28"/>
        </w:rPr>
        <w:t>по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</w:t>
      </w:r>
      <w:r w:rsidR="00EA57BE" w:rsidRPr="00CA0E5A">
        <w:rPr>
          <w:rFonts w:ascii="Garamond" w:hAnsi="Garamond"/>
          <w:sz w:val="28"/>
          <w:szCs w:val="28"/>
        </w:rPr>
        <w:lastRenderedPageBreak/>
        <w:t>деятельности), группам и п</w:t>
      </w:r>
      <w:r w:rsidR="00A76AE6">
        <w:rPr>
          <w:rFonts w:ascii="Garamond" w:hAnsi="Garamond"/>
          <w:sz w:val="28"/>
          <w:szCs w:val="28"/>
        </w:rPr>
        <w:t>одгруппам видов расходов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5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распределение дотаций и иных межбюджетных трансфертов бюджета</w:t>
      </w:r>
      <w:r w:rsidR="0099275C">
        <w:rPr>
          <w:rFonts w:ascii="Garamond" w:hAnsi="Garamond"/>
          <w:sz w:val="28"/>
          <w:szCs w:val="28"/>
        </w:rPr>
        <w:t>м  поселений на 2025 год и на плановый период 2026</w:t>
      </w:r>
      <w:r w:rsidR="00C24485" w:rsidRPr="00CA0E5A">
        <w:rPr>
          <w:rFonts w:ascii="Garamond" w:hAnsi="Garamond"/>
          <w:sz w:val="28"/>
          <w:szCs w:val="28"/>
        </w:rPr>
        <w:t xml:space="preserve"> и </w:t>
      </w:r>
      <w:r w:rsidR="0099275C">
        <w:rPr>
          <w:rFonts w:ascii="Garamond" w:hAnsi="Garamond"/>
          <w:sz w:val="28"/>
          <w:szCs w:val="28"/>
        </w:rPr>
        <w:t>2027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C24485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6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Pr="00CA0E5A">
        <w:rPr>
          <w:rFonts w:ascii="Garamond" w:hAnsi="Garamond"/>
          <w:sz w:val="28"/>
          <w:szCs w:val="28"/>
        </w:rPr>
        <w:t xml:space="preserve">объем и структуру </w:t>
      </w:r>
      <w:proofErr w:type="gramStart"/>
      <w:r w:rsidRPr="00CA0E5A">
        <w:rPr>
          <w:rFonts w:ascii="Garamond" w:hAnsi="Garamond"/>
          <w:sz w:val="28"/>
          <w:szCs w:val="28"/>
        </w:rPr>
        <w:t>источников внутреннего финансирования дефицита бюджета Брянского муниципального</w:t>
      </w:r>
      <w:r w:rsidR="0099275C">
        <w:rPr>
          <w:rFonts w:ascii="Garamond" w:hAnsi="Garamond"/>
          <w:sz w:val="28"/>
          <w:szCs w:val="28"/>
        </w:rPr>
        <w:t xml:space="preserve"> района Брянской области</w:t>
      </w:r>
      <w:proofErr w:type="gramEnd"/>
      <w:r w:rsidR="0099275C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</w:t>
      </w:r>
      <w:r w:rsidR="00C24485" w:rsidRPr="00CA0E5A">
        <w:rPr>
          <w:rFonts w:ascii="Garamond" w:hAnsi="Garamond"/>
          <w:sz w:val="28"/>
          <w:szCs w:val="28"/>
        </w:rPr>
        <w:t>ожение 7</w:t>
      </w:r>
      <w:r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программу муниципальных внутренних заимствований Брянского муниципального</w:t>
      </w:r>
      <w:r w:rsidR="0099275C">
        <w:rPr>
          <w:rFonts w:ascii="Garamond" w:hAnsi="Garamond"/>
          <w:sz w:val="28"/>
          <w:szCs w:val="28"/>
        </w:rPr>
        <w:t xml:space="preserve"> района Брянской области на 2025 год  и на плановый период 2026 и 2027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>;</w:t>
      </w:r>
    </w:p>
    <w:p w:rsidR="000C2EAA" w:rsidRPr="00CA0E5A" w:rsidRDefault="00C24485" w:rsidP="0080334C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8</w:t>
      </w:r>
      <w:r w:rsidR="00793530">
        <w:rPr>
          <w:rFonts w:ascii="Garamond" w:hAnsi="Garamond"/>
          <w:sz w:val="28"/>
          <w:szCs w:val="28"/>
        </w:rPr>
        <w:t>:</w:t>
      </w:r>
      <w:r w:rsidR="00793530" w:rsidRPr="00793530">
        <w:t xml:space="preserve"> </w:t>
      </w:r>
      <w:r w:rsidR="00E05299" w:rsidRPr="00CA0E5A">
        <w:rPr>
          <w:rFonts w:ascii="Garamond" w:hAnsi="Garamond"/>
          <w:sz w:val="28"/>
          <w:szCs w:val="28"/>
        </w:rPr>
        <w:t>программу</w:t>
      </w:r>
      <w:r w:rsidR="00E05299" w:rsidRPr="00793530">
        <w:rPr>
          <w:rFonts w:ascii="Garamond" w:hAnsi="Garamond"/>
          <w:sz w:val="28"/>
          <w:szCs w:val="28"/>
        </w:rPr>
        <w:t xml:space="preserve"> </w:t>
      </w:r>
      <w:r w:rsidR="00E05299" w:rsidRPr="00E05299">
        <w:rPr>
          <w:rFonts w:ascii="Garamond" w:hAnsi="Garamond"/>
          <w:sz w:val="28"/>
          <w:szCs w:val="28"/>
        </w:rPr>
        <w:t>муниципальных гарантий Брянского муниципального района Брянской области в вал</w:t>
      </w:r>
      <w:r w:rsidR="0099275C">
        <w:rPr>
          <w:rFonts w:ascii="Garamond" w:hAnsi="Garamond"/>
          <w:sz w:val="28"/>
          <w:szCs w:val="28"/>
        </w:rPr>
        <w:t>юте Российской Федерации на 2025 год и на плановый период 2026 и 2027</w:t>
      </w:r>
      <w:r w:rsidR="00E05299" w:rsidRPr="00E05299">
        <w:rPr>
          <w:rFonts w:ascii="Garamond" w:hAnsi="Garamond"/>
          <w:sz w:val="28"/>
          <w:szCs w:val="28"/>
        </w:rPr>
        <w:t xml:space="preserve"> годов</w:t>
      </w:r>
      <w:r w:rsidR="00793530">
        <w:rPr>
          <w:rFonts w:ascii="Garamond" w:hAnsi="Garamond"/>
          <w:sz w:val="28"/>
          <w:szCs w:val="28"/>
        </w:rPr>
        <w:t>.</w:t>
      </w: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Pr="00CA0E5A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485" w:rsidRPr="00CA0E5A" w:rsidRDefault="00E2598F" w:rsidP="00E2598F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</w:pPr>
      <w:bookmarkStart w:id="7" w:name="_Toc149571194"/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>ПАРАМЕТРЫ БЮДЖЕТА БРЯНСКОГО МУНИЦИПАЛЬНОГО</w:t>
      </w:r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РАЙОНА БРЯНСКОЙ ОБЛАСТИ</w:t>
      </w:r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НА 2025 ГОД И НА ПЛАНОВЫЙ ПЕРИОД 2026</w:t>
      </w:r>
      <w:proofErr w:type="gramStart"/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2027</w:t>
      </w:r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</w:t>
      </w:r>
      <w:bookmarkEnd w:id="7"/>
    </w:p>
    <w:p w:rsidR="00C24485" w:rsidRPr="00CA0E5A" w:rsidRDefault="00E2598F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Основные характеристики бюджета Брянского муниципального</w:t>
      </w:r>
      <w:r w:rsidR="00BF332A">
        <w:rPr>
          <w:rFonts w:ascii="Garamond" w:hAnsi="Garamond"/>
          <w:sz w:val="28"/>
          <w:szCs w:val="28"/>
        </w:rPr>
        <w:t xml:space="preserve"> района Брянской области на 2025 – 2027</w:t>
      </w:r>
      <w:r w:rsidRPr="00CA0E5A">
        <w:rPr>
          <w:rFonts w:ascii="Garamond" w:hAnsi="Garamond"/>
          <w:sz w:val="28"/>
          <w:szCs w:val="28"/>
        </w:rPr>
        <w:t xml:space="preserve"> годы сформированы на основе базового </w:t>
      </w:r>
      <w:proofErr w:type="gramStart"/>
      <w:r w:rsidRPr="00CA0E5A">
        <w:rPr>
          <w:rFonts w:ascii="Garamond" w:hAnsi="Garamond"/>
          <w:sz w:val="28"/>
          <w:szCs w:val="28"/>
        </w:rPr>
        <w:t>варианта прогноза социально-экономического развития прогноза социально-экономического развития Брянско</w:t>
      </w:r>
      <w:r w:rsidR="00BF332A">
        <w:rPr>
          <w:rFonts w:ascii="Garamond" w:hAnsi="Garamond"/>
          <w:sz w:val="28"/>
          <w:szCs w:val="28"/>
        </w:rPr>
        <w:t>го муниципального района</w:t>
      </w:r>
      <w:proofErr w:type="gramEnd"/>
      <w:r w:rsidR="00BF332A">
        <w:rPr>
          <w:rFonts w:ascii="Garamond" w:hAnsi="Garamond"/>
          <w:sz w:val="28"/>
          <w:szCs w:val="28"/>
        </w:rPr>
        <w:t xml:space="preserve"> на 2025</w:t>
      </w:r>
      <w:r w:rsidRPr="00CA0E5A">
        <w:rPr>
          <w:rFonts w:ascii="Garamond" w:hAnsi="Garamond"/>
          <w:sz w:val="28"/>
          <w:szCs w:val="28"/>
        </w:rPr>
        <w:t xml:space="preserve"> год и на плановый</w:t>
      </w:r>
      <w:r w:rsidR="00BF332A">
        <w:rPr>
          <w:rFonts w:ascii="Garamond" w:hAnsi="Garamond"/>
          <w:sz w:val="28"/>
          <w:szCs w:val="28"/>
        </w:rPr>
        <w:t xml:space="preserve"> период 2026 и 2027</w:t>
      </w:r>
      <w:r w:rsidRPr="00CA0E5A">
        <w:rPr>
          <w:rFonts w:ascii="Garamond" w:hAnsi="Garamond"/>
          <w:sz w:val="28"/>
          <w:szCs w:val="28"/>
        </w:rPr>
        <w:t xml:space="preserve"> годов и характеризуются следующими параметрами</w:t>
      </w:r>
    </w:p>
    <w:p w:rsidR="005A7F97" w:rsidRPr="00CA0E5A" w:rsidRDefault="005A7F97" w:rsidP="005A7F97">
      <w:pPr>
        <w:rPr>
          <w:rFonts w:ascii="Garamond" w:hAnsi="Garamond"/>
          <w:sz w:val="28"/>
          <w:szCs w:val="28"/>
        </w:rPr>
      </w:pPr>
    </w:p>
    <w:p w:rsidR="00011B5B" w:rsidRPr="00CA0E5A" w:rsidRDefault="00E2598F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b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Основные параметры </w:t>
      </w:r>
      <w:r w:rsidR="00011B5B" w:rsidRPr="00CA0E5A">
        <w:rPr>
          <w:rFonts w:ascii="Garamond" w:hAnsi="Garamond" w:cs="Times New Roman"/>
          <w:b/>
          <w:sz w:val="28"/>
          <w:szCs w:val="28"/>
        </w:rPr>
        <w:t>бюджета Брянского муниципального</w:t>
      </w:r>
      <w:r w:rsidR="00BF332A">
        <w:rPr>
          <w:rFonts w:ascii="Garamond" w:hAnsi="Garamond" w:cs="Times New Roman"/>
          <w:b/>
          <w:sz w:val="28"/>
          <w:szCs w:val="28"/>
        </w:rPr>
        <w:t xml:space="preserve"> района Брянской области на 2025-2027</w:t>
      </w:r>
      <w:r w:rsidR="00011B5B" w:rsidRPr="00CA0E5A">
        <w:rPr>
          <w:rFonts w:ascii="Garamond" w:hAnsi="Garamond" w:cs="Times New Roman"/>
          <w:b/>
          <w:sz w:val="28"/>
          <w:szCs w:val="28"/>
        </w:rPr>
        <w:t xml:space="preserve"> годы</w:t>
      </w:r>
      <w:r w:rsidR="00670D4C" w:rsidRPr="00CA0E5A">
        <w:rPr>
          <w:rFonts w:ascii="Garamond" w:hAnsi="Garamond" w:cs="Times New Roman"/>
          <w:b/>
          <w:sz w:val="28"/>
          <w:szCs w:val="28"/>
        </w:rPr>
        <w:t xml:space="preserve">              </w:t>
      </w:r>
    </w:p>
    <w:p w:rsidR="00670D4C" w:rsidRPr="00CA0E5A" w:rsidRDefault="00670D4C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4D3CB0">
        <w:rPr>
          <w:rFonts w:ascii="Garamond" w:hAnsi="Garamond" w:cs="Times New Roman"/>
          <w:b/>
          <w:sz w:val="28"/>
          <w:szCs w:val="28"/>
        </w:rPr>
        <w:t xml:space="preserve">       </w:t>
      </w:r>
      <w:r w:rsidRPr="00CA0E5A">
        <w:rPr>
          <w:rFonts w:ascii="Garamond" w:hAnsi="Garamond" w:cs="Times New Roman"/>
          <w:b/>
          <w:sz w:val="28"/>
          <w:szCs w:val="28"/>
        </w:rPr>
        <w:t xml:space="preserve">  </w:t>
      </w:r>
      <w:r w:rsidRPr="00CA0E5A">
        <w:rPr>
          <w:rFonts w:ascii="Garamond" w:hAnsi="Garamond" w:cs="Times New Roman"/>
          <w:sz w:val="28"/>
          <w:szCs w:val="28"/>
        </w:rPr>
        <w:t>Таблица 1</w:t>
      </w:r>
    </w:p>
    <w:p w:rsidR="00011B5B" w:rsidRPr="00CA0E5A" w:rsidRDefault="00E2598F" w:rsidP="00011B5B">
      <w:pPr>
        <w:pStyle w:val="ConsNormal"/>
        <w:keepNext/>
        <w:widowControl/>
        <w:spacing w:before="120" w:line="257" w:lineRule="auto"/>
        <w:ind w:firstLine="0"/>
        <w:jc w:val="right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(рублей</w:t>
      </w:r>
      <w:r w:rsidR="00011B5B" w:rsidRPr="00CA0E5A">
        <w:rPr>
          <w:rFonts w:ascii="Garamond" w:hAnsi="Garamond" w:cs="Times New Roman"/>
          <w:sz w:val="28"/>
          <w:szCs w:val="28"/>
        </w:rPr>
        <w:t>)</w:t>
      </w:r>
    </w:p>
    <w:tbl>
      <w:tblPr>
        <w:tblW w:w="5319" w:type="pct"/>
        <w:tblLayout w:type="fixed"/>
        <w:tblLook w:val="04A0" w:firstRow="1" w:lastRow="0" w:firstColumn="1" w:lastColumn="0" w:noHBand="0" w:noVBand="1"/>
      </w:tblPr>
      <w:tblGrid>
        <w:gridCol w:w="2857"/>
        <w:gridCol w:w="2476"/>
        <w:gridCol w:w="2199"/>
        <w:gridCol w:w="2199"/>
      </w:tblGrid>
      <w:tr w:rsidR="009654B6" w:rsidRPr="00CA0E5A" w:rsidTr="009654B6">
        <w:trPr>
          <w:cantSplit/>
          <w:trHeight w:val="495"/>
          <w:tblHeader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Показатель / период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</w:t>
            </w:r>
            <w:r w:rsidR="00BF332A">
              <w:rPr>
                <w:rFonts w:ascii="Garamond" w:hAnsi="Garamond"/>
                <w:color w:val="000000"/>
                <w:sz w:val="28"/>
                <w:szCs w:val="28"/>
              </w:rPr>
              <w:t>25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BF332A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BF332A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654B6" w:rsidRPr="00CA0E5A" w:rsidTr="009654B6">
        <w:trPr>
          <w:cantSplit/>
          <w:trHeight w:val="51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Доходы бюджета, в </w:t>
            </w:r>
            <w:proofErr w:type="spell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т.ч</w:t>
            </w:r>
            <w:proofErr w:type="spell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.: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B5B" w:rsidRPr="00CA0E5A" w:rsidRDefault="009B4570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3 352 438 919,40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9B4570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2 421 474 352,06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9B4570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2 278 043 233,75</w:t>
            </w:r>
          </w:p>
        </w:tc>
      </w:tr>
      <w:tr w:rsidR="009654B6" w:rsidRPr="00CA0E5A" w:rsidTr="009654B6">
        <w:trPr>
          <w:cantSplit/>
          <w:trHeight w:val="359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769 116 280,00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745 230 289,00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794 927 920,00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649 915 200,00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626 451 540,00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672 396 400,00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Акцизы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29 737 400,00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30 075 000,00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38 978 900,00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9B4570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i/>
                <w:color w:val="000000"/>
                <w:sz w:val="28"/>
                <w:szCs w:val="28"/>
              </w:rPr>
              <w:t>2 583 322 639,40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9B4570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i/>
                <w:color w:val="000000"/>
                <w:sz w:val="28"/>
                <w:szCs w:val="28"/>
              </w:rPr>
              <w:t>1 676 244 063,06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9B4570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i/>
                <w:color w:val="000000"/>
                <w:sz w:val="28"/>
                <w:szCs w:val="28"/>
              </w:rPr>
              <w:t>1 483 115 313,75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4E" w:rsidRPr="00CA0E5A" w:rsidRDefault="006A2D4E" w:rsidP="006A2D4E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Расходы  бюджета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D4E" w:rsidRPr="00CA0E5A" w:rsidRDefault="009B4570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3 633 105 586,07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9B4570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2 403 141 018,73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9B4570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9B4570">
              <w:rPr>
                <w:rFonts w:ascii="Garamond" w:hAnsi="Garamond"/>
                <w:sz w:val="28"/>
                <w:szCs w:val="28"/>
              </w:rPr>
              <w:t>2 259 709 900,41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86" w:rsidRPr="00CA0E5A" w:rsidRDefault="00C87486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Дефици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т(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-), Профицит(+)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AFA" w:rsidRDefault="00A33AFA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9B4570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B4570">
              <w:rPr>
                <w:rFonts w:ascii="Garamond" w:hAnsi="Garamond"/>
                <w:color w:val="000000"/>
                <w:sz w:val="28"/>
                <w:szCs w:val="28"/>
              </w:rPr>
              <w:t>-280 666 666,67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9654B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18 333 333,33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CA538C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538C">
              <w:rPr>
                <w:rFonts w:ascii="Garamond" w:hAnsi="Garamond"/>
                <w:color w:val="000000"/>
                <w:sz w:val="28"/>
                <w:szCs w:val="28"/>
              </w:rPr>
              <w:t>18 333 333,34</w:t>
            </w:r>
          </w:p>
        </w:tc>
      </w:tr>
    </w:tbl>
    <w:p w:rsidR="00011B5B" w:rsidRPr="00CA0E5A" w:rsidRDefault="00011B5B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DB5E92" w:rsidRPr="00CA0E5A" w:rsidRDefault="00DB5E92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9B4528" w:rsidRPr="00CA0E5A" w:rsidRDefault="00B85FE4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По состоянию на дату формирования проекта бюджета объем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безвозме</w:t>
      </w:r>
      <w:r w:rsidR="00B52423">
        <w:rPr>
          <w:rFonts w:ascii="Garamond" w:hAnsi="Garamond" w:cs="Times New Roman"/>
          <w:sz w:val="28"/>
          <w:szCs w:val="28"/>
        </w:rPr>
        <w:t>здных поступлений в 2025 – 2027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годах </w:t>
      </w:r>
      <w:r w:rsidRPr="00CA0E5A">
        <w:rPr>
          <w:rFonts w:ascii="Garamond" w:hAnsi="Garamond" w:cs="Times New Roman"/>
          <w:sz w:val="28"/>
          <w:szCs w:val="28"/>
        </w:rPr>
        <w:t xml:space="preserve">увеличен в </w:t>
      </w:r>
      <w:r w:rsidR="009B4528" w:rsidRPr="00CA0E5A">
        <w:rPr>
          <w:rFonts w:ascii="Garamond" w:hAnsi="Garamond" w:cs="Times New Roman"/>
          <w:sz w:val="28"/>
          <w:szCs w:val="28"/>
        </w:rPr>
        <w:t>части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 w:cs="Times New Roman"/>
          <w:sz w:val="28"/>
          <w:szCs w:val="28"/>
        </w:rPr>
        <w:t>распределения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субсидий, субвенций и иных межбюджетных трансфертов</w:t>
      </w:r>
      <w:r w:rsidRPr="00CA0E5A">
        <w:rPr>
          <w:rFonts w:ascii="Garamond" w:hAnsi="Garamond" w:cs="Times New Roman"/>
          <w:sz w:val="28"/>
          <w:szCs w:val="28"/>
        </w:rPr>
        <w:t xml:space="preserve">, 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что влияет на </w:t>
      </w:r>
      <w:r w:rsidRPr="00CA0E5A">
        <w:rPr>
          <w:rFonts w:ascii="Garamond" w:hAnsi="Garamond" w:cs="Times New Roman"/>
          <w:sz w:val="28"/>
          <w:szCs w:val="28"/>
        </w:rPr>
        <w:t>увеличение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общего объема доходов и расходов бюджета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9B4528" w:rsidRPr="00CA0E5A">
        <w:rPr>
          <w:rFonts w:ascii="Garamond" w:hAnsi="Garamond" w:cs="Times New Roman"/>
          <w:sz w:val="28"/>
          <w:szCs w:val="28"/>
        </w:rPr>
        <w:t>в плановом периоде.</w:t>
      </w:r>
    </w:p>
    <w:p w:rsidR="009B4528" w:rsidRPr="00CA0E5A" w:rsidRDefault="009B4528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Планирование расходов бюджета</w:t>
      </w:r>
      <w:r w:rsidR="003A70FB" w:rsidRPr="00CA0E5A">
        <w:rPr>
          <w:rFonts w:ascii="Garamond" w:hAnsi="Garamond"/>
          <w:sz w:val="28"/>
          <w:szCs w:val="28"/>
        </w:rPr>
        <w:t xml:space="preserve">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B52423">
        <w:rPr>
          <w:rFonts w:ascii="Garamond" w:hAnsi="Garamond" w:cs="Times New Roman"/>
          <w:sz w:val="28"/>
          <w:szCs w:val="28"/>
        </w:rPr>
        <w:t xml:space="preserve"> на 2025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</w:t>
      </w:r>
      <w:r w:rsidR="00B52423">
        <w:rPr>
          <w:rFonts w:ascii="Garamond" w:hAnsi="Garamond" w:cs="Times New Roman"/>
          <w:sz w:val="28"/>
          <w:szCs w:val="28"/>
        </w:rPr>
        <w:t>риод 2026 и 2027</w:t>
      </w:r>
      <w:r w:rsidRPr="00CA0E5A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прогнозируемый уровень инфляции, </w:t>
      </w:r>
      <w:r w:rsidRPr="00CA0E5A">
        <w:rPr>
          <w:rFonts w:ascii="Garamond" w:hAnsi="Garamond" w:cs="Times New Roman"/>
          <w:sz w:val="28"/>
          <w:szCs w:val="28"/>
        </w:rPr>
        <w:t xml:space="preserve">в соответствии с прогнозом социально-экономического развития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</w:t>
      </w:r>
      <w:r w:rsidR="00B52423">
        <w:rPr>
          <w:rFonts w:ascii="Garamond" w:hAnsi="Garamond" w:cs="Times New Roman"/>
          <w:sz w:val="28"/>
          <w:szCs w:val="28"/>
        </w:rPr>
        <w:t>на период до 2027</w:t>
      </w:r>
      <w:r w:rsidRPr="00CA0E5A">
        <w:rPr>
          <w:rFonts w:ascii="Garamond" w:hAnsi="Garamond" w:cs="Times New Roman"/>
          <w:sz w:val="28"/>
          <w:szCs w:val="28"/>
        </w:rPr>
        <w:t xml:space="preserve"> года.</w:t>
      </w:r>
    </w:p>
    <w:p w:rsidR="0080334C" w:rsidRPr="00CA0E5A" w:rsidRDefault="0080334C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3A70FB" w:rsidRPr="00CA0E5A" w:rsidRDefault="003A70FB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Решения об индексации отдельных статей расходов,</w:t>
      </w:r>
      <w:r w:rsidRPr="00CA0E5A">
        <w:rPr>
          <w:rFonts w:ascii="Garamond" w:hAnsi="Garamond"/>
          <w:sz w:val="28"/>
          <w:szCs w:val="28"/>
        </w:rPr>
        <w:br/>
        <w:t>запланированные при формировании бюджета Брянского муниципального</w:t>
      </w:r>
      <w:r w:rsidR="00BF332A">
        <w:rPr>
          <w:rFonts w:ascii="Garamond" w:hAnsi="Garamond"/>
          <w:sz w:val="28"/>
          <w:szCs w:val="28"/>
        </w:rPr>
        <w:t xml:space="preserve"> района Брянской области</w:t>
      </w:r>
      <w:r w:rsidR="00BF332A">
        <w:rPr>
          <w:rFonts w:ascii="Garamond" w:hAnsi="Garamond"/>
          <w:sz w:val="28"/>
          <w:szCs w:val="28"/>
        </w:rPr>
        <w:br/>
        <w:t>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</w:p>
    <w:p w:rsidR="0080334C" w:rsidRPr="00CA0E5A" w:rsidRDefault="0080334C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</w:p>
    <w:p w:rsidR="00670D4C" w:rsidRDefault="00670D4C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</w:t>
      </w:r>
      <w:r w:rsidR="0080334C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5"/>
        <w:gridCol w:w="2031"/>
        <w:gridCol w:w="2861"/>
      </w:tblGrid>
      <w:tr w:rsidR="00BF332A" w:rsidRPr="00BF332A" w:rsidTr="00AE2A1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</w:t>
            </w:r>
            <w:r w:rsidRPr="00BF332A">
              <w:rPr>
                <w:rFonts w:ascii="Garamond" w:hAnsi="Garamond"/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Дата начала применения 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коэффициента индексации</w:t>
            </w:r>
          </w:p>
        </w:tc>
      </w:tr>
      <w:tr w:rsidR="00BF332A" w:rsidRPr="00BF332A" w:rsidTr="00AE2A1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</w:rPr>
              <w:t>Фонд оплаты труда работников главных распорядителей бюджетных средств,</w:t>
            </w:r>
            <w:r w:rsidRPr="00BF332A">
              <w:rPr>
                <w:rFonts w:ascii="Garamond" w:hAnsi="Garamond"/>
                <w:sz w:val="22"/>
                <w:szCs w:val="22"/>
              </w:rPr>
              <w:t xml:space="preserve"> муниципальных учреждений Брянского муниципального района Брянской области, на которых не распространяется действие Указов Президента от 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1,045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2027 года</w:t>
            </w:r>
          </w:p>
        </w:tc>
      </w:tr>
      <w:tr w:rsidR="00BF332A" w:rsidRPr="00BF332A" w:rsidTr="00AE2A1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Фонд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оплаты труда работников  муниципальных учреждений Брянского муниципального района Брянской</w:t>
            </w:r>
            <w:proofErr w:type="gramEnd"/>
            <w:r w:rsidRPr="00BF332A">
              <w:rPr>
                <w:rFonts w:ascii="Garamond" w:hAnsi="Garamond"/>
                <w:sz w:val="22"/>
                <w:szCs w:val="22"/>
              </w:rPr>
              <w:t xml:space="preserve"> области, на которых распространяется действие Указов Президента от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в соответствии с прогнозом среднемесячного дохода от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трудовой</w:t>
            </w:r>
            <w:proofErr w:type="gramEnd"/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2027 года</w:t>
            </w:r>
          </w:p>
        </w:tc>
      </w:tr>
      <w:tr w:rsidR="00BF332A" w:rsidRPr="00BF332A" w:rsidTr="00AE2A1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1,045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2027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коммунальных услуг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1 июля 2025 года</w:t>
            </w:r>
            <w:r w:rsidRPr="00BF332A">
              <w:rPr>
                <w:rFonts w:ascii="Garamond" w:hAnsi="Garamond"/>
              </w:rPr>
              <w:br/>
              <w:t>1 июля 2026 года</w:t>
            </w:r>
            <w:r w:rsidRPr="00BF332A">
              <w:rPr>
                <w:rFonts w:ascii="Garamond" w:hAnsi="Garamond"/>
              </w:rPr>
              <w:br/>
              <w:t>1 июля 2027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1,045</w:t>
            </w:r>
            <w:r w:rsidRPr="00BF332A">
              <w:rPr>
                <w:rFonts w:ascii="Garamond" w:hAnsi="Garamond"/>
              </w:rPr>
              <w:br/>
              <w:t>1,040</w:t>
            </w:r>
            <w:r w:rsidRPr="00BF332A">
              <w:rPr>
                <w:rFonts w:ascii="Garamond" w:hAnsi="Garamond"/>
              </w:rPr>
              <w:br/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 xml:space="preserve"> 1 января 2025 года</w:t>
            </w:r>
            <w:r w:rsidRPr="00BF332A">
              <w:rPr>
                <w:rFonts w:ascii="Garamond" w:hAnsi="Garamond"/>
              </w:rPr>
              <w:br/>
              <w:t xml:space="preserve"> 1 января 2026 года</w:t>
            </w:r>
            <w:r w:rsidRPr="00BF332A">
              <w:rPr>
                <w:rFonts w:ascii="Garamond" w:hAnsi="Garamond"/>
              </w:rPr>
              <w:br/>
              <w:t xml:space="preserve"> 1 января 2027 года</w:t>
            </w:r>
          </w:p>
        </w:tc>
      </w:tr>
    </w:tbl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Pr="00CA0E5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52423" w:rsidRPr="00B52423" w:rsidRDefault="003A70FB" w:rsidP="00B52423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Проектом </w:t>
      </w:r>
      <w:r w:rsidR="000C2EAA" w:rsidRPr="00CA0E5A">
        <w:rPr>
          <w:rFonts w:ascii="Garamond" w:hAnsi="Garamond" w:cs="Times New Roman"/>
          <w:sz w:val="28"/>
          <w:szCs w:val="28"/>
        </w:rPr>
        <w:t>решения</w:t>
      </w:r>
      <w:r w:rsidRPr="00CA0E5A">
        <w:rPr>
          <w:rFonts w:ascii="Garamond" w:hAnsi="Garamond" w:cs="Times New Roman"/>
          <w:sz w:val="28"/>
          <w:szCs w:val="28"/>
        </w:rPr>
        <w:t xml:space="preserve"> 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также предусмотрены расходы на выплату минимального </w:t>
      </w:r>
      <w:proofErr w:type="gramStart"/>
      <w:r w:rsidR="00B52423" w:rsidRPr="00B52423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="00B52423" w:rsidRPr="00B52423">
        <w:rPr>
          <w:rFonts w:ascii="Garamond" w:hAnsi="Garamond" w:cs="Times New Roman"/>
          <w:sz w:val="28"/>
          <w:szCs w:val="28"/>
        </w:rPr>
        <w:t xml:space="preserve"> работникам </w:t>
      </w:r>
      <w:r w:rsidR="00B52423">
        <w:rPr>
          <w:rFonts w:ascii="Garamond" w:hAnsi="Garamond" w:cs="Times New Roman"/>
          <w:sz w:val="28"/>
          <w:szCs w:val="28"/>
        </w:rPr>
        <w:t>муниципальных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учреждений с 1 января 2025 года в размере 22 440 рубля с увеличением на 16,6% к уровню 2024 года.</w:t>
      </w:r>
    </w:p>
    <w:p w:rsidR="003A70FB" w:rsidRPr="00CA0E5A" w:rsidRDefault="00B52423" w:rsidP="00B52423">
      <w:pPr>
        <w:pStyle w:val="ConsNormal"/>
        <w:spacing w:before="120" w:line="252" w:lineRule="auto"/>
        <w:ind w:firstLine="709"/>
        <w:jc w:val="both"/>
        <w:rPr>
          <w:rFonts w:ascii="Garamond" w:hAnsi="Garamond"/>
          <w:b/>
          <w:snapToGrid w:val="0"/>
          <w:kern w:val="28"/>
          <w:sz w:val="28"/>
          <w:szCs w:val="28"/>
        </w:rPr>
      </w:pPr>
      <w:r w:rsidRPr="00B52423">
        <w:rPr>
          <w:rFonts w:ascii="Garamond" w:hAnsi="Garamond" w:cs="Times New Roman"/>
          <w:sz w:val="28"/>
          <w:szCs w:val="28"/>
        </w:rPr>
        <w:t> </w:t>
      </w:r>
      <w:r w:rsidR="003A70FB" w:rsidRPr="00CA0E5A">
        <w:rPr>
          <w:rFonts w:ascii="Garamond" w:hAnsi="Garamond"/>
          <w:snapToGrid w:val="0"/>
          <w:kern w:val="28"/>
          <w:sz w:val="28"/>
          <w:szCs w:val="28"/>
        </w:rPr>
        <w:br w:type="page"/>
      </w:r>
    </w:p>
    <w:p w:rsidR="00911369" w:rsidRDefault="004D3CB0" w:rsidP="004D3CB0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sz w:val="28"/>
          <w:szCs w:val="28"/>
          <w:lang w:eastAsia="en-US"/>
        </w:rPr>
      </w:pPr>
      <w:r w:rsidRPr="00911369">
        <w:rPr>
          <w:rFonts w:ascii="Garamond" w:hAnsi="Garamond"/>
          <w:b/>
          <w:sz w:val="28"/>
          <w:szCs w:val="28"/>
          <w:lang w:eastAsia="en-US"/>
        </w:rPr>
        <w:lastRenderedPageBreak/>
        <w:t>ФОРМИРОВАНИЕ ДОХОДОВ</w:t>
      </w:r>
      <w:r w:rsidR="00074043" w:rsidRPr="00911369">
        <w:rPr>
          <w:rFonts w:ascii="Garamond" w:hAnsi="Garamond"/>
          <w:b/>
          <w:sz w:val="28"/>
          <w:szCs w:val="28"/>
          <w:lang w:eastAsia="en-US"/>
        </w:rPr>
        <w:t xml:space="preserve"> </w:t>
      </w:r>
      <w:r w:rsidRPr="00911369">
        <w:rPr>
          <w:rFonts w:ascii="Garamond" w:hAnsi="Garamond"/>
          <w:b/>
          <w:sz w:val="28"/>
          <w:szCs w:val="28"/>
          <w:lang w:eastAsia="en-US"/>
        </w:rPr>
        <w:t>БРЯНСКОГО МУНИЦИПАЛЬНОГ</w:t>
      </w:r>
      <w:r w:rsidR="003C2A77" w:rsidRPr="00911369">
        <w:rPr>
          <w:rFonts w:ascii="Garamond" w:hAnsi="Garamond"/>
          <w:b/>
          <w:sz w:val="28"/>
          <w:szCs w:val="28"/>
          <w:lang w:eastAsia="en-US"/>
        </w:rPr>
        <w:t>О РАЙОНА БРЯНСКОЙ ОБЛАСТИ В 2025 – 2027</w:t>
      </w:r>
      <w:r w:rsidRPr="00911369">
        <w:rPr>
          <w:rFonts w:ascii="Garamond" w:hAnsi="Garamond"/>
          <w:b/>
          <w:sz w:val="28"/>
          <w:szCs w:val="28"/>
          <w:lang w:eastAsia="en-US"/>
        </w:rPr>
        <w:t xml:space="preserve"> ГОДАХ </w:t>
      </w:r>
    </w:p>
    <w:p w:rsidR="00911369" w:rsidRPr="00911369" w:rsidRDefault="00911369" w:rsidP="00911369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</w:pPr>
      <w:bookmarkStart w:id="8" w:name="_Toc149571196"/>
      <w:bookmarkEnd w:id="3"/>
      <w:bookmarkEnd w:id="4"/>
      <w:r w:rsidRPr="00911369"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  <w:t>Налоговые и неналоговые доходы</w:t>
      </w:r>
      <w:bookmarkEnd w:id="8"/>
    </w:p>
    <w:p w:rsidR="00911369" w:rsidRPr="00911369" w:rsidRDefault="00911369" w:rsidP="00911369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lang w:eastAsia="en-US"/>
        </w:rPr>
      </w:pPr>
      <w:r w:rsidRPr="00911369">
        <w:rPr>
          <w:rFonts w:ascii="Garamond" w:hAnsi="Garamond"/>
          <w:b/>
          <w:lang w:eastAsia="en-US"/>
        </w:rPr>
        <w:t>Формирование доходов бюджета Брянского муниципального района  на 2025 год</w:t>
      </w:r>
      <w:r w:rsidRPr="00911369">
        <w:rPr>
          <w:rFonts w:ascii="Garamond" w:hAnsi="Garamond"/>
          <w:b/>
          <w:lang w:eastAsia="en-US"/>
        </w:rPr>
        <w:br/>
        <w:t>и на плановый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Прогнозирование налоговых и неналоговых доходов бюджета Брянского муниципального района 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2025 года и последующие годы.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Исходя из вышеизложенных принципов и прогнозных условий социально-экономического развития Брянского муниципального района, налоговые и неналоговые доходы  бюджета 2025 год прогнозируются в сумме 769 116 280  рублей, темп к ожидаемой оценке 2024 года составит 90,2 процента или  -83 804 879  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Основные прогнозные показатели на 2025 год</w:t>
      </w:r>
      <w:r w:rsidRPr="00911369">
        <w:rPr>
          <w:rFonts w:ascii="Garamond" w:hAnsi="Garamond"/>
          <w:sz w:val="28"/>
          <w:szCs w:val="20"/>
          <w:lang w:eastAsia="en-US"/>
        </w:rPr>
        <w:br/>
        <w:t xml:space="preserve">и плановый период 2026 и 2027 годов </w:t>
      </w:r>
      <w:r>
        <w:rPr>
          <w:rFonts w:ascii="Garamond" w:hAnsi="Garamond"/>
          <w:sz w:val="28"/>
          <w:szCs w:val="20"/>
          <w:lang w:eastAsia="en-US"/>
        </w:rPr>
        <w:t>приведены в таблице</w:t>
      </w:r>
      <w:r w:rsidRPr="00911369">
        <w:rPr>
          <w:rFonts w:ascii="Garamond" w:hAnsi="Garamond"/>
          <w:sz w:val="28"/>
          <w:szCs w:val="20"/>
          <w:lang w:eastAsia="en-US"/>
        </w:rPr>
        <w:t>.</w:t>
      </w:r>
    </w:p>
    <w:p w:rsidR="00911369" w:rsidRPr="00911369" w:rsidRDefault="00911369" w:rsidP="00911369">
      <w:pPr>
        <w:keepNext/>
        <w:spacing w:before="120" w:after="120"/>
        <w:jc w:val="center"/>
        <w:rPr>
          <w:rFonts w:ascii="Garamond" w:hAnsi="Garamond"/>
          <w:sz w:val="28"/>
          <w:szCs w:val="20"/>
          <w:lang w:eastAsia="en-US"/>
        </w:rPr>
      </w:pPr>
      <w:r>
        <w:rPr>
          <w:rFonts w:ascii="Garamond" w:hAnsi="Garamond"/>
          <w:sz w:val="28"/>
          <w:szCs w:val="20"/>
          <w:lang w:eastAsia="en-US"/>
        </w:rPr>
        <w:t xml:space="preserve">                                                                                                      </w:t>
      </w:r>
      <w:r w:rsidRPr="00911369">
        <w:rPr>
          <w:rFonts w:ascii="Garamond" w:hAnsi="Garamond"/>
          <w:sz w:val="28"/>
          <w:szCs w:val="20"/>
          <w:lang w:eastAsia="en-US"/>
        </w:rPr>
        <w:t>Таблица</w:t>
      </w:r>
      <w:r>
        <w:rPr>
          <w:rFonts w:ascii="Garamond" w:hAnsi="Garamond"/>
          <w:sz w:val="28"/>
          <w:szCs w:val="20"/>
          <w:lang w:eastAsia="en-US"/>
        </w:rPr>
        <w:t xml:space="preserve"> 3</w:t>
      </w:r>
      <w:r w:rsidRPr="00911369">
        <w:rPr>
          <w:rFonts w:ascii="Garamond" w:hAnsi="Garamond"/>
          <w:sz w:val="28"/>
          <w:szCs w:val="20"/>
          <w:lang w:eastAsia="en-US"/>
        </w:rPr>
        <w:t xml:space="preserve">  </w:t>
      </w:r>
    </w:p>
    <w:tbl>
      <w:tblPr>
        <w:tblW w:w="53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2267"/>
        <w:gridCol w:w="1983"/>
        <w:gridCol w:w="1984"/>
        <w:gridCol w:w="1984"/>
      </w:tblGrid>
      <w:tr w:rsidR="00911369" w:rsidRPr="00911369" w:rsidTr="00FD5EAB">
        <w:trPr>
          <w:tblHeader/>
        </w:trPr>
        <w:tc>
          <w:tcPr>
            <w:tcW w:w="784" w:type="pct"/>
            <w:vMerge w:val="restar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Наименование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4216" w:type="pct"/>
            <w:gridSpan w:val="4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Значения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показателей</w:t>
            </w:r>
            <w:proofErr w:type="spellEnd"/>
          </w:p>
        </w:tc>
      </w:tr>
      <w:tr w:rsidR="00911369" w:rsidRPr="00911369" w:rsidTr="00FD5EAB">
        <w:trPr>
          <w:trHeight w:val="406"/>
          <w:tblHeader/>
        </w:trPr>
        <w:tc>
          <w:tcPr>
            <w:tcW w:w="784" w:type="pct"/>
            <w:vMerge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4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(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оценка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</w:tr>
      <w:tr w:rsidR="00911369" w:rsidRPr="00911369" w:rsidTr="00FD5EAB">
        <w:trPr>
          <w:trHeight w:val="1186"/>
        </w:trPr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Налоговые и неналоговые доходы  бюджета района, всего, в том числе: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852 921 159,00,00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769 116 280,00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745 230 289,00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794 927 920,00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Налоговые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доходы</w:t>
            </w:r>
            <w:proofErr w:type="spellEnd"/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792 696 995,00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714 804 100,00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693 083 140,00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749 188 600,00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Неналоговые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доходы</w:t>
            </w:r>
            <w:proofErr w:type="spellEnd"/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60 224 164,00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54 312 180,00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52 147 149,00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45 739 320,00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 xml:space="preserve">Удельный вес 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налоговых доходов в  бюджете района, %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92,9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92,9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93,0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94,2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Удельный вес неналоговых доходов в бюджете района, %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 xml:space="preserve">            7,1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7,1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5,8</w:t>
            </w:r>
          </w:p>
        </w:tc>
      </w:tr>
    </w:tbl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851"/>
        <w:jc w:val="both"/>
        <w:rPr>
          <w:rFonts w:ascii="Garamond" w:hAnsi="Garamond"/>
          <w:sz w:val="28"/>
          <w:szCs w:val="28"/>
          <w:lang w:eastAsia="en-US"/>
        </w:rPr>
      </w:pPr>
    </w:p>
    <w:p w:rsid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Налоговое и бюджетное законодательство,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учтенное в расчетах доходов бюджета Брянского муниципального района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на 2025 год и на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При расчете доходов бюджета Брянского муниципального района учитывались принятые изменения в законодательство Российской Федерации и Брянской области,  применяемые с 1 января 2025 года: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1)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расширение прогрессивной шкалы налогообложения по налогу на доходы физических лиц и увеличение стандартных вычетов по налогу на доходы физических лиц: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13% — для доходов до 2,4 млн. рублей в год;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15% — от 2,4 млн. до 5 млн. рублей в год,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2,4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18% — от 5 млн. до 20 млн. рублей в год;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5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20% — от 20 млн. до 50 млн. рублей в год,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20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22% — свыше 50 млн. рублей в год.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Увеличение стандартных налоговых вычетов: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первого ребенка – 1 400 рублей, (в 2024 году – 1 400 рублей)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второго ребенка – 2 800 рублей, (в 2024 году – 1 400 рублей)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третьего и каждого последующего – 6 000 рублей (в 2024 году – 3 000 рублей.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2) увеличение налоговых ставок по акцизам: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2025 году: акцизы на  автомобильный бензин с 15 048 до 17 088 рублей; дизельное топливо с 10 425 до 12 120 рублей; моторные масла с 6 628 до 8 090 рублей; прямогонный бензин с 17 965 до 19 298 рублей;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lastRenderedPageBreak/>
        <w:t xml:space="preserve">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2026 году: автомобильный бензин с 17 088 до 17 772 рублей; дизельное топливо с 12 120 до 12 605 рублей; моторные масла с 8 090 до 8 414 рублей; прямогонный бензин с 19 298 до 20 070 рублей;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2027 году: автомобильный бензин с 17 772 до 18 483 рублей; дизельное топливо с 12 605 до 13 109 рублей; моторные масла с 8 414 до 8 751 рубля; прямогонный бензин с 20 070 до 20 873 рублей.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3) изменение с 2025 года норматива зачисления доходов от акцизов на нефтепродукты в бюджеты субъектов с 74,9 до 68,5%.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4) изменение дифференцированного  норматива отчисления доходов от  уплаты акцизов на нефтепродукты в 2025 году в  целях формирования дорожных фондов в бюджет Брянского муниципального района  с  0,5962%  до 0,5557%;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5)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Передача в местные бюджеты областной доли (40%)  платы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за негативное воздействие на окружающую среду.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Особенности расчетов поступлений платежей в бюджет Брянского муниципального района  по основным доходным источникам на 2025 год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и на плановый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Расчет прогноза налоговых и неналоговых доходов бюджета района произведен главными администраторами бюджета по администрируемым платежам в соответствии с утвержденными методиками прогнозирования поступлений доходов в бюджет, разработанных с учетом общих требований, установленных Правительством Российской Федерации.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ПРИБЫЛЬ, ДОХОДЫ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 на доходы физических лиц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 поступления налога на доходы физических лиц осуществлён в соответствии с данными главного администратора – УФНС по Брянской области по каждому коду бюджетной классификации НДФЛ в условиях действующего налогового законодательства,  прогнозируемых показателей фонда оплаты труда (прогноза социально-экономического развития Брянского муниципального района Брянской области на среднесрочный период).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Исходя из прогнозируемых темпов роста показателей фонда оплаты труда на 2025 год, изменений налогового законодательства, а также  изменения нормативов отчислений налога в  бюджет района снижение в 2025 году с 19% до 16%, в 2026 году  с 13,5% до 13%, в 2027 году с 13,5% до 13%,  определённых с учётом перераспределения дополнительных нормативов отчислений налога, переданного бюджету муниципального района,  заменяющих часть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дотации на выравнивание бюджетной обеспеченности  муниципального образования, рассчитан прогнозный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объём поступлений налога, который в  2025 году составит  649 915 200 рублей, в 2026 - 2027 годах 626 451 540 рублей и 672 396 400 рублей, соответственно.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ТОВАРЫ (РАБОТЫ, УСЛУГИ), РЕАЛИЗУЕМЫЕ НА ТЕРРИТОРИИ РОССИЙСКОЙ ФЕДЕРАЦИИ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Акцизы по подакцизным товарам (продукции), производимым на территории Российской Федерации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В основу расчета акцизов на нефтепродукты приняты прогнозные показатели доходов от акцизов на нефтепродукты, подлежащие зачислению в консолидированный бюджет Брянской области с учетом нормативов распределения в соответствии с проектом федерального закона № 727320-8  «О федеральном бюджете на 2025 год и на плановый период 2026 и 2027 годов».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С  2025 года установлен дифференцированный норматив распределения доходов в бюджет Брянского района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инжекторных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>) двигателей - 0,5557 процента.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С учетом факторов изменения законодательства, поступления доходов в бюджет района от уплаты акцизов на нефтепродукты в 2025 году в целом планируются в сумме 29 737 400 рублей, в том числе доходов от уплаты акцизов на дизельное топливо – 15 553 200 рублей, на моторные масла – 70 000 рублей, на автомобильный бензин – 15 707 200 рублей, на прямогонный бензин - (-1 593 000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>)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Доходы бюджета от уплаты акцизов на нефтепродукты на 2026 год прогнозируются в сумме 30 075 000 рублей, на 2027 год –  38 978 900 рублей.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СОВОКУПНЫЙ ДОХОД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Единый сельскохозяйственный налог.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основу расчета прогноза единого сельскохозяйственного налога на 2025 год принята планируемая величина налоговой базы (превышение доходов над расходами) за 2023 год по данным УФНС России по Брянской области и фактически сложившаяся ситуация в текущем периоде. В расчете  на 2026  и 2027 годы применены средние по области темпы роста превышения доходов над расходами.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Ставка единого сельскохозяйственного налога  составляет 6 процентов.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Согласно ст. 61.1 Бюджетного кодекса РФ норматив отчисления единого сельскохозяйственного налога в бюджет района составляет 70 процентов.  Объем  поступления налога  на 2025 год  прогнозируется в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сумме 13 271 500  рублей, на  2026 год – 14 014 600 рублей,  на  2027 год -  14 659 300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Налог, взимаемый в связи с применением патентной системы налогообложения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Прогноз </w:t>
      </w: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осуществлен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на основании главы 26.5 «Патентная система налогообложения» части второй Налогового кодекса Российской Федерации.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Доходы бюджета Брянского муниципального района от </w:t>
      </w: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на  2025 год запланированы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в сумме 17 880 000  рублей, на 2026 год – 18 542 000 рублей,  на  2027 год  - 19 154 000 рублей.   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поступления государственной пошлины на 2025 год определен с учетом с учетом прогнозных показателей, представленных главными администраторами: Управлением Федеральной налоговой службы России по Брянской области, администрацией Брянского района. Сумма прогнозируемых поступлений государственной пошлины в бюджет Брянского муниципального района на 2025 год составляет  4 000 000  рублей, на 2026 год – 4 000 000 рублей, на 2027 год – 4 000 000 рублей.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НЕНАЛОГОВЫЕ ДОХОДЫ БЮДЖЕТА БРЯНСКОГО МУНИЦИПАЛЬНОГО РАЙОНА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ИСПОЛЬЗОВАНИЯ ИМУЩЕСТВА, НАХОДЯЩЕГОСЯ В ГОСУДАРСТВЕННОЙ И МУНИЦИПАЛЬНОЙ СОБСТВЕННОСТИ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рассчитан администратором платежа –  комитетом по управлению муниципальным  имуществом  Брянского района, и составляет на 2025 – 2027 годы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по 30 000 000 рублей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lastRenderedPageBreak/>
        <w:t>Доходы, получаемые в виде арендной платы за земли,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b/>
          <w:sz w:val="28"/>
          <w:szCs w:val="20"/>
          <w:lang w:eastAsia="en-US"/>
        </w:rPr>
        <w:t xml:space="preserve">находящиеся в собственности муниципальных районов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платы, а также средств от продажи права на заключение договоров аренды за земли, находящиеся в собственности муниципальных  (за исключением земельных участков бюджетных и автономных учреждений субъектов Российской Федерации), согласно расчетам комитета по управлению муниципальным имуществом  Брянского района, и составляет на 2025 – 2027 годы по 150 000 рублей ежегодно.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находящегося в оперативном управлении органов управления муниципальных районов   и созданных ими учреждений (за исключением имущества бюджетных и автономных учреждений), рассчитан главным администратором платежей – комитетом по управлению муниципальным имуществом Брянского района на основании фактически заключенных договоров аренды.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 поступлений от сдачи в аренду имущества, находящегося в оперативном управлении  составляет на 2025 год  67 980 , на 2026-2027 годы по 38 892 рубля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составляющего казну муниципальных районов (за исключением земельных участков)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составляющего казну Брянского муниципального района  (за исключением земельных участков) на 2025 год  составляет   9 064 800 рублей, на 2026 - 2027 годы 6 928 857 рублей и 521 028 рублей соответственно. Объем поступлений рассчитан главным администратором платежей – комитетом по управлению муниципальным имуществом Брянского района исходя из фактически заключенных договоров аренды.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911369">
        <w:rPr>
          <w:rFonts w:ascii="Garamond" w:hAnsi="Garamond"/>
          <w:sz w:val="28"/>
          <w:szCs w:val="20"/>
          <w:lang w:eastAsia="en-US"/>
        </w:rPr>
        <w:t xml:space="preserve">    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 xml:space="preserve">Прогнозируемый объем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муниципальной собственности, и на землях или земельных участках, государственная собственность на которые не разграничена, рассчитан главным администратором платежей – комитетом по управлению муниципальным имуществом Брянского района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>исходя из фактически заключенных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договоров.           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Прогнозируемая сумма поступлений  в  бюджет района  на  2025-2027 годы  составляет 92 700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ПЛАТЕЖИ ПРИ ПОЛЬЗОВАНИИ ПРИРОДНЫМИ РЕСУРСАМИ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Плата за негативное воздействие на окружающую среду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Расчет платы за негативное воздействие на окружающую среду произведен главным администратором платежа – 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Приокским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 xml:space="preserve"> межрегиональным управлением Федеральной службы по надзору в сфере природопользования.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В соответствии с законом Брянской области от 28.11.2024 года №86-З «О внесении изменений в закон Брянской области «О межбюджетных отношениях в Брянской области» установлен единый норматив отчислений   по плате за негативное воздействие на окружающую среду  в бюджеты муниципальных районов в размере 100%.  Прогнозируемая сумма поступлений платы за негативное воздействие на окружающую среду в  бюджет района  в 2025 -2027 годах  составит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875 700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 ЗАТРАТ ГОСУДАРСТВА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 затрат государства</w:t>
      </w:r>
    </w:p>
    <w:p w:rsidR="00911369" w:rsidRPr="00911369" w:rsidRDefault="00911369" w:rsidP="00911369">
      <w:pPr>
        <w:spacing w:line="276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   Прогнозируемый объем поступления по доходам от оказания платных услуг определен с учетом оценки их поступления администратором доходов бюджета - комитетом по управлению муниципальным имуществом Брянского района, исходя из фактически заключенных договоров.</w:t>
      </w: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Прогноз поступления указанных платежей в бюджет района  на 2025-2027 годы  оценивается в сумме 11 000  рублей ежегодно.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ПРОДАЖИ МАТЕРИАЛЬНЫХ</w:t>
      </w:r>
      <w:r w:rsidRPr="00911369">
        <w:rPr>
          <w:rFonts w:ascii="Garamond" w:hAnsi="Garamond"/>
          <w:b/>
          <w:sz w:val="28"/>
          <w:szCs w:val="20"/>
          <w:lang w:eastAsia="en-US"/>
        </w:rPr>
        <w:br/>
        <w:t>И НЕМАТЕРИАЛЬНЫХ АКТИВОВ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/>
          <w:sz w:val="28"/>
          <w:szCs w:val="20"/>
          <w:lang w:eastAsia="en-US"/>
        </w:rPr>
      </w:pP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Доходы от продажи земельных участков, государственная  собственность на которые не разграничена 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Прогнозируемый объем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 xml:space="preserve">муниципальных районов рассчитан  администратором доходов бюджета - комитетом по управлению муниципальным имуществом Брянского района. 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 Прогноз поступлений по данному виду дохода  в  2025-2027 годах составит по 10 000 000 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продажи земельных участков, находящихся в собственности муниципального района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Прогнозируемый объем  доходов 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>рассчитан  администратором доходов бюджета - комитетом по управлению муниципальным имуществом Брянского района.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Прогнозируемая сумма поступлений доходов  от продажи земельных участков, находящихся в собственности муниципальных районов на  2025-2027 годы  составляет 50 000 рублей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 доходов 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 xml:space="preserve">рассчитан  администратором доходов бюджета - комитетом по управлению муниципальным имуществом Брянского района.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Прогнозируемая сумма поступлений платы  в  бюджет района  на  2025-2027 годы   составит по 1 000 000</w:t>
      </w:r>
      <w:r>
        <w:rPr>
          <w:rFonts w:ascii="Garamond" w:hAnsi="Garamond"/>
          <w:sz w:val="28"/>
          <w:szCs w:val="20"/>
          <w:lang w:eastAsia="en-US"/>
        </w:rPr>
        <w:t xml:space="preserve"> рублей ежегодно. </w:t>
      </w:r>
    </w:p>
    <w:p w:rsidR="00E744FF" w:rsidRDefault="00E744FF">
      <w:pPr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</w:pPr>
      <w:r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br w:type="page"/>
      </w:r>
    </w:p>
    <w:p w:rsidR="00E9199C" w:rsidRPr="00CA0E5A" w:rsidRDefault="00E9199C" w:rsidP="00E9199C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lastRenderedPageBreak/>
        <w:t>Безвозмездные поступления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 планировании бюдже</w:t>
      </w:r>
      <w:r w:rsidR="00571916">
        <w:rPr>
          <w:rFonts w:ascii="Garamond" w:hAnsi="Garamond"/>
          <w:sz w:val="28"/>
          <w:szCs w:val="28"/>
        </w:rPr>
        <w:t>та муниципального района на 2025-2027</w:t>
      </w:r>
      <w:r w:rsidRPr="00CA0E5A">
        <w:rPr>
          <w:rFonts w:ascii="Garamond" w:hAnsi="Garamond"/>
          <w:sz w:val="28"/>
          <w:szCs w:val="28"/>
        </w:rPr>
        <w:t xml:space="preserve">    годы учтены объемы безвозмездных поступлений, предусмотренные проектом Закона Брянской облас</w:t>
      </w:r>
      <w:r w:rsidR="000D4018">
        <w:rPr>
          <w:rFonts w:ascii="Garamond" w:hAnsi="Garamond"/>
          <w:sz w:val="28"/>
          <w:szCs w:val="28"/>
        </w:rPr>
        <w:t>ти «Об областном бюджете на 2025</w:t>
      </w:r>
      <w:r w:rsidR="00B1777A" w:rsidRPr="00CA0E5A">
        <w:rPr>
          <w:rFonts w:ascii="Garamond" w:hAnsi="Garamond"/>
          <w:sz w:val="28"/>
          <w:szCs w:val="28"/>
        </w:rPr>
        <w:t xml:space="preserve"> год и </w:t>
      </w:r>
      <w:r w:rsidR="0080334C" w:rsidRPr="00CA0E5A">
        <w:rPr>
          <w:rFonts w:ascii="Garamond" w:hAnsi="Garamond"/>
          <w:sz w:val="28"/>
          <w:szCs w:val="28"/>
        </w:rPr>
        <w:t xml:space="preserve">на </w:t>
      </w:r>
      <w:r w:rsidR="000D4018">
        <w:rPr>
          <w:rFonts w:ascii="Garamond" w:hAnsi="Garamond"/>
          <w:sz w:val="28"/>
          <w:szCs w:val="28"/>
        </w:rPr>
        <w:t>плановый   период 2026 и 2027</w:t>
      </w:r>
      <w:r w:rsidRPr="00CA0E5A">
        <w:rPr>
          <w:rFonts w:ascii="Garamond" w:hAnsi="Garamond"/>
          <w:sz w:val="28"/>
          <w:szCs w:val="28"/>
        </w:rPr>
        <w:t xml:space="preserve"> годов».                     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А также прогнозный объем  межбюджетных трансфертов,   передаваемых бюджету района из бюджетов поселений, на осуществление части   полномочий по решению вопросов  местного значения.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б</w:t>
      </w:r>
      <w:r w:rsidR="000D4018">
        <w:rPr>
          <w:rFonts w:ascii="Garamond" w:hAnsi="Garamond"/>
          <w:sz w:val="28"/>
          <w:szCs w:val="28"/>
        </w:rPr>
        <w:t>езвозмездных поступлений в 2025</w:t>
      </w:r>
      <w:r w:rsidR="006F60FC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году запланирован в сумме </w:t>
      </w:r>
      <w:r w:rsidR="00CB6DF8" w:rsidRPr="00CB6DF8">
        <w:rPr>
          <w:rFonts w:ascii="Garamond" w:hAnsi="Garamond"/>
          <w:color w:val="000000"/>
          <w:sz w:val="28"/>
          <w:szCs w:val="28"/>
        </w:rPr>
        <w:t>2 583 322 639,40</w:t>
      </w:r>
      <w:r w:rsidR="00124B18">
        <w:rPr>
          <w:rFonts w:ascii="Garamond" w:hAnsi="Garamond"/>
          <w:color w:val="000000"/>
          <w:sz w:val="28"/>
          <w:szCs w:val="28"/>
        </w:rPr>
        <w:t xml:space="preserve"> </w:t>
      </w:r>
      <w:r w:rsidR="00B1777A" w:rsidRPr="00CA0E5A">
        <w:rPr>
          <w:rFonts w:ascii="Garamond" w:hAnsi="Garamond"/>
          <w:color w:val="000000"/>
          <w:sz w:val="28"/>
          <w:szCs w:val="28"/>
        </w:rPr>
        <w:t>рубл</w:t>
      </w:r>
      <w:r w:rsidR="004365A0">
        <w:rPr>
          <w:rFonts w:ascii="Garamond" w:hAnsi="Garamond"/>
          <w:color w:val="000000"/>
          <w:sz w:val="28"/>
          <w:szCs w:val="28"/>
        </w:rPr>
        <w:t>ей</w:t>
      </w:r>
      <w:r w:rsidR="006F60FC" w:rsidRPr="00CA0E5A">
        <w:rPr>
          <w:rFonts w:ascii="Garamond" w:hAnsi="Garamond"/>
          <w:sz w:val="28"/>
          <w:szCs w:val="28"/>
        </w:rPr>
        <w:t>,</w:t>
      </w:r>
      <w:r w:rsidR="000D4018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– </w:t>
      </w:r>
      <w:r w:rsidR="00CB6DF8" w:rsidRPr="00CB6DF8">
        <w:rPr>
          <w:rFonts w:ascii="Garamond" w:hAnsi="Garamond"/>
          <w:color w:val="000000"/>
          <w:sz w:val="28"/>
          <w:szCs w:val="28"/>
        </w:rPr>
        <w:t>1 676 244 063,06</w:t>
      </w:r>
      <w:r w:rsidR="00CB6DF8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4365A0">
        <w:rPr>
          <w:rFonts w:ascii="Garamond" w:hAnsi="Garamond"/>
          <w:sz w:val="28"/>
          <w:szCs w:val="28"/>
        </w:rPr>
        <w:t>рублей</w:t>
      </w:r>
      <w:r w:rsidR="000D4018">
        <w:rPr>
          <w:rFonts w:ascii="Garamond" w:hAnsi="Garamond"/>
          <w:sz w:val="28"/>
          <w:szCs w:val="28"/>
        </w:rPr>
        <w:t xml:space="preserve">, в 2027 </w:t>
      </w:r>
      <w:r w:rsidRPr="00CA0E5A">
        <w:rPr>
          <w:rFonts w:ascii="Garamond" w:hAnsi="Garamond"/>
          <w:sz w:val="28"/>
          <w:szCs w:val="28"/>
        </w:rPr>
        <w:t>году</w:t>
      </w:r>
      <w:r w:rsidR="006F60FC" w:rsidRPr="00CA0E5A">
        <w:rPr>
          <w:rFonts w:ascii="Garamond" w:hAnsi="Garamond"/>
          <w:sz w:val="28"/>
          <w:szCs w:val="28"/>
        </w:rPr>
        <w:t xml:space="preserve"> –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CB6DF8" w:rsidRPr="00CB6DF8">
        <w:rPr>
          <w:rFonts w:ascii="Garamond" w:hAnsi="Garamond"/>
          <w:color w:val="000000"/>
          <w:sz w:val="28"/>
          <w:szCs w:val="28"/>
        </w:rPr>
        <w:t>1 483 115 313,75</w:t>
      </w:r>
      <w:r w:rsidR="00CB6DF8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4365A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F53A01" w:rsidRDefault="00670D4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</w:t>
      </w: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670D4C" w:rsidRPr="00CA0E5A">
        <w:rPr>
          <w:rFonts w:ascii="Garamond" w:hAnsi="Garamond"/>
          <w:sz w:val="28"/>
          <w:szCs w:val="28"/>
        </w:rPr>
        <w:t xml:space="preserve">Таблица </w:t>
      </w:r>
      <w:r w:rsidR="00911369">
        <w:rPr>
          <w:rFonts w:ascii="Garamond" w:hAnsi="Garamond"/>
          <w:sz w:val="28"/>
          <w:szCs w:val="28"/>
        </w:rPr>
        <w:t>4</w:t>
      </w:r>
    </w:p>
    <w:p w:rsidR="00363A98" w:rsidRDefault="00E9199C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Структура безвозмездных поступлений</w:t>
      </w:r>
      <w:r w:rsidR="00363A98">
        <w:rPr>
          <w:rFonts w:ascii="Garamond" w:hAnsi="Garamond"/>
          <w:b/>
          <w:sz w:val="28"/>
          <w:szCs w:val="28"/>
        </w:rPr>
        <w:t xml:space="preserve">                           </w:t>
      </w:r>
    </w:p>
    <w:p w:rsidR="00E9199C" w:rsidRPr="00CA0E5A" w:rsidRDefault="00363A98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E9199C" w:rsidRPr="00CA0E5A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(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  <w:r>
        <w:rPr>
          <w:rFonts w:ascii="Garamond" w:hAnsi="Garamond"/>
          <w:color w:val="000000"/>
          <w:sz w:val="28"/>
          <w:szCs w:val="28"/>
        </w:rPr>
        <w:t>)</w:t>
      </w:r>
    </w:p>
    <w:tbl>
      <w:tblPr>
        <w:tblW w:w="5094" w:type="pct"/>
        <w:tblLayout w:type="fixed"/>
        <w:tblLook w:val="04A0" w:firstRow="1" w:lastRow="0" w:firstColumn="1" w:lastColumn="0" w:noHBand="0" w:noVBand="1"/>
      </w:tblPr>
      <w:tblGrid>
        <w:gridCol w:w="2717"/>
        <w:gridCol w:w="2183"/>
        <w:gridCol w:w="2218"/>
        <w:gridCol w:w="2201"/>
      </w:tblGrid>
      <w:tr w:rsidR="00645AD0" w:rsidRPr="00CA0E5A" w:rsidTr="00645AD0">
        <w:trPr>
          <w:trHeight w:val="7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 </w:t>
            </w: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br/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645AD0" w:rsidRPr="00CA0E5A" w:rsidTr="00645AD0">
        <w:trPr>
          <w:trHeight w:val="51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Безвозмездные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поступления     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2 583 322 639,40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1 676 244 063,06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1 483 115 313,75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21 225 000,00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36 482 000,00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27 188 000,00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  <w:lang w:val="en-US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1 172 495 086,94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313 006 306,60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128 660 216,29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1 210 481 054,95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1 211 164 578,95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1 211 675 919,95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124B18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24B18">
              <w:rPr>
                <w:rFonts w:ascii="Garamond" w:hAnsi="Garamond"/>
                <w:color w:val="000000"/>
                <w:sz w:val="28"/>
                <w:szCs w:val="28"/>
              </w:rPr>
              <w:t>130 121 497,51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124B18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115 591 177,51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124B18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115 591 177,51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F3B64">
              <w:rPr>
                <w:rFonts w:ascii="Garamond" w:hAnsi="Garamond"/>
                <w:color w:val="000000"/>
                <w:sz w:val="28"/>
                <w:szCs w:val="28"/>
              </w:rPr>
              <w:t>49 000 000,00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</w:t>
            </w:r>
          </w:p>
        </w:tc>
      </w:tr>
    </w:tbl>
    <w:p w:rsidR="00A0490D" w:rsidRDefault="00A0490D" w:rsidP="00911369">
      <w:pPr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567289" w:rsidRPr="00CA0E5A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Дотация на выравнивание бюджетной обеспеченно</w:t>
      </w:r>
      <w:r w:rsidR="00A0490D">
        <w:rPr>
          <w:rFonts w:ascii="Garamond" w:hAnsi="Garamond"/>
          <w:sz w:val="28"/>
          <w:szCs w:val="28"/>
        </w:rPr>
        <w:t>сти и сбалансированность на 2025</w:t>
      </w:r>
      <w:r w:rsidRPr="00CA0E5A">
        <w:rPr>
          <w:rFonts w:ascii="Garamond" w:hAnsi="Garamond"/>
          <w:sz w:val="28"/>
          <w:szCs w:val="28"/>
        </w:rPr>
        <w:t xml:space="preserve"> год предусмотрена в размере </w:t>
      </w:r>
      <w:r w:rsidR="00A0490D" w:rsidRPr="00A0490D">
        <w:rPr>
          <w:rFonts w:ascii="Garamond" w:hAnsi="Garamond"/>
          <w:sz w:val="28"/>
          <w:szCs w:val="28"/>
        </w:rPr>
        <w:t>21 225 000,00</w:t>
      </w:r>
      <w:r w:rsidR="00A0490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A0490D" w:rsidRDefault="00A0490D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субсидий на 2025</w:t>
      </w:r>
      <w:r w:rsidR="00567289" w:rsidRPr="00CA0E5A">
        <w:rPr>
          <w:rFonts w:ascii="Garamond" w:hAnsi="Garamond"/>
          <w:sz w:val="28"/>
          <w:szCs w:val="28"/>
        </w:rPr>
        <w:t xml:space="preserve"> год составляет </w:t>
      </w:r>
      <w:r w:rsidR="00124B18" w:rsidRPr="00124B18">
        <w:rPr>
          <w:rFonts w:ascii="Garamond" w:hAnsi="Garamond"/>
          <w:sz w:val="28"/>
          <w:szCs w:val="28"/>
        </w:rPr>
        <w:t>1 172 495 086,94</w:t>
      </w:r>
      <w:r w:rsidR="00124B18"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567289" w:rsidRPr="00CA0E5A">
        <w:rPr>
          <w:rFonts w:ascii="Garamond" w:hAnsi="Garamond"/>
          <w:sz w:val="28"/>
          <w:szCs w:val="28"/>
        </w:rPr>
        <w:t xml:space="preserve">. Перечень и объемы субсидий из </w:t>
      </w:r>
      <w:r w:rsidR="00E40CC4" w:rsidRPr="00CA0E5A">
        <w:rPr>
          <w:rFonts w:ascii="Garamond" w:hAnsi="Garamond"/>
          <w:sz w:val="28"/>
          <w:szCs w:val="28"/>
        </w:rPr>
        <w:t>областного бюджета бюджету Брянск</w:t>
      </w:r>
      <w:r w:rsidR="00670D4C" w:rsidRPr="00CA0E5A">
        <w:rPr>
          <w:rFonts w:ascii="Garamond" w:hAnsi="Garamond"/>
          <w:sz w:val="28"/>
          <w:szCs w:val="28"/>
        </w:rPr>
        <w:t>о</w:t>
      </w:r>
      <w:r w:rsidR="00E40CC4" w:rsidRPr="00CA0E5A">
        <w:rPr>
          <w:rFonts w:ascii="Garamond" w:hAnsi="Garamond"/>
          <w:sz w:val="28"/>
          <w:szCs w:val="28"/>
        </w:rPr>
        <w:t>го</w:t>
      </w:r>
      <w:r w:rsidR="00567289" w:rsidRPr="00CA0E5A">
        <w:rPr>
          <w:rFonts w:ascii="Garamond" w:hAnsi="Garamond"/>
          <w:sz w:val="28"/>
          <w:szCs w:val="28"/>
        </w:rPr>
        <w:t xml:space="preserve"> </w:t>
      </w:r>
      <w:r w:rsidR="00E40CC4" w:rsidRPr="00CA0E5A">
        <w:rPr>
          <w:rFonts w:ascii="Garamond" w:hAnsi="Garamond"/>
          <w:sz w:val="28"/>
          <w:szCs w:val="28"/>
        </w:rPr>
        <w:t>муниципально</w:t>
      </w:r>
      <w:r w:rsidR="00670D4C" w:rsidRPr="00CA0E5A">
        <w:rPr>
          <w:rFonts w:ascii="Garamond" w:hAnsi="Garamond"/>
          <w:sz w:val="28"/>
          <w:szCs w:val="28"/>
        </w:rPr>
        <w:t xml:space="preserve">го района </w:t>
      </w:r>
      <w:r w:rsidR="00567289" w:rsidRPr="00CA0E5A">
        <w:rPr>
          <w:rFonts w:ascii="Garamond" w:hAnsi="Garamond"/>
          <w:sz w:val="28"/>
          <w:szCs w:val="28"/>
        </w:rPr>
        <w:t xml:space="preserve"> приведены в таблице.</w:t>
      </w:r>
      <w:r w:rsidR="00645AD0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="002163C9" w:rsidRPr="00CA0E5A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</w:t>
      </w:r>
    </w:p>
    <w:p w:rsidR="00567289" w:rsidRPr="00CA0E5A" w:rsidRDefault="00A0490D" w:rsidP="00645AD0">
      <w:pPr>
        <w:tabs>
          <w:tab w:val="left" w:pos="6946"/>
        </w:tabs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                       </w:t>
      </w:r>
      <w:r>
        <w:rPr>
          <w:rFonts w:ascii="Garamond" w:hAnsi="Garamond"/>
          <w:sz w:val="28"/>
          <w:szCs w:val="28"/>
        </w:rPr>
        <w:t xml:space="preserve">  </w:t>
      </w:r>
      <w:r w:rsidR="00911369">
        <w:rPr>
          <w:rFonts w:ascii="Garamond" w:hAnsi="Garamond"/>
          <w:sz w:val="28"/>
          <w:szCs w:val="28"/>
        </w:rPr>
        <w:t>Таблица 5</w:t>
      </w:r>
    </w:p>
    <w:p w:rsidR="00567289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Перечень и объемы субсидий из </w:t>
      </w:r>
      <w:r w:rsidR="00670D4C" w:rsidRPr="00CA0E5A">
        <w:rPr>
          <w:rFonts w:ascii="Garamond" w:hAnsi="Garamond"/>
          <w:sz w:val="28"/>
          <w:szCs w:val="28"/>
        </w:rPr>
        <w:t>областного</w:t>
      </w:r>
      <w:r w:rsidR="00A0490D">
        <w:rPr>
          <w:rFonts w:ascii="Garamond" w:hAnsi="Garamond"/>
          <w:sz w:val="28"/>
          <w:szCs w:val="28"/>
        </w:rPr>
        <w:t xml:space="preserve"> бюджета в 2025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(рублей)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32"/>
        <w:gridCol w:w="4715"/>
      </w:tblGrid>
      <w:tr w:rsidR="00670D4C" w:rsidRPr="00CA0E5A" w:rsidTr="00A0490D">
        <w:trPr>
          <w:trHeight w:val="1326"/>
        </w:trPr>
        <w:tc>
          <w:tcPr>
            <w:tcW w:w="4714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4715" w:type="dxa"/>
          </w:tcPr>
          <w:p w:rsidR="00670D4C" w:rsidRPr="00CA0E5A" w:rsidRDefault="00124B18" w:rsidP="00670D4C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265 144 597,00</w:t>
            </w:r>
          </w:p>
        </w:tc>
      </w:tr>
      <w:tr w:rsidR="00670D4C" w:rsidRPr="00CA0E5A" w:rsidTr="004F3B64">
        <w:trPr>
          <w:trHeight w:val="940"/>
        </w:trPr>
        <w:tc>
          <w:tcPr>
            <w:tcW w:w="4714" w:type="dxa"/>
            <w:hideMark/>
          </w:tcPr>
          <w:p w:rsidR="00670D4C" w:rsidRPr="00CA0E5A" w:rsidRDefault="00A0490D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715" w:type="dxa"/>
            <w:noWrap/>
            <w:hideMark/>
          </w:tcPr>
          <w:p w:rsidR="00670D4C" w:rsidRPr="00CA0E5A" w:rsidRDefault="00A0490D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291 850 838,00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126 830 213,08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43 861 447,59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реализацию проектов комплексного развития территорий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99 000 000,00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1 760 400,00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lastRenderedPageBreak/>
              <w:t>Субсидии бюджетам  муниципальных районов на реализацию мероприятий по обеспечению жильем молодых семей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370 183,88</w:t>
            </w:r>
          </w:p>
        </w:tc>
      </w:tr>
      <w:tr w:rsidR="00124B18" w:rsidRPr="00CA0E5A" w:rsidTr="004F3B64">
        <w:trPr>
          <w:trHeight w:val="1116"/>
        </w:trPr>
        <w:tc>
          <w:tcPr>
            <w:tcW w:w="4714" w:type="dxa"/>
          </w:tcPr>
          <w:p w:rsidR="00124B18" w:rsidRPr="00A0490D" w:rsidRDefault="00124B18" w:rsidP="00670D4C">
            <w:pPr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4715" w:type="dxa"/>
            <w:noWrap/>
          </w:tcPr>
          <w:p w:rsidR="00124B18" w:rsidRPr="00CA0E5A" w:rsidRDefault="00124B18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2 998 517,00</w:t>
            </w:r>
          </w:p>
        </w:tc>
      </w:tr>
      <w:tr w:rsidR="00670D4C" w:rsidRPr="00CA0E5A" w:rsidTr="008A7D7A">
        <w:trPr>
          <w:trHeight w:val="2535"/>
        </w:trPr>
        <w:tc>
          <w:tcPr>
            <w:tcW w:w="4714" w:type="dxa"/>
          </w:tcPr>
          <w:p w:rsidR="00670D4C" w:rsidRPr="00CA0E5A" w:rsidRDefault="00A0490D" w:rsidP="00670D4C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  <w:r w:rsidR="00670D4C"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  <w:noWrap/>
          </w:tcPr>
          <w:p w:rsidR="00670D4C" w:rsidRPr="00CA0E5A" w:rsidRDefault="00670D4C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ab/>
            </w:r>
            <w:r w:rsidR="00A0490D" w:rsidRPr="00A0490D">
              <w:rPr>
                <w:rFonts w:ascii="Garamond" w:hAnsi="Garamond"/>
                <w:sz w:val="28"/>
                <w:szCs w:val="28"/>
              </w:rPr>
              <w:t>322 291 965,48</w:t>
            </w:r>
          </w:p>
        </w:tc>
      </w:tr>
      <w:tr w:rsidR="00670D4C" w:rsidRPr="00CA0E5A" w:rsidTr="004F3B64">
        <w:tc>
          <w:tcPr>
            <w:tcW w:w="4714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4715" w:type="dxa"/>
          </w:tcPr>
          <w:p w:rsidR="00670D4C" w:rsidRPr="00CA0E5A" w:rsidRDefault="00A0490D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18 386 924,91</w:t>
            </w:r>
          </w:p>
        </w:tc>
      </w:tr>
      <w:tr w:rsidR="002163C9" w:rsidRPr="00CA0E5A" w:rsidTr="004F3B64">
        <w:tc>
          <w:tcPr>
            <w:tcW w:w="4714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5" w:type="dxa"/>
          </w:tcPr>
          <w:p w:rsidR="002163C9" w:rsidRPr="00CA0E5A" w:rsidRDefault="00124B18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124B18">
              <w:rPr>
                <w:rFonts w:ascii="Garamond" w:hAnsi="Garamond"/>
                <w:sz w:val="28"/>
                <w:szCs w:val="28"/>
              </w:rPr>
              <w:t>1 172 495 086,94</w:t>
            </w:r>
          </w:p>
        </w:tc>
      </w:tr>
    </w:tbl>
    <w:p w:rsidR="00A0490D" w:rsidRDefault="00A0490D" w:rsidP="00A0490D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8D0E36" w:rsidRPr="00CA0E5A" w:rsidRDefault="00EE0F23" w:rsidP="0091136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</w:t>
      </w:r>
      <w:r w:rsidR="00576303">
        <w:rPr>
          <w:rFonts w:ascii="Garamond" w:hAnsi="Garamond"/>
          <w:sz w:val="28"/>
          <w:szCs w:val="28"/>
        </w:rPr>
        <w:t xml:space="preserve"> бюджетных проектировках на 2025 – 2027</w:t>
      </w:r>
      <w:r w:rsidRPr="00CA0E5A">
        <w:rPr>
          <w:rFonts w:ascii="Garamond" w:hAnsi="Garamond"/>
          <w:sz w:val="28"/>
          <w:szCs w:val="28"/>
        </w:rPr>
        <w:t xml:space="preserve"> годы предусмотрены средства бюджета района с целью обеспечения </w:t>
      </w:r>
      <w:proofErr w:type="spellStart"/>
      <w:r w:rsidRPr="00CA0E5A">
        <w:rPr>
          <w:rFonts w:ascii="Garamond" w:hAnsi="Garamond"/>
          <w:sz w:val="28"/>
          <w:szCs w:val="28"/>
        </w:rPr>
        <w:t>софинансирования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исходя </w:t>
      </w:r>
      <w:r w:rsidR="00576303">
        <w:rPr>
          <w:rFonts w:ascii="Garamond" w:hAnsi="Garamond"/>
          <w:sz w:val="28"/>
          <w:szCs w:val="28"/>
        </w:rPr>
        <w:t xml:space="preserve">из </w:t>
      </w:r>
      <w:r w:rsidRPr="00CA0E5A">
        <w:rPr>
          <w:rFonts w:ascii="Garamond" w:hAnsi="Garamond"/>
          <w:sz w:val="28"/>
          <w:szCs w:val="28"/>
        </w:rPr>
        <w:t xml:space="preserve">предельного уровня </w:t>
      </w:r>
      <w:proofErr w:type="spellStart"/>
      <w:r w:rsidRPr="00CA0E5A">
        <w:rPr>
          <w:rFonts w:ascii="Garamond" w:hAnsi="Garamond"/>
          <w:sz w:val="28"/>
          <w:szCs w:val="28"/>
        </w:rPr>
        <w:t>софинансирования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76303">
        <w:rPr>
          <w:rFonts w:ascii="Garamond" w:hAnsi="Garamond"/>
          <w:sz w:val="28"/>
          <w:szCs w:val="28"/>
        </w:rPr>
        <w:t>та в объеме 99%</w:t>
      </w:r>
      <w:r w:rsidRPr="00CA0E5A">
        <w:rPr>
          <w:rFonts w:ascii="Garamond" w:hAnsi="Garamond"/>
          <w:sz w:val="28"/>
          <w:szCs w:val="28"/>
        </w:rPr>
        <w:t xml:space="preserve">, установленного постановлением Правительства Брянской области от </w:t>
      </w:r>
      <w:r w:rsidR="00576303" w:rsidRPr="00576303">
        <w:rPr>
          <w:rFonts w:ascii="Garamond" w:hAnsi="Garamond"/>
          <w:sz w:val="28"/>
          <w:szCs w:val="28"/>
        </w:rPr>
        <w:t>14.10.2024 № 49</w:t>
      </w:r>
      <w:r w:rsidR="00576303">
        <w:rPr>
          <w:rFonts w:ascii="Garamond" w:hAnsi="Garamond"/>
          <w:sz w:val="28"/>
          <w:szCs w:val="28"/>
        </w:rPr>
        <w:t>7-п</w:t>
      </w:r>
      <w:r w:rsidRPr="00CA0E5A">
        <w:rPr>
          <w:rFonts w:ascii="Garamond" w:hAnsi="Garamond"/>
          <w:sz w:val="28"/>
          <w:szCs w:val="28"/>
        </w:rPr>
        <w:t>.</w:t>
      </w:r>
    </w:p>
    <w:p w:rsidR="00576303" w:rsidRDefault="00576303" w:rsidP="008A7D7A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субвенций на 2025</w:t>
      </w:r>
      <w:r w:rsidR="002163C9" w:rsidRPr="00CA0E5A">
        <w:rPr>
          <w:rFonts w:ascii="Garamond" w:hAnsi="Garamond"/>
          <w:sz w:val="28"/>
          <w:szCs w:val="28"/>
        </w:rPr>
        <w:t xml:space="preserve"> год составляет </w:t>
      </w:r>
      <w:r w:rsidRPr="00576303">
        <w:rPr>
          <w:rFonts w:ascii="Garamond" w:hAnsi="Garamond"/>
          <w:sz w:val="28"/>
          <w:szCs w:val="28"/>
        </w:rPr>
        <w:t>1 210 481 054,95</w:t>
      </w:r>
      <w:r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2163C9" w:rsidRPr="00CA0E5A">
        <w:rPr>
          <w:rFonts w:ascii="Garamond" w:hAnsi="Garamond"/>
          <w:sz w:val="28"/>
          <w:szCs w:val="28"/>
        </w:rPr>
        <w:t xml:space="preserve">. Перечень и объемы субвенций из областного бюджета бюджету Брянского муниципального района  приведены в таблице.          </w:t>
      </w:r>
    </w:p>
    <w:p w:rsidR="008D0E36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</w:t>
      </w:r>
      <w:r w:rsidR="00576303">
        <w:rPr>
          <w:rFonts w:ascii="Garamond" w:hAnsi="Garamond"/>
          <w:sz w:val="28"/>
          <w:szCs w:val="28"/>
        </w:rPr>
        <w:t xml:space="preserve">           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Т</w:t>
      </w:r>
      <w:r w:rsidR="00911369">
        <w:rPr>
          <w:rFonts w:ascii="Garamond" w:hAnsi="Garamond"/>
          <w:sz w:val="28"/>
          <w:szCs w:val="28"/>
        </w:rPr>
        <w:t>аблица 6</w:t>
      </w:r>
    </w:p>
    <w:p w:rsidR="00670D4C" w:rsidRDefault="002163C9" w:rsidP="002163C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субвенций из областного </w:t>
      </w:r>
      <w:r w:rsidR="00576303">
        <w:rPr>
          <w:rFonts w:ascii="Garamond" w:hAnsi="Garamond"/>
          <w:sz w:val="28"/>
          <w:szCs w:val="28"/>
        </w:rPr>
        <w:t>бюджета в 2025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7630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</w:t>
      </w:r>
      <w:r w:rsidR="00576303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(рублей)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97"/>
        <w:gridCol w:w="4550"/>
      </w:tblGrid>
      <w:tr w:rsidR="002163C9" w:rsidRPr="00CA0E5A" w:rsidTr="002163C9">
        <w:tc>
          <w:tcPr>
            <w:tcW w:w="4715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1 195 713 166,02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Субвенции бюджетам муниципальных районов на компенсацию части платы,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lastRenderedPageBreak/>
              <w:t>6 184 248,00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8 553 507,93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ab/>
            </w:r>
            <w:r w:rsidR="00576303" w:rsidRPr="00576303">
              <w:rPr>
                <w:rFonts w:ascii="Garamond" w:hAnsi="Garamond"/>
                <w:sz w:val="28"/>
                <w:szCs w:val="28"/>
              </w:rPr>
              <w:t>30 133,00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1 210 481 054,95</w:t>
            </w:r>
          </w:p>
        </w:tc>
      </w:tr>
    </w:tbl>
    <w:p w:rsidR="00E9199C" w:rsidRPr="00CA0E5A" w:rsidRDefault="00E9199C" w:rsidP="00E9199C">
      <w:pPr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4A7867" w:rsidRPr="00CA0E5A" w:rsidRDefault="00EE0F23" w:rsidP="00EE0F23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Общий объем иных межбюджетных трансфертов н</w:t>
      </w:r>
      <w:r w:rsidR="00AE2A1D">
        <w:rPr>
          <w:rFonts w:ascii="Garamond" w:eastAsia="Calibri" w:hAnsi="Garamond"/>
          <w:snapToGrid w:val="0"/>
          <w:sz w:val="28"/>
          <w:szCs w:val="28"/>
          <w:lang w:eastAsia="en-US"/>
        </w:rPr>
        <w:t>а 2025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 w:rsidR="00B045FB" w:rsidRPr="00B045FB">
        <w:rPr>
          <w:rFonts w:ascii="Garamond" w:eastAsia="Calibri" w:hAnsi="Garamond"/>
          <w:snapToGrid w:val="0"/>
          <w:sz w:val="28"/>
          <w:szCs w:val="28"/>
          <w:lang w:eastAsia="en-US"/>
        </w:rPr>
        <w:t>130 121 497,51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EE0F23" w:rsidRPr="00CA0E5A" w:rsidRDefault="00EE0F23" w:rsidP="00FD5EAB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Перечень и объемы иных межбюджетных трансфертов приведены в таблице.</w:t>
      </w:r>
      <w:r w:rsidR="00746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911369">
        <w:rPr>
          <w:rFonts w:ascii="Garamond" w:eastAsia="Calibri" w:hAnsi="Garamond"/>
          <w:snapToGrid w:val="0"/>
          <w:sz w:val="28"/>
          <w:szCs w:val="28"/>
          <w:lang w:eastAsia="en-US"/>
        </w:rPr>
        <w:t>Таблица 7</w:t>
      </w:r>
    </w:p>
    <w:p w:rsidR="00EE0F23" w:rsidRPr="00CA0E5A" w:rsidRDefault="00EE0F23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Перечень и объемы иных межбюджетных трансфертов</w:t>
      </w:r>
    </w:p>
    <w:p w:rsidR="004A7867" w:rsidRPr="00CA0E5A" w:rsidRDefault="00EE0F23" w:rsidP="004A7867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из 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областного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бюджета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и бюджетов сельских поселений</w:t>
      </w:r>
      <w:r w:rsidR="0099213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в 2025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году</w:t>
      </w:r>
    </w:p>
    <w:p w:rsidR="00363A98" w:rsidRPr="00CA0E5A" w:rsidRDefault="00911369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(рублей)</w:t>
      </w:r>
    </w:p>
    <w:p w:rsidR="004A7867" w:rsidRPr="00CA0E5A" w:rsidRDefault="004A7867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21"/>
        <w:gridCol w:w="4526"/>
      </w:tblGrid>
      <w:tr w:rsidR="004A7867" w:rsidRPr="00CA0E5A" w:rsidTr="00992133">
        <w:tc>
          <w:tcPr>
            <w:tcW w:w="4715" w:type="dxa"/>
          </w:tcPr>
          <w:p w:rsidR="004A7867" w:rsidRPr="00CA0E5A" w:rsidRDefault="004A7867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ab/>
            </w:r>
          </w:p>
        </w:tc>
        <w:tc>
          <w:tcPr>
            <w:tcW w:w="4714" w:type="dxa"/>
          </w:tcPr>
          <w:p w:rsidR="004A7867" w:rsidRPr="00CA0E5A" w:rsidRDefault="00992133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992133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47 658 706,10</w:t>
            </w:r>
          </w:p>
        </w:tc>
      </w:tr>
      <w:tr w:rsidR="00124B18" w:rsidRPr="00CA0E5A" w:rsidTr="00992133">
        <w:tc>
          <w:tcPr>
            <w:tcW w:w="4715" w:type="dxa"/>
          </w:tcPr>
          <w:p w:rsidR="00124B18" w:rsidRPr="00CA0E5A" w:rsidRDefault="00B045FB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proofErr w:type="gramStart"/>
            <w:r w:rsidRPr="00B045FB">
              <w:rPr>
                <w:rFonts w:ascii="Garamond" w:hAnsi="Garamond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B045FB">
              <w:rPr>
                <w:rFonts w:ascii="Garamond" w:hAnsi="Garamond"/>
                <w:sz w:val="28"/>
                <w:szCs w:val="28"/>
              </w:rPr>
              <w:lastRenderedPageBreak/>
              <w:t>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4714" w:type="dxa"/>
          </w:tcPr>
          <w:p w:rsidR="00124B18" w:rsidRPr="00992133" w:rsidRDefault="00B045FB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lastRenderedPageBreak/>
              <w:t>1 796 760,00</w:t>
            </w:r>
          </w:p>
        </w:tc>
      </w:tr>
      <w:tr w:rsidR="00124B18" w:rsidRPr="00CA0E5A" w:rsidTr="00992133">
        <w:tc>
          <w:tcPr>
            <w:tcW w:w="4715" w:type="dxa"/>
          </w:tcPr>
          <w:p w:rsidR="00124B18" w:rsidRPr="00CA0E5A" w:rsidRDefault="00B045FB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lastRenderedPageBreak/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714" w:type="dxa"/>
          </w:tcPr>
          <w:p w:rsidR="00124B18" w:rsidRPr="00992133" w:rsidRDefault="00B045FB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t>4 420 911,41</w:t>
            </w:r>
          </w:p>
        </w:tc>
      </w:tr>
      <w:tr w:rsidR="00124B18" w:rsidRPr="00CA0E5A" w:rsidTr="00992133">
        <w:tc>
          <w:tcPr>
            <w:tcW w:w="4715" w:type="dxa"/>
          </w:tcPr>
          <w:p w:rsidR="00124B18" w:rsidRPr="00CA0E5A" w:rsidRDefault="00B045FB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714" w:type="dxa"/>
          </w:tcPr>
          <w:p w:rsidR="00124B18" w:rsidRPr="00992133" w:rsidRDefault="00B045FB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t>76 245 120,00</w:t>
            </w:r>
          </w:p>
        </w:tc>
      </w:tr>
      <w:tr w:rsidR="004A7867" w:rsidRPr="00CA0E5A" w:rsidTr="00992133">
        <w:tc>
          <w:tcPr>
            <w:tcW w:w="4715" w:type="dxa"/>
          </w:tcPr>
          <w:p w:rsidR="004A7867" w:rsidRPr="00CA0E5A" w:rsidRDefault="004A7867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4" w:type="dxa"/>
          </w:tcPr>
          <w:p w:rsidR="004A7867" w:rsidRPr="00CA0E5A" w:rsidRDefault="00B045FB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B045FB">
              <w:rPr>
                <w:rFonts w:ascii="Garamond" w:hAnsi="Garamond"/>
                <w:sz w:val="28"/>
                <w:szCs w:val="28"/>
              </w:rPr>
              <w:t>130 121 497,51</w:t>
            </w:r>
          </w:p>
        </w:tc>
      </w:tr>
    </w:tbl>
    <w:p w:rsidR="004A7867" w:rsidRPr="00CA0E5A" w:rsidRDefault="004A7867" w:rsidP="00E7510E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B045FB" w:rsidRDefault="00B045FB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B045FB" w:rsidRDefault="00B045FB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992133" w:rsidRDefault="00E7510E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Общий объем </w:t>
      </w:r>
      <w:r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прочих безвозмездных поступлений </w:t>
      </w:r>
      <w:r w:rsidR="0099213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на 2025</w:t>
      </w: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>
        <w:rPr>
          <w:rFonts w:ascii="Garamond" w:eastAsia="Calibri" w:hAnsi="Garamond"/>
          <w:snapToGrid w:val="0"/>
          <w:sz w:val="28"/>
          <w:szCs w:val="28"/>
          <w:lang w:eastAsia="en-US"/>
        </w:rPr>
        <w:t>49 000 000,00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рублей</w:t>
      </w: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992133" w:rsidRPr="00CA0E5A" w:rsidRDefault="00992133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B045FB" w:rsidRDefault="00B045FB" w:rsidP="00E744FF">
      <w:pPr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B045FB" w:rsidRDefault="00B045FB" w:rsidP="00546313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E9199C" w:rsidRPr="00CA0E5A" w:rsidRDefault="00E9199C" w:rsidP="00546313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РАСХОДЫ БЮДЖЕТА БРЯНСКОГО</w:t>
      </w:r>
    </w:p>
    <w:p w:rsidR="004A7867" w:rsidRPr="00CA0E5A" w:rsidRDefault="00E9199C" w:rsidP="006E509A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МУНИЦИПАЛЬНОГО РАЙОНА    БРЯНСКОЙ</w:t>
      </w:r>
      <w:r w:rsidR="00992133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ОБЛАСТИ                 НА 2025-2027</w:t>
      </w: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ГОДЫ</w:t>
      </w:r>
    </w:p>
    <w:p w:rsidR="00D150D1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Объем расходов бюджета Брянского муниципального</w:t>
      </w:r>
      <w:r w:rsidR="0074612A">
        <w:rPr>
          <w:rFonts w:ascii="Garamond" w:hAnsi="Garamond"/>
          <w:color w:val="000000"/>
          <w:sz w:val="28"/>
          <w:szCs w:val="28"/>
        </w:rPr>
        <w:t xml:space="preserve"> района Брянской области  в 2025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составит </w:t>
      </w:r>
      <w:r w:rsidR="0074612A" w:rsidRPr="0074612A">
        <w:rPr>
          <w:rFonts w:ascii="Garamond" w:hAnsi="Garamond"/>
          <w:color w:val="000000"/>
          <w:sz w:val="28"/>
          <w:szCs w:val="28"/>
        </w:rPr>
        <w:t>3 226 822 033,11</w:t>
      </w:r>
      <w:r w:rsidR="00070693">
        <w:rPr>
          <w:rFonts w:ascii="Garamond" w:hAnsi="Garamond"/>
          <w:color w:val="000000"/>
          <w:sz w:val="28"/>
          <w:szCs w:val="28"/>
        </w:rPr>
        <w:t xml:space="preserve"> рублей</w:t>
      </w:r>
      <w:r w:rsidR="0074612A">
        <w:rPr>
          <w:rFonts w:ascii="Garamond" w:hAnsi="Garamond"/>
          <w:color w:val="000000"/>
          <w:sz w:val="28"/>
          <w:szCs w:val="28"/>
        </w:rPr>
        <w:t>, в 2026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8F73D2">
        <w:rPr>
          <w:rFonts w:ascii="Garamond" w:hAnsi="Garamond"/>
          <w:color w:val="000000"/>
          <w:sz w:val="28"/>
          <w:szCs w:val="28"/>
        </w:rPr>
        <w:t xml:space="preserve"> </w:t>
      </w:r>
      <w:r w:rsidR="0074612A" w:rsidRPr="0074612A">
        <w:rPr>
          <w:rFonts w:ascii="Garamond" w:hAnsi="Garamond"/>
          <w:color w:val="000000"/>
          <w:sz w:val="28"/>
          <w:szCs w:val="28"/>
        </w:rPr>
        <w:t>2 244 361 323,63</w:t>
      </w:r>
      <w:r w:rsidR="00070693">
        <w:rPr>
          <w:rFonts w:ascii="Garamond" w:hAnsi="Garamond"/>
          <w:color w:val="000000"/>
          <w:sz w:val="28"/>
          <w:szCs w:val="28"/>
        </w:rPr>
        <w:t xml:space="preserve"> рублей</w:t>
      </w:r>
      <w:r w:rsidR="0074612A">
        <w:rPr>
          <w:rFonts w:ascii="Garamond" w:hAnsi="Garamond"/>
          <w:color w:val="000000"/>
          <w:sz w:val="28"/>
          <w:szCs w:val="28"/>
        </w:rPr>
        <w:t>, в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74612A" w:rsidRPr="0074612A">
        <w:rPr>
          <w:rFonts w:ascii="Garamond" w:hAnsi="Garamond"/>
          <w:color w:val="000000"/>
          <w:sz w:val="28"/>
          <w:szCs w:val="28"/>
        </w:rPr>
        <w:t>2 112 698 448,71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Pr="00CA0E5A">
        <w:rPr>
          <w:rFonts w:ascii="Garamond" w:hAnsi="Garamond"/>
          <w:color w:val="000000"/>
          <w:sz w:val="28"/>
          <w:szCs w:val="28"/>
        </w:rPr>
        <w:t xml:space="preserve">. </w:t>
      </w:r>
    </w:p>
    <w:p w:rsidR="004A7867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Структура расходов бюджета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 района</w:t>
      </w:r>
      <w:r w:rsidR="0074612A">
        <w:rPr>
          <w:rFonts w:ascii="Garamond" w:hAnsi="Garamond"/>
          <w:color w:val="000000"/>
          <w:sz w:val="28"/>
          <w:szCs w:val="28"/>
        </w:rPr>
        <w:t xml:space="preserve"> на 2025 –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годы представлена в таблице.</w:t>
      </w:r>
    </w:p>
    <w:p w:rsidR="004A7867" w:rsidRPr="00CA0E5A" w:rsidRDefault="00D150D1" w:rsidP="00231FAF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F53A01">
        <w:rPr>
          <w:rFonts w:ascii="Garamond" w:hAnsi="Garamond"/>
          <w:color w:val="000000"/>
          <w:sz w:val="28"/>
          <w:szCs w:val="28"/>
        </w:rPr>
        <w:t xml:space="preserve">  Таблица 8</w:t>
      </w:r>
    </w:p>
    <w:p w:rsidR="00E9199C" w:rsidRPr="00CA0E5A" w:rsidRDefault="004A7867" w:rsidP="006E509A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Структура расходов бюджета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Брянского муниципального 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района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Брянской области </w:t>
      </w:r>
      <w:r w:rsidR="0074612A">
        <w:rPr>
          <w:rFonts w:ascii="Garamond" w:hAnsi="Garamond"/>
          <w:color w:val="000000"/>
          <w:sz w:val="28"/>
          <w:szCs w:val="28"/>
        </w:rPr>
        <w:t>в 2025 –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годах</w:t>
      </w:r>
    </w:p>
    <w:p w:rsidR="00E9199C" w:rsidRPr="00CA0E5A" w:rsidRDefault="006E509A" w:rsidP="00D150D1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i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="00406AD4" w:rsidRPr="00CA0E5A">
        <w:rPr>
          <w:rFonts w:ascii="Garamond" w:hAnsi="Garamond"/>
          <w:color w:val="000000"/>
          <w:sz w:val="28"/>
          <w:szCs w:val="28"/>
        </w:rPr>
        <w:t xml:space="preserve">    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17"/>
        <w:gridCol w:w="1134"/>
        <w:gridCol w:w="1276"/>
        <w:gridCol w:w="992"/>
        <w:gridCol w:w="1560"/>
        <w:gridCol w:w="1134"/>
      </w:tblGrid>
      <w:tr w:rsidR="00EF050A" w:rsidRPr="00CA0E5A" w:rsidTr="00EF050A">
        <w:trPr>
          <w:trHeight w:val="31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="00B14959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D150D1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F050A" w:rsidRPr="00CA0E5A" w:rsidTr="00550009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EF050A" w:rsidRPr="00CA0E5A" w:rsidTr="00550009">
        <w:trPr>
          <w:trHeight w:val="52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A1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E9199C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0E4110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FF08BB" w:rsidRDefault="000E4110" w:rsidP="000E4110">
            <w:r w:rsidRPr="00FF08BB">
              <w:t>190 569 413,61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FF08BB" w:rsidRDefault="000E4110" w:rsidP="000E4110">
            <w:r w:rsidRPr="00FF08BB">
              <w:t>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FF08BB" w:rsidRDefault="000E4110" w:rsidP="000E4110">
            <w:r w:rsidRPr="00FF08BB">
              <w:t>207 211 970,63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FF08BB" w:rsidRDefault="000E4110" w:rsidP="000E4110">
            <w:r w:rsidRPr="00FF08BB">
              <w:t>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FF08BB" w:rsidRDefault="000E4110" w:rsidP="000E4110">
            <w:r w:rsidRPr="00FF08BB">
              <w:t>230 027 977,40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Default="000E4110" w:rsidP="000E4110">
            <w:r w:rsidRPr="00FF08BB">
              <w:t>10,18</w:t>
            </w:r>
          </w:p>
        </w:tc>
      </w:tr>
      <w:tr w:rsidR="000E4110" w:rsidRPr="00CA0E5A" w:rsidTr="00550009">
        <w:trPr>
          <w:trHeight w:val="12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380461" w:rsidRDefault="000E4110" w:rsidP="000E4110">
            <w:r w:rsidRPr="00380461">
              <w:t>9 301 778,00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380461" w:rsidRDefault="000E4110" w:rsidP="000E4110">
            <w:r w:rsidRPr="00380461">
              <w:t>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380461" w:rsidRDefault="000E4110" w:rsidP="000E4110">
            <w:r w:rsidRPr="00380461">
              <w:t>9 301 778,00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380461" w:rsidRDefault="000E4110" w:rsidP="000E4110">
            <w:r w:rsidRPr="00380461">
              <w:t>0,39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380461" w:rsidRDefault="000E4110" w:rsidP="000E4110">
            <w:r w:rsidRPr="00380461">
              <w:t>9 301 778,00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Default="000E4110" w:rsidP="000E4110">
            <w:r w:rsidRPr="00380461">
              <w:t>0,41</w:t>
            </w:r>
          </w:p>
        </w:tc>
      </w:tr>
      <w:tr w:rsidR="000E4110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763A0" w:rsidRDefault="000E4110" w:rsidP="000E4110">
            <w:r w:rsidRPr="005763A0">
              <w:t>796 066 459,68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763A0" w:rsidRDefault="000E4110" w:rsidP="000E4110">
            <w:r w:rsidRPr="005763A0">
              <w:t>21,91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763A0" w:rsidRDefault="000E4110" w:rsidP="000E4110">
            <w:r w:rsidRPr="005763A0">
              <w:t>246 004 402,02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763A0" w:rsidRDefault="000E4110" w:rsidP="000E4110">
            <w:r w:rsidRPr="005763A0">
              <w:t>10,24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763A0" w:rsidRDefault="000E4110" w:rsidP="000E4110">
            <w:r w:rsidRPr="005763A0">
              <w:t>79 301 013,28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Default="000E4110" w:rsidP="000E4110">
            <w:r w:rsidRPr="005763A0">
              <w:t>3,51</w:t>
            </w:r>
          </w:p>
        </w:tc>
      </w:tr>
      <w:tr w:rsidR="000E4110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110E3" w:rsidRDefault="000E4110" w:rsidP="000E4110">
            <w:r w:rsidRPr="005110E3">
              <w:t>196 967 355,71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110E3" w:rsidRDefault="000E4110" w:rsidP="000E4110">
            <w:r w:rsidRPr="005110E3">
              <w:t>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110E3" w:rsidRDefault="000E4110" w:rsidP="000E4110">
            <w:r w:rsidRPr="005110E3">
              <w:t>56 414 981,61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110E3" w:rsidRDefault="000E4110" w:rsidP="000E4110">
            <w:r w:rsidRPr="005110E3">
              <w:t>2,35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5110E3" w:rsidRDefault="000E4110" w:rsidP="000E4110">
            <w:r w:rsidRPr="005110E3">
              <w:t>26 344 874,61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Default="000E4110" w:rsidP="000E4110">
            <w:r w:rsidRPr="005110E3">
              <w:t>1,17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9754B0">
              <w:t>0,03</w:t>
            </w:r>
          </w:p>
        </w:tc>
      </w:tr>
      <w:tr w:rsidR="000E4110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B711E" w:rsidRDefault="000E4110" w:rsidP="000E4110">
            <w:r w:rsidRPr="00EB711E">
              <w:t>1 775 168 149,83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B711E" w:rsidRDefault="000E4110" w:rsidP="000E4110">
            <w:r w:rsidRPr="00EB711E">
              <w:t>48,86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B711E" w:rsidRDefault="000E4110" w:rsidP="000E4110">
            <w:r w:rsidRPr="00EB711E">
              <w:t>1 637 512 102,91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B711E" w:rsidRDefault="000E4110" w:rsidP="000E4110">
            <w:r w:rsidRPr="00EB711E">
              <w:t>68,14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B711E" w:rsidRDefault="000E4110" w:rsidP="000E4110">
            <w:r w:rsidRPr="00EB711E">
              <w:t>1 664 965 093,97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Default="000E4110" w:rsidP="000E4110">
            <w:r w:rsidRPr="00EB711E">
              <w:t>73,68</w:t>
            </w:r>
          </w:p>
        </w:tc>
      </w:tr>
      <w:tr w:rsidR="000E4110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582636" w:rsidRDefault="000E4110" w:rsidP="000E4110">
            <w:r w:rsidRPr="00582636">
              <w:t>127 905 200,08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582636" w:rsidRDefault="000E4110" w:rsidP="000E4110">
            <w:r w:rsidRPr="00582636">
              <w:t>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582636" w:rsidRDefault="000E4110" w:rsidP="000E4110">
            <w:r w:rsidRPr="00582636">
              <w:t>129 478 315,61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582636" w:rsidRDefault="000E4110" w:rsidP="000E4110">
            <w:r w:rsidRPr="00582636">
              <w:t>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582636" w:rsidRDefault="000E4110" w:rsidP="000E4110">
            <w:r w:rsidRPr="00582636">
              <w:t>129 153 853,06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Default="000E4110" w:rsidP="000E4110">
            <w:r w:rsidRPr="00582636">
              <w:t>5,72</w:t>
            </w:r>
          </w:p>
        </w:tc>
      </w:tr>
      <w:tr w:rsidR="000E4110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C3CE3" w:rsidRDefault="000E4110" w:rsidP="000E4110">
            <w:r w:rsidRPr="00EC3CE3">
              <w:t>42 104 855,36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C3CE3" w:rsidRDefault="000E4110" w:rsidP="000E4110">
            <w:r w:rsidRPr="00EC3CE3">
              <w:t>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C3CE3" w:rsidRDefault="000E4110" w:rsidP="000E4110">
            <w:r w:rsidRPr="00EC3CE3">
              <w:t>43 498 275,36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C3CE3" w:rsidRDefault="000E4110" w:rsidP="000E4110">
            <w:r w:rsidRPr="00EC3CE3">
              <w:t>1,81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EC3CE3" w:rsidRDefault="000E4110" w:rsidP="000E4110">
            <w:r w:rsidRPr="00EC3CE3">
              <w:t>45 035 035,31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Default="000E4110" w:rsidP="000E4110">
            <w:r w:rsidRPr="00EC3CE3">
              <w:t>1,99</w:t>
            </w:r>
          </w:p>
        </w:tc>
      </w:tr>
      <w:tr w:rsidR="000E4110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C564D2" w:rsidRDefault="000E4110" w:rsidP="000E4110">
            <w:r w:rsidRPr="00C564D2">
              <w:t>474 594 531,33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C564D2" w:rsidRDefault="000E4110" w:rsidP="000E4110">
            <w:r w:rsidRPr="00C564D2">
              <w:t>13,06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C564D2" w:rsidRDefault="000E4110" w:rsidP="000E4110">
            <w:r w:rsidRPr="00C564D2">
              <w:t>53 309 583,00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C564D2" w:rsidRDefault="000E4110" w:rsidP="000E4110">
            <w:r w:rsidRPr="00C564D2">
              <w:t>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Pr="00C564D2" w:rsidRDefault="000E4110" w:rsidP="000E4110">
            <w:r w:rsidRPr="00C564D2">
              <w:t>55 196 583,00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0E4110" w:rsidRDefault="000E4110" w:rsidP="000E4110">
            <w:r w:rsidRPr="00C564D2">
              <w:t>2,44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53 342,47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35 109,59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9 191,78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882729">
              <w:t>0,00</w:t>
            </w:r>
          </w:p>
        </w:tc>
      </w:tr>
      <w:tr w:rsidR="000E4110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110" w:rsidRPr="00CA0E5A" w:rsidRDefault="000E4110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DA7D07" w:rsidRDefault="000E4110" w:rsidP="000E4110">
            <w:r w:rsidRPr="00DA7D07">
              <w:t>19 674 500,00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DA7D07" w:rsidRDefault="000E4110" w:rsidP="000E4110">
            <w:r w:rsidRPr="00DA7D07">
              <w:t>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DA7D07" w:rsidRDefault="000E4110" w:rsidP="000E4110">
            <w:r w:rsidRPr="00DA7D07">
              <w:t>19 674 500,00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DA7D07" w:rsidRDefault="000E4110" w:rsidP="000E4110">
            <w:r w:rsidRPr="00DA7D07">
              <w:t>0,82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Pr="00DA7D07" w:rsidRDefault="000E4110" w:rsidP="000E4110">
            <w:r w:rsidRPr="00DA7D07">
              <w:t>19 674 500,00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110" w:rsidRDefault="000E4110" w:rsidP="000E4110">
            <w:r w:rsidRPr="00DA7D07">
              <w:t>0,87</w:t>
            </w:r>
          </w:p>
        </w:tc>
      </w:tr>
      <w:tr w:rsidR="004B0192" w:rsidRPr="00CA0E5A" w:rsidTr="00550009">
        <w:trPr>
          <w:trHeight w:val="10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0192" w:rsidRPr="00CA0E5A" w:rsidRDefault="004B0192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Pr="00867461" w:rsidRDefault="004B0192" w:rsidP="00797CE0">
            <w:r w:rsidRPr="00867461">
              <w:t>3 633 105 586,07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Pr="00867461" w:rsidRDefault="004B0192" w:rsidP="00797CE0">
            <w:r w:rsidRPr="00867461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Pr="00867461" w:rsidRDefault="004B0192" w:rsidP="00797CE0">
            <w:r w:rsidRPr="00867461">
              <w:t>2 403 141 018,73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Pr="00867461" w:rsidRDefault="004B0192" w:rsidP="00797CE0">
            <w:r w:rsidRPr="00867461"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Pr="00867461" w:rsidRDefault="004B0192" w:rsidP="00797CE0">
            <w:r w:rsidRPr="00867461">
              <w:t>2 259 709 900,41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0192" w:rsidRDefault="004B0192" w:rsidP="00797CE0">
            <w:r w:rsidRPr="00867461">
              <w:t>100,00</w:t>
            </w:r>
          </w:p>
        </w:tc>
      </w:tr>
    </w:tbl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546313">
      <w:pPr>
        <w:tabs>
          <w:tab w:val="left" w:pos="0"/>
        </w:tabs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eastAsia="Calibri" w:hAnsi="Garamond"/>
          <w:sz w:val="28"/>
          <w:szCs w:val="28"/>
          <w:lang w:eastAsia="en-US"/>
        </w:rPr>
        <w:t>Общий объем социально значимых расходов бюджета Брянского        муниципального</w:t>
      </w:r>
      <w:r w:rsidR="00550009">
        <w:rPr>
          <w:rFonts w:ascii="Garamond" w:eastAsia="Calibri" w:hAnsi="Garamond"/>
          <w:sz w:val="28"/>
          <w:szCs w:val="28"/>
          <w:lang w:eastAsia="en-US"/>
        </w:rPr>
        <w:t xml:space="preserve"> района Брянской области на 2025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год состави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т                 </w:t>
      </w:r>
      <w:r w:rsidR="004B0192" w:rsidRPr="004B0192">
        <w:rPr>
          <w:rFonts w:ascii="Garamond" w:eastAsia="Calibri" w:hAnsi="Garamond"/>
          <w:sz w:val="28"/>
          <w:szCs w:val="28"/>
          <w:lang w:eastAsia="en-US"/>
        </w:rPr>
        <w:t>2 419 772 736,60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рубл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4B0192">
        <w:rPr>
          <w:rFonts w:ascii="Garamond" w:eastAsia="Calibri" w:hAnsi="Garamond"/>
          <w:sz w:val="28"/>
          <w:szCs w:val="28"/>
          <w:lang w:eastAsia="en-US"/>
        </w:rPr>
        <w:t>66,6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% от общего уровня за</w:t>
      </w:r>
      <w:r w:rsidR="00AE2FD3">
        <w:rPr>
          <w:rFonts w:ascii="Garamond" w:eastAsia="Calibri" w:hAnsi="Garamond"/>
          <w:sz w:val="28"/>
          <w:szCs w:val="28"/>
          <w:lang w:eastAsia="en-US"/>
        </w:rPr>
        <w:t>планированных расходов), на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– </w:t>
      </w:r>
      <w:r w:rsidR="004B0192" w:rsidRPr="004B0192">
        <w:rPr>
          <w:rFonts w:ascii="Garamond" w:eastAsia="Calibri" w:hAnsi="Garamond"/>
          <w:sz w:val="28"/>
          <w:szCs w:val="28"/>
          <w:lang w:eastAsia="en-US"/>
        </w:rPr>
        <w:t>1 863 798 276,88</w:t>
      </w:r>
      <w:r w:rsidR="004B0192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, </w:t>
      </w:r>
      <w:r w:rsidR="0000366C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>на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</w:t>
      </w:r>
      <w:r w:rsidR="004B0192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4B0192" w:rsidRPr="004B0192">
        <w:rPr>
          <w:rFonts w:ascii="Garamond" w:eastAsia="Calibri" w:hAnsi="Garamond"/>
          <w:sz w:val="28"/>
          <w:szCs w:val="28"/>
          <w:lang w:eastAsia="en-US"/>
        </w:rPr>
        <w:t>1 894 350 565,34</w:t>
      </w:r>
      <w:r w:rsidR="004B0192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руб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>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54631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Среди отраслей «социального блока», наибольший удельный вес принадлежит отрасли «Образование».  </w:t>
      </w:r>
    </w:p>
    <w:p w:rsidR="00E9199C" w:rsidRPr="00CA0E5A" w:rsidRDefault="00E9199C" w:rsidP="00546313">
      <w:pPr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Общ</w:t>
      </w:r>
      <w:r w:rsidR="00AE2FD3">
        <w:rPr>
          <w:rFonts w:ascii="Garamond" w:eastAsia="Calibri" w:hAnsi="Garamond"/>
          <w:sz w:val="28"/>
          <w:szCs w:val="28"/>
          <w:lang w:eastAsia="en-US"/>
        </w:rPr>
        <w:t>ие расходы на образование в 2025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составят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</w:t>
      </w:r>
      <w:r w:rsidR="00C66A21" w:rsidRPr="00C66A21">
        <w:rPr>
          <w:rFonts w:ascii="Garamond" w:eastAsia="Calibri" w:hAnsi="Garamond"/>
          <w:sz w:val="28"/>
          <w:szCs w:val="28"/>
          <w:lang w:eastAsia="en-US"/>
        </w:rPr>
        <w:t>1 775 168 149,83</w:t>
      </w:r>
      <w:r w:rsidR="00C66A21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C66A21">
        <w:rPr>
          <w:rFonts w:ascii="Garamond" w:eastAsia="Calibri" w:hAnsi="Garamond"/>
          <w:sz w:val="28"/>
          <w:szCs w:val="28"/>
          <w:lang w:eastAsia="en-US"/>
        </w:rPr>
        <w:t>48,9</w:t>
      </w:r>
      <w:r w:rsidRPr="00CA0E5A">
        <w:rPr>
          <w:rFonts w:ascii="Garamond" w:eastAsia="Calibri" w:hAnsi="Garamond"/>
          <w:sz w:val="28"/>
          <w:szCs w:val="28"/>
          <w:lang w:eastAsia="en-US"/>
        </w:rPr>
        <w:t>% от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общего объема расход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ов),  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>в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="00B655D6" w:rsidRPr="00CA0E5A">
        <w:rPr>
          <w:rFonts w:ascii="Garamond" w:eastAsia="Calibri" w:hAnsi="Garamond"/>
          <w:sz w:val="28"/>
          <w:szCs w:val="28"/>
          <w:lang w:eastAsia="en-US"/>
        </w:rPr>
        <w:t xml:space="preserve">       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– </w:t>
      </w:r>
      <w:r w:rsidR="00C66A21" w:rsidRPr="00C66A21">
        <w:rPr>
          <w:rFonts w:ascii="Garamond" w:eastAsia="Calibri" w:hAnsi="Garamond"/>
          <w:sz w:val="28"/>
          <w:szCs w:val="28"/>
          <w:lang w:eastAsia="en-US"/>
        </w:rPr>
        <w:t>1 637 512 102,91</w:t>
      </w:r>
      <w:r w:rsidR="00C66A21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AE2FD3">
        <w:rPr>
          <w:rFonts w:ascii="Garamond" w:eastAsia="Calibri" w:hAnsi="Garamond"/>
          <w:sz w:val="28"/>
          <w:szCs w:val="28"/>
          <w:lang w:eastAsia="en-US"/>
        </w:rPr>
        <w:t>, в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–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C66A21" w:rsidRPr="00C66A21">
        <w:rPr>
          <w:rFonts w:ascii="Garamond" w:eastAsia="Calibri" w:hAnsi="Garamond"/>
          <w:sz w:val="28"/>
          <w:szCs w:val="28"/>
          <w:lang w:eastAsia="en-US"/>
        </w:rPr>
        <w:t>1 664 965 093,97</w:t>
      </w:r>
      <w:r w:rsidR="00070693">
        <w:rPr>
          <w:rFonts w:ascii="Garamond" w:eastAsia="Calibri" w:hAnsi="Garamond"/>
          <w:sz w:val="28"/>
          <w:szCs w:val="28"/>
          <w:lang w:eastAsia="en-US"/>
        </w:rPr>
        <w:t xml:space="preserve"> рублей</w:t>
      </w:r>
      <w:r w:rsidR="00AF6C0B"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E9199C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Межбюджетные отношения с органами местного самоуправления           муниципальных образований района сформированы с учетом положений Бюджетного кодекса Российской Федерации, Федерального закона от 6        октября 2003 года № 131-ФЗ «Об общих принципах организации местного самоуправления в Российской Федерации», Закона Брянской области «О межбюджетных отношениях в Брянской области», законов Брянской области о наделении органов местного самоуправления отдельными государственными полномочиями.</w:t>
      </w:r>
      <w:proofErr w:type="gramEnd"/>
    </w:p>
    <w:p w:rsidR="00E9199C" w:rsidRPr="00CA0E5A" w:rsidRDefault="00E9199C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межбюджетных отношений с муниципальными образованиями базировалось на решении следующих основных задач: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1)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оказанию финансовой поддержки сельским поселениям, стабильности основных методик распределения дотаций на выравнивание бюджетной обеспеченности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lastRenderedPageBreak/>
        <w:t>2)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содействие решению актуальных вопросов местного значения;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3)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стимулирование результатов эффективного управления муниципальными финансами, развития экономического потенциала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4)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 xml:space="preserve">реализация проектов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инициативного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бюджетирования;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5)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выполнение мероприятий по социально-экономическому развитию и оздоровлению муниципальных финансов на основе заключенных соглашений с органами местного самоуправления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6)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комплексное использование государственных информационных систем управления общественными финансами «Электронный бюджет;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7)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обеспечение прозрачности и открытости межбюджетных отношений;</w:t>
      </w:r>
    </w:p>
    <w:p w:rsidR="00E9199C" w:rsidRPr="00CA0E5A" w:rsidRDefault="00E9199C" w:rsidP="008B36D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межбюджетных трансфертов бюджетам сельских поселений Брянского муниципального  района  планируется: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2025</w:t>
      </w:r>
      <w:r w:rsidR="00E9199C" w:rsidRPr="00CA0E5A">
        <w:rPr>
          <w:rFonts w:ascii="Garamond" w:hAnsi="Garamond"/>
          <w:sz w:val="28"/>
          <w:szCs w:val="28"/>
        </w:rPr>
        <w:t xml:space="preserve"> год – </w:t>
      </w:r>
      <w:r w:rsidR="005B5829" w:rsidRPr="00CA0E5A">
        <w:rPr>
          <w:rFonts w:ascii="Garamond" w:hAnsi="Garamond"/>
          <w:sz w:val="28"/>
          <w:szCs w:val="28"/>
        </w:rPr>
        <w:t xml:space="preserve"> </w:t>
      </w:r>
      <w:r w:rsidR="0013140B" w:rsidRPr="0013140B">
        <w:rPr>
          <w:rFonts w:ascii="Garamond" w:hAnsi="Garamond"/>
          <w:sz w:val="28"/>
          <w:szCs w:val="28"/>
        </w:rPr>
        <w:t>55 396 491,72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3140B" w:rsidRPr="0013140B">
        <w:rPr>
          <w:rFonts w:ascii="Garamond" w:hAnsi="Garamond"/>
          <w:sz w:val="28"/>
          <w:szCs w:val="28"/>
        </w:rPr>
        <w:t>56 517 567,28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3140B" w:rsidRPr="0013140B">
        <w:rPr>
          <w:rFonts w:ascii="Garamond" w:hAnsi="Garamond"/>
          <w:sz w:val="28"/>
          <w:szCs w:val="28"/>
        </w:rPr>
        <w:t>65 421 467,28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9B501E" w:rsidRPr="00CA0E5A" w:rsidRDefault="009B501E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8B36DE" w:rsidP="00E9199C">
      <w:pPr>
        <w:spacing w:line="252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1899"/>
        <w:gridCol w:w="1899"/>
        <w:gridCol w:w="1897"/>
      </w:tblGrid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2025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2026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Дотации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45 721 991,72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46 843 067,28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55 746 967,28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55 396 491,72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56 517 567,28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65 421 467,28</w:t>
            </w:r>
          </w:p>
        </w:tc>
      </w:tr>
    </w:tbl>
    <w:p w:rsidR="00363A98" w:rsidRDefault="00363A98" w:rsidP="00231FAF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363A98" w:rsidRDefault="00363A98" w:rsidP="00DB659C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F10315" w:rsidRDefault="00F1031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600375" w:rsidRPr="00CA0E5A" w:rsidRDefault="0060037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Ведомственная структура расходов  бюджета Брянского муниципального района Брянской области  н</w:t>
      </w:r>
      <w:r w:rsidR="003E0F08">
        <w:rPr>
          <w:rFonts w:ascii="Garamond" w:hAnsi="Garamond"/>
          <w:b/>
          <w:sz w:val="28"/>
          <w:szCs w:val="28"/>
        </w:rPr>
        <w:t>а 2025 год и на плановый период 2026  и 2027</w:t>
      </w:r>
      <w:r w:rsidRPr="00CA0E5A">
        <w:rPr>
          <w:rFonts w:ascii="Garamond" w:hAnsi="Garamond"/>
          <w:b/>
          <w:sz w:val="28"/>
          <w:szCs w:val="28"/>
        </w:rPr>
        <w:t xml:space="preserve"> годов </w:t>
      </w:r>
    </w:p>
    <w:p w:rsidR="00140A98" w:rsidRPr="00CA0E5A" w:rsidRDefault="00140A98" w:rsidP="00600375">
      <w:pPr>
        <w:spacing w:line="276" w:lineRule="auto"/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главных </w:t>
      </w:r>
      <w:proofErr w:type="gramStart"/>
      <w:r w:rsidRPr="00CA0E5A">
        <w:rPr>
          <w:rFonts w:ascii="Garamond" w:hAnsi="Garamond"/>
          <w:sz w:val="28"/>
          <w:szCs w:val="28"/>
        </w:rPr>
        <w:t>распорядителей средств бюджета Брянского муниципального района Брянской области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202</w:t>
      </w:r>
      <w:r w:rsidR="003E0F08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3E0F08">
        <w:rPr>
          <w:rFonts w:ascii="Garamond" w:hAnsi="Garamond"/>
          <w:sz w:val="28"/>
          <w:szCs w:val="28"/>
        </w:rPr>
        <w:t>год и на плановый период 2026  и 2027</w:t>
      </w:r>
      <w:r w:rsidRPr="00CA0E5A">
        <w:rPr>
          <w:rFonts w:ascii="Garamond" w:hAnsi="Garamond"/>
          <w:sz w:val="28"/>
          <w:szCs w:val="28"/>
        </w:rPr>
        <w:t xml:space="preserve"> годов  составили: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Финансовое управление администрации Брянского района </w:t>
      </w:r>
      <w:r w:rsidR="003E0F08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BC68D0" w:rsidRPr="00BC68D0">
        <w:rPr>
          <w:rFonts w:ascii="Garamond" w:hAnsi="Garamond"/>
          <w:sz w:val="28"/>
          <w:szCs w:val="28"/>
        </w:rPr>
        <w:t>44 381 421,47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3E0F08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DE4215" w:rsidRPr="00CA0E5A">
        <w:rPr>
          <w:rFonts w:ascii="Garamond" w:hAnsi="Garamond"/>
          <w:sz w:val="28"/>
          <w:szCs w:val="28"/>
        </w:rPr>
        <w:t xml:space="preserve">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</w:t>
      </w:r>
      <w:r w:rsidR="00BC68D0" w:rsidRPr="00BC68D0">
        <w:rPr>
          <w:rFonts w:ascii="Garamond" w:hAnsi="Garamond"/>
          <w:sz w:val="28"/>
          <w:szCs w:val="28"/>
        </w:rPr>
        <w:t>63 899 995,82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3E0F08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BC68D0" w:rsidRPr="00BC68D0">
        <w:rPr>
          <w:rFonts w:ascii="Garamond" w:hAnsi="Garamond"/>
          <w:sz w:val="28"/>
          <w:szCs w:val="28"/>
        </w:rPr>
        <w:t>85 437 066,78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 Управление культуры, молодежной политики и спорта Брянского муниципального района </w:t>
      </w:r>
      <w:r w:rsidR="007862D8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281B0E" w:rsidRPr="00281B0E">
        <w:rPr>
          <w:rFonts w:ascii="Garamond" w:hAnsi="Garamond"/>
          <w:sz w:val="28"/>
          <w:szCs w:val="28"/>
        </w:rPr>
        <w:t>236 575 933,97</w:t>
      </w:r>
      <w:r w:rsidR="00281B0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7862D8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281B0E" w:rsidRPr="00281B0E">
        <w:rPr>
          <w:rFonts w:ascii="Garamond" w:hAnsi="Garamond"/>
          <w:sz w:val="28"/>
          <w:szCs w:val="28"/>
        </w:rPr>
        <w:t>239 622 836,61</w:t>
      </w:r>
      <w:r w:rsidR="00281B0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7862D8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281B0E">
        <w:rPr>
          <w:rFonts w:ascii="Garamond" w:hAnsi="Garamond"/>
          <w:sz w:val="28"/>
          <w:szCs w:val="28"/>
        </w:rPr>
        <w:t xml:space="preserve">                                             </w:t>
      </w:r>
      <w:r w:rsidR="00281B0E" w:rsidRPr="00281B0E">
        <w:rPr>
          <w:rFonts w:ascii="Garamond" w:hAnsi="Garamond"/>
          <w:sz w:val="28"/>
          <w:szCs w:val="28"/>
        </w:rPr>
        <w:t>248 992 434,67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Pr="00CA0E5A">
        <w:rPr>
          <w:rFonts w:ascii="Garamond" w:hAnsi="Garamond"/>
          <w:b/>
          <w:sz w:val="28"/>
          <w:szCs w:val="28"/>
        </w:rPr>
        <w:t>:    Комитет по управлению муниципальным имуществом Брянского района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C340A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4C340A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4C340A">
        <w:rPr>
          <w:rFonts w:ascii="Garamond" w:hAnsi="Garamond"/>
          <w:sz w:val="28"/>
          <w:szCs w:val="28"/>
        </w:rPr>
        <w:t xml:space="preserve">                               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4C340A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Контрольно-счетная палата Брянского района</w:t>
      </w:r>
      <w:r w:rsidR="008F5075">
        <w:rPr>
          <w:rFonts w:ascii="Garamond" w:hAnsi="Garamond"/>
          <w:sz w:val="28"/>
          <w:szCs w:val="28"/>
        </w:rPr>
        <w:t xml:space="preserve"> 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8F5075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0864F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BA3762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 </w:t>
      </w:r>
      <w:r w:rsidRPr="00CA0E5A">
        <w:rPr>
          <w:rFonts w:ascii="Garamond" w:hAnsi="Garamond"/>
          <w:b/>
          <w:sz w:val="28"/>
          <w:szCs w:val="28"/>
        </w:rPr>
        <w:t>Брянский районный Совет народных депутатов</w:t>
      </w:r>
      <w:r w:rsidR="00BA3762">
        <w:rPr>
          <w:rFonts w:ascii="Garamond" w:hAnsi="Garamond"/>
          <w:sz w:val="28"/>
          <w:szCs w:val="28"/>
        </w:rPr>
        <w:t xml:space="preserve"> 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BA3762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E06412" w:rsidRPr="00CA0E5A">
        <w:rPr>
          <w:rFonts w:ascii="Garamond" w:hAnsi="Garamond"/>
          <w:sz w:val="28"/>
          <w:szCs w:val="28"/>
        </w:rPr>
        <w:t xml:space="preserve">, в </w:t>
      </w:r>
      <w:r w:rsidR="00BA3762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   </w:t>
      </w:r>
      <w:r w:rsidRPr="00CA0E5A">
        <w:rPr>
          <w:rFonts w:ascii="Garamond" w:hAnsi="Garamond"/>
          <w:b/>
          <w:sz w:val="28"/>
          <w:szCs w:val="28"/>
        </w:rPr>
        <w:t xml:space="preserve">Администрация Брянского района </w:t>
      </w:r>
      <w:r w:rsidRPr="00CA0E5A">
        <w:rPr>
          <w:rFonts w:ascii="Garamond" w:hAnsi="Garamond"/>
          <w:sz w:val="28"/>
          <w:szCs w:val="28"/>
        </w:rPr>
        <w:t>в 20</w:t>
      </w:r>
      <w:r w:rsidR="0004524D">
        <w:rPr>
          <w:rFonts w:ascii="Garamond" w:hAnsi="Garamond"/>
          <w:sz w:val="28"/>
          <w:szCs w:val="28"/>
        </w:rPr>
        <w:t>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</w:t>
      </w:r>
      <w:r w:rsidR="004C398A" w:rsidRPr="00CA0E5A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в сумме </w:t>
      </w:r>
      <w:r w:rsidR="004C398A" w:rsidRPr="00CA0E5A">
        <w:rPr>
          <w:rFonts w:ascii="Garamond" w:hAnsi="Garamond"/>
          <w:sz w:val="28"/>
          <w:szCs w:val="28"/>
        </w:rPr>
        <w:t xml:space="preserve">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</w:t>
      </w:r>
      <w:r w:rsidR="0004524D" w:rsidRPr="0004524D">
        <w:rPr>
          <w:rFonts w:ascii="Garamond" w:hAnsi="Garamond"/>
          <w:sz w:val="28"/>
          <w:szCs w:val="28"/>
        </w:rPr>
        <w:t>1 501 325 110,57</w:t>
      </w:r>
      <w:r w:rsidR="0004524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4C398A" w:rsidRPr="00CA0E5A">
        <w:rPr>
          <w:rFonts w:ascii="Garamond" w:hAnsi="Garamond"/>
          <w:sz w:val="28"/>
          <w:szCs w:val="28"/>
        </w:rPr>
        <w:t>,</w:t>
      </w:r>
      <w:r w:rsidR="0004524D">
        <w:rPr>
          <w:rFonts w:ascii="Garamond" w:hAnsi="Garamond"/>
          <w:sz w:val="28"/>
          <w:szCs w:val="28"/>
        </w:rPr>
        <w:t xml:space="preserve">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04524D" w:rsidRPr="0004524D">
        <w:rPr>
          <w:rFonts w:ascii="Garamond" w:hAnsi="Garamond"/>
          <w:sz w:val="28"/>
          <w:szCs w:val="28"/>
        </w:rPr>
        <w:t>452 549 828,51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04524D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 </w:t>
      </w:r>
      <w:r w:rsidR="0004524D" w:rsidRPr="0004524D">
        <w:rPr>
          <w:rFonts w:ascii="Garamond" w:hAnsi="Garamond"/>
          <w:sz w:val="28"/>
          <w:szCs w:val="28"/>
        </w:rPr>
        <w:t>286 254 630,77</w:t>
      </w:r>
      <w:r w:rsidR="0004524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Главный распорядитель, распорядитель средств</w:t>
      </w:r>
      <w:r w:rsidRPr="00CA0E5A">
        <w:rPr>
          <w:rFonts w:ascii="Garamond" w:hAnsi="Garamond"/>
          <w:b/>
          <w:sz w:val="28"/>
          <w:szCs w:val="28"/>
        </w:rPr>
        <w:t>:      Управление образования администрации Брянского района</w:t>
      </w:r>
      <w:r w:rsidRPr="00CA0E5A">
        <w:rPr>
          <w:rFonts w:ascii="Garamond" w:hAnsi="Garamond"/>
          <w:sz w:val="28"/>
          <w:szCs w:val="28"/>
        </w:rPr>
        <w:t xml:space="preserve"> в</w:t>
      </w:r>
      <w:r w:rsidR="005A68A2">
        <w:rPr>
          <w:rFonts w:ascii="Garamond" w:hAnsi="Garamond"/>
          <w:sz w:val="28"/>
          <w:szCs w:val="28"/>
        </w:rPr>
        <w:t xml:space="preserve">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281B0E" w:rsidRPr="00281B0E">
        <w:rPr>
          <w:rFonts w:ascii="Garamond" w:hAnsi="Garamond"/>
          <w:sz w:val="28"/>
          <w:szCs w:val="28"/>
        </w:rPr>
        <w:t>1 778 806 620,79</w:t>
      </w:r>
      <w:r w:rsidR="00070693">
        <w:rPr>
          <w:rFonts w:ascii="Garamond" w:hAnsi="Garamond"/>
          <w:sz w:val="28"/>
          <w:szCs w:val="28"/>
        </w:rPr>
        <w:t>рублей</w:t>
      </w:r>
      <w:r w:rsidR="005A68A2">
        <w:rPr>
          <w:rFonts w:ascii="Garamond" w:hAnsi="Garamond"/>
          <w:sz w:val="28"/>
          <w:szCs w:val="28"/>
        </w:rPr>
        <w:t xml:space="preserve">, в  2026 в сумме </w:t>
      </w:r>
      <w:r w:rsidR="0013140B">
        <w:rPr>
          <w:rFonts w:ascii="Garamond" w:hAnsi="Garamond"/>
          <w:sz w:val="28"/>
          <w:szCs w:val="28"/>
        </w:rPr>
        <w:t xml:space="preserve">          </w:t>
      </w:r>
      <w:r w:rsidR="00281B0E" w:rsidRPr="00281B0E">
        <w:rPr>
          <w:rFonts w:ascii="Garamond" w:hAnsi="Garamond"/>
          <w:sz w:val="28"/>
          <w:szCs w:val="28"/>
        </w:rPr>
        <w:t>503 364 863,91</w:t>
      </w:r>
      <w:r w:rsidR="00281B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A68A2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281B0E" w:rsidRPr="00281B0E">
        <w:rPr>
          <w:rFonts w:ascii="Garamond" w:hAnsi="Garamond"/>
          <w:sz w:val="28"/>
          <w:szCs w:val="28"/>
        </w:rPr>
        <w:t>288 365 994,60</w:t>
      </w:r>
      <w:r w:rsidR="00281B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7C6193" w:rsidRPr="00CA0E5A" w:rsidRDefault="007C6193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363A98" w:rsidRDefault="00363A98" w:rsidP="0075244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1A3A9F" w:rsidRPr="00CA0E5A" w:rsidRDefault="004656AE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Распределение бюджетных ассигнований бюджета Брянского муниципального района Брянской области  по разделам, подразделам, целевым статьям (муниципальным программам и непрограммным направлениям деятельности), группам и подгруппам видов расходо</w:t>
      </w:r>
      <w:r w:rsidR="000141ED">
        <w:rPr>
          <w:rFonts w:ascii="Garamond" w:hAnsi="Garamond"/>
          <w:b/>
          <w:sz w:val="28"/>
          <w:szCs w:val="28"/>
        </w:rPr>
        <w:t>в классификации расходов на 2025 год и на плановый период 2026  и 2027</w:t>
      </w:r>
      <w:r w:rsidRPr="00CA0E5A">
        <w:rPr>
          <w:rFonts w:ascii="Garamond" w:hAnsi="Garamond"/>
          <w:b/>
          <w:sz w:val="28"/>
          <w:szCs w:val="28"/>
        </w:rPr>
        <w:t xml:space="preserve"> годов</w:t>
      </w:r>
    </w:p>
    <w:p w:rsidR="001A3A9F" w:rsidRPr="00CA0E5A" w:rsidRDefault="001A3A9F" w:rsidP="001A3A9F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бюджета Брянского муниципального района                        Брянской области по разделу </w:t>
      </w:r>
      <w:r w:rsidRPr="00CA0E5A">
        <w:rPr>
          <w:rFonts w:ascii="Garamond" w:hAnsi="Garamond"/>
          <w:b/>
          <w:sz w:val="28"/>
          <w:szCs w:val="28"/>
        </w:rPr>
        <w:t xml:space="preserve">01 «Общегосударственные вопросы» </w:t>
      </w:r>
      <w:r w:rsidRPr="00CA0E5A">
        <w:rPr>
          <w:rFonts w:ascii="Garamond" w:hAnsi="Garamond"/>
          <w:sz w:val="28"/>
          <w:szCs w:val="28"/>
        </w:rPr>
        <w:t>запланированы</w:t>
      </w:r>
      <w:r w:rsidR="00F01E47">
        <w:rPr>
          <w:rFonts w:ascii="Garamond" w:hAnsi="Garamond"/>
          <w:sz w:val="28"/>
          <w:szCs w:val="28"/>
        </w:rPr>
        <w:t xml:space="preserve"> на  2025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985932" w:rsidRPr="00985932">
        <w:rPr>
          <w:rFonts w:ascii="Garamond" w:hAnsi="Garamond"/>
          <w:sz w:val="28"/>
          <w:szCs w:val="28"/>
        </w:rPr>
        <w:t>190 569 413,61</w:t>
      </w:r>
      <w:r w:rsidR="00985932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01E47">
        <w:rPr>
          <w:rFonts w:ascii="Garamond" w:hAnsi="Garamond"/>
          <w:sz w:val="28"/>
          <w:szCs w:val="28"/>
        </w:rPr>
        <w:t>, на 2026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985932" w:rsidRPr="00985932">
        <w:rPr>
          <w:rFonts w:ascii="Garamond" w:hAnsi="Garamond"/>
          <w:sz w:val="28"/>
          <w:szCs w:val="28"/>
        </w:rPr>
        <w:t>207 211 970,63</w:t>
      </w:r>
      <w:r w:rsidR="00985932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01E47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985932" w:rsidRPr="00985932">
        <w:rPr>
          <w:rFonts w:ascii="Garamond" w:hAnsi="Garamond"/>
          <w:sz w:val="28"/>
          <w:szCs w:val="28"/>
        </w:rPr>
        <w:t>230 027 977,40</w:t>
      </w:r>
      <w:r w:rsidR="00985932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874C8D" w:rsidRPr="00CA0E5A" w:rsidRDefault="00874C8D" w:rsidP="00874C8D">
      <w:pPr>
        <w:spacing w:line="257" w:lineRule="auto"/>
        <w:ind w:firstLine="708"/>
        <w:jc w:val="both"/>
        <w:rPr>
          <w:rFonts w:ascii="Garamond" w:hAnsi="Garamond"/>
          <w:color w:val="262633"/>
          <w:sz w:val="28"/>
          <w:szCs w:val="28"/>
        </w:rPr>
      </w:pPr>
      <w:proofErr w:type="gramStart"/>
      <w:r w:rsidRPr="00CA0E5A">
        <w:rPr>
          <w:rFonts w:ascii="Garamond" w:hAnsi="Garamond"/>
          <w:color w:val="262633"/>
          <w:sz w:val="28"/>
          <w:szCs w:val="28"/>
        </w:rPr>
        <w:t xml:space="preserve">В рамках раздела бюджетные ассигнования </w:t>
      </w:r>
      <w:r w:rsidR="005223F3" w:rsidRPr="00CA0E5A">
        <w:rPr>
          <w:rFonts w:ascii="Garamond" w:hAnsi="Garamond"/>
          <w:color w:val="262633"/>
          <w:sz w:val="28"/>
          <w:szCs w:val="28"/>
        </w:rPr>
        <w:t>запланированы</w:t>
      </w:r>
      <w:r w:rsidRPr="00CA0E5A">
        <w:rPr>
          <w:rFonts w:ascii="Garamond" w:hAnsi="Garamond"/>
          <w:color w:val="262633"/>
          <w:sz w:val="28"/>
          <w:szCs w:val="28"/>
        </w:rPr>
        <w:t xml:space="preserve"> на: функционирование высшего должностного лица органа местного самоуправления; обеспечение деятельности представительного органа муниципального образования; функционирование администрации Брянского района; </w:t>
      </w:r>
      <w:r w:rsidR="00E41B50" w:rsidRPr="00CA0E5A">
        <w:rPr>
          <w:rFonts w:ascii="Garamond" w:hAnsi="Garamond"/>
          <w:color w:val="262633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обеспечение деятельности финансового органа и органа финансового надзора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 - </w:t>
      </w:r>
      <w:r w:rsidR="0078603D" w:rsidRPr="00CA0E5A">
        <w:rPr>
          <w:rFonts w:ascii="Garamond" w:hAnsi="Garamond"/>
          <w:color w:val="262633"/>
          <w:sz w:val="28"/>
          <w:szCs w:val="28"/>
        </w:rPr>
        <w:t xml:space="preserve"> в сумме </w:t>
      </w:r>
      <w:r w:rsidR="00736436" w:rsidRPr="00736436">
        <w:rPr>
          <w:rFonts w:ascii="Garamond" w:hAnsi="Garamond"/>
          <w:color w:val="262633"/>
          <w:sz w:val="28"/>
          <w:szCs w:val="28"/>
        </w:rPr>
        <w:t>101 174 665,00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="00341F9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 xml:space="preserve">расходы резервного фонда администрации Брянского района запланированы в размере </w:t>
      </w:r>
      <w:r w:rsidR="00736436" w:rsidRPr="00736436">
        <w:rPr>
          <w:rFonts w:ascii="Garamond" w:hAnsi="Garamond"/>
          <w:color w:val="262633"/>
          <w:sz w:val="28"/>
          <w:szCs w:val="28"/>
        </w:rPr>
        <w:t>11 580 460,21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другие общегосударственные расходы</w:t>
      </w:r>
      <w:r w:rsidR="0013140B">
        <w:rPr>
          <w:rFonts w:ascii="Garamond" w:hAnsi="Garamond"/>
          <w:color w:val="262633"/>
          <w:sz w:val="28"/>
          <w:szCs w:val="28"/>
        </w:rPr>
        <w:t xml:space="preserve">  </w:t>
      </w:r>
      <w:r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985932" w:rsidRPr="00985932">
        <w:rPr>
          <w:rFonts w:ascii="Garamond" w:hAnsi="Garamond"/>
          <w:color w:val="262633"/>
          <w:sz w:val="28"/>
          <w:szCs w:val="28"/>
        </w:rPr>
        <w:t>77 814 288,40</w:t>
      </w:r>
      <w:r w:rsidR="00985932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(в т.</w:t>
      </w:r>
      <w:r w:rsidR="009B61AB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ч.: обеспечение деятельности Комитета по управлению муниципальным имуществом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 </w:t>
      </w:r>
      <w:r w:rsidR="00736436" w:rsidRPr="00736436">
        <w:rPr>
          <w:rFonts w:ascii="Garamond" w:hAnsi="Garamond"/>
          <w:color w:val="262633"/>
          <w:sz w:val="28"/>
          <w:szCs w:val="28"/>
        </w:rPr>
        <w:t>16 409 663,00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 Многофункционального центра предоставления государственных и муниципальных услуг в Брянском муниципальном районе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</w:t>
      </w:r>
      <w:r w:rsidR="00736436" w:rsidRPr="00736436">
        <w:rPr>
          <w:rFonts w:ascii="Garamond" w:hAnsi="Garamond"/>
          <w:color w:val="262633"/>
          <w:sz w:val="28"/>
          <w:szCs w:val="28"/>
        </w:rPr>
        <w:t>16 871 473,00</w:t>
      </w:r>
      <w:r w:rsidR="004E0060">
        <w:rPr>
          <w:rFonts w:ascii="Garamond" w:hAnsi="Garamond"/>
          <w:color w:val="262633"/>
          <w:sz w:val="28"/>
          <w:szCs w:val="28"/>
        </w:rPr>
        <w:t xml:space="preserve">  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Pr="00CA0E5A">
        <w:rPr>
          <w:rFonts w:ascii="Garamond" w:hAnsi="Garamond"/>
          <w:color w:val="262633"/>
          <w:sz w:val="28"/>
          <w:szCs w:val="28"/>
        </w:rPr>
        <w:t xml:space="preserve"> обеспечение деятельности транспортно-хозяйственной службы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736436" w:rsidRPr="00736436">
        <w:rPr>
          <w:rFonts w:ascii="Garamond" w:hAnsi="Garamond"/>
          <w:color w:val="262633"/>
          <w:sz w:val="28"/>
          <w:szCs w:val="28"/>
        </w:rPr>
        <w:t>37 975 672,00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>о</w:t>
      </w:r>
      <w:r w:rsidR="005223F3" w:rsidRPr="00CA0E5A">
        <w:rPr>
          <w:rFonts w:ascii="Garamond" w:hAnsi="Garamond"/>
          <w:color w:val="262633"/>
          <w:sz w:val="28"/>
          <w:szCs w:val="28"/>
        </w:rPr>
        <w:t>публикование нормативных правовых актов муниципальных образований и иной официальной информации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736436" w:rsidRPr="00736436">
        <w:rPr>
          <w:rFonts w:ascii="Garamond" w:hAnsi="Garamond"/>
          <w:color w:val="262633"/>
          <w:sz w:val="28"/>
          <w:szCs w:val="28"/>
        </w:rPr>
        <w:t>699 960,00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рублей,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развитие информационного общества и формирование электронного правительства приобретение программных комплексов, компьютерного оборудования </w:t>
      </w:r>
      <w:r w:rsidR="00736436">
        <w:rPr>
          <w:rFonts w:ascii="Garamond" w:hAnsi="Garamond"/>
          <w:color w:val="262633"/>
          <w:sz w:val="28"/>
          <w:szCs w:val="28"/>
        </w:rPr>
        <w:t xml:space="preserve">  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</w:t>
      </w:r>
      <w:r w:rsidR="00736436" w:rsidRPr="00736436">
        <w:rPr>
          <w:rFonts w:ascii="Garamond" w:hAnsi="Garamond"/>
          <w:color w:val="262633"/>
          <w:sz w:val="28"/>
          <w:szCs w:val="28"/>
        </w:rPr>
        <w:t>3 722 812,00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CF0FEC" w:rsidRPr="00CA0E5A">
        <w:rPr>
          <w:rFonts w:ascii="Garamond" w:hAnsi="Garamond"/>
          <w:color w:val="262633"/>
          <w:sz w:val="28"/>
          <w:szCs w:val="28"/>
        </w:rPr>
        <w:t>, финансирование расходов на обеспечение эксплуатации и содержание имущества, находящегося в муниципальной собственности, арендованного недвижимого имущества,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используемого в данной сфере деятельности в сумме </w:t>
      </w:r>
      <w:r w:rsidR="00985932" w:rsidRPr="00985932">
        <w:rPr>
          <w:rFonts w:ascii="Garamond" w:hAnsi="Garamond"/>
          <w:color w:val="262633"/>
          <w:sz w:val="28"/>
          <w:szCs w:val="28"/>
        </w:rPr>
        <w:t>1 575 050,00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, финансирование расходов в сумме </w:t>
      </w:r>
      <w:r w:rsidR="00736436">
        <w:rPr>
          <w:rFonts w:ascii="Garamond" w:hAnsi="Garamond"/>
          <w:color w:val="262633"/>
          <w:sz w:val="28"/>
          <w:szCs w:val="28"/>
        </w:rPr>
        <w:t>4</w:t>
      </w:r>
      <w:r w:rsidR="00736436" w:rsidRPr="00736436">
        <w:rPr>
          <w:rFonts w:ascii="Garamond" w:hAnsi="Garamond"/>
          <w:color w:val="262633"/>
          <w:sz w:val="28"/>
          <w:szCs w:val="28"/>
        </w:rPr>
        <w:t>50</w:t>
      </w:r>
      <w:proofErr w:type="gramEnd"/>
      <w:r w:rsidR="00736436" w:rsidRPr="00736436">
        <w:rPr>
          <w:rFonts w:ascii="Garamond" w:hAnsi="Garamond"/>
          <w:color w:val="262633"/>
          <w:sz w:val="28"/>
          <w:szCs w:val="28"/>
        </w:rPr>
        <w:t xml:space="preserve"> </w:t>
      </w:r>
      <w:proofErr w:type="gramStart"/>
      <w:r w:rsidR="00736436" w:rsidRPr="00736436">
        <w:rPr>
          <w:rFonts w:ascii="Garamond" w:hAnsi="Garamond"/>
          <w:color w:val="262633"/>
          <w:sz w:val="28"/>
          <w:szCs w:val="28"/>
        </w:rPr>
        <w:t>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 на оценку</w:t>
      </w:r>
      <w:r w:rsidR="00440B0A" w:rsidRPr="00CA0E5A">
        <w:rPr>
          <w:rFonts w:ascii="Garamond" w:hAnsi="Garamond"/>
          <w:color w:val="262633"/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на комплексные меры по профилактике терроризма и экстремизма  </w:t>
      </w:r>
      <w:r w:rsidR="00736436" w:rsidRPr="00736436">
        <w:rPr>
          <w:rFonts w:ascii="Garamond" w:hAnsi="Garamond"/>
          <w:color w:val="262633"/>
          <w:sz w:val="28"/>
          <w:szCs w:val="28"/>
        </w:rPr>
        <w:t>109 658,40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E41B50" w:rsidRPr="00CA0E5A">
        <w:rPr>
          <w:rFonts w:ascii="Garamond" w:hAnsi="Garamond"/>
          <w:color w:val="262633"/>
          <w:sz w:val="28"/>
          <w:szCs w:val="28"/>
        </w:rPr>
        <w:t>)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End"/>
    </w:p>
    <w:p w:rsidR="00F10315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10315" w:rsidRPr="00CA0E5A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0D20D3" w:rsidRPr="00CA0E5A" w:rsidRDefault="001A3A9F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Распределение бюджетных ассигнований по </w:t>
      </w:r>
      <w:r w:rsidRPr="00CA0E5A">
        <w:rPr>
          <w:rFonts w:ascii="Garamond" w:hAnsi="Garamond"/>
          <w:b/>
          <w:sz w:val="28"/>
          <w:szCs w:val="28"/>
        </w:rPr>
        <w:t xml:space="preserve">подразделам </w:t>
      </w:r>
      <w:r w:rsidR="00613AFD" w:rsidRPr="00CA0E5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раздела 01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b/>
          <w:sz w:val="28"/>
          <w:szCs w:val="28"/>
        </w:rPr>
        <w:t>«Общегосударственные вопросы»</w:t>
      </w:r>
      <w:r w:rsidR="000D20D3" w:rsidRPr="00CA0E5A">
        <w:rPr>
          <w:rFonts w:ascii="Garamond" w:hAnsi="Garamond"/>
          <w:sz w:val="28"/>
          <w:szCs w:val="28"/>
        </w:rPr>
        <w:t xml:space="preserve"> представлено в таблице</w:t>
      </w:r>
      <w:r w:rsidR="00140A98" w:rsidRPr="00CA0E5A">
        <w:rPr>
          <w:rFonts w:ascii="Garamond" w:hAnsi="Garamond"/>
          <w:sz w:val="28"/>
          <w:szCs w:val="28"/>
        </w:rPr>
        <w:t>.</w:t>
      </w:r>
      <w:r w:rsidR="000D20D3" w:rsidRPr="00CA0E5A">
        <w:rPr>
          <w:rFonts w:ascii="Garamond" w:hAnsi="Garamond"/>
          <w:sz w:val="28"/>
          <w:szCs w:val="28"/>
        </w:rPr>
        <w:t xml:space="preserve">   </w:t>
      </w:r>
    </w:p>
    <w:p w:rsidR="00363A98" w:rsidRDefault="000D20D3" w:rsidP="00F10315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777E41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 </w:t>
      </w:r>
    </w:p>
    <w:p w:rsidR="00777E41" w:rsidRPr="00CA0E5A" w:rsidRDefault="00363A98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</w:t>
      </w:r>
      <w:r w:rsidR="00695391" w:rsidRPr="00CA0E5A">
        <w:rPr>
          <w:rFonts w:ascii="Garamond" w:hAnsi="Garamond"/>
          <w:sz w:val="28"/>
          <w:szCs w:val="28"/>
        </w:rPr>
        <w:t xml:space="preserve">   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F53A01">
        <w:rPr>
          <w:rFonts w:ascii="Garamond" w:hAnsi="Garamond"/>
          <w:sz w:val="28"/>
          <w:szCs w:val="28"/>
        </w:rPr>
        <w:t xml:space="preserve">   </w:t>
      </w:r>
      <w:r w:rsidR="00140A98"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9</w:t>
      </w:r>
    </w:p>
    <w:p w:rsidR="00777E41" w:rsidRPr="00CA0E5A" w:rsidRDefault="00777E41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273343" w:rsidRPr="00CA0E5A">
        <w:rPr>
          <w:rFonts w:ascii="Garamond" w:hAnsi="Garamond"/>
          <w:sz w:val="28"/>
          <w:szCs w:val="28"/>
        </w:rPr>
        <w:t xml:space="preserve">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="00273343" w:rsidRPr="00CA0E5A">
        <w:rPr>
          <w:rFonts w:ascii="Garamond" w:hAnsi="Garamond"/>
          <w:sz w:val="28"/>
          <w:szCs w:val="28"/>
        </w:rPr>
        <w:t xml:space="preserve">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sz w:val="28"/>
          <w:szCs w:val="28"/>
        </w:rPr>
        <w:t>(</w:t>
      </w:r>
      <w:r w:rsidR="009B61AB" w:rsidRPr="00CA0E5A">
        <w:rPr>
          <w:rFonts w:ascii="Garamond" w:hAnsi="Garamond"/>
          <w:sz w:val="28"/>
          <w:szCs w:val="28"/>
        </w:rPr>
        <w:t>рублей)</w:t>
      </w:r>
    </w:p>
    <w:tbl>
      <w:tblPr>
        <w:tblStyle w:val="a7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850"/>
        <w:gridCol w:w="851"/>
        <w:gridCol w:w="1984"/>
        <w:gridCol w:w="1985"/>
        <w:gridCol w:w="1984"/>
      </w:tblGrid>
      <w:tr w:rsidR="00777E41" w:rsidRPr="00CA0E5A" w:rsidTr="00F821F3">
        <w:tc>
          <w:tcPr>
            <w:tcW w:w="266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7</w:t>
            </w:r>
          </w:p>
        </w:tc>
      </w:tr>
      <w:tr w:rsidR="00777E41" w:rsidRPr="00CA0E5A" w:rsidTr="00F821F3">
        <w:tc>
          <w:tcPr>
            <w:tcW w:w="2660" w:type="dxa"/>
          </w:tcPr>
          <w:p w:rsidR="00613AF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  <w:tc>
          <w:tcPr>
            <w:tcW w:w="1985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04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05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30 133,00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161 257,00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28 798,00</w:t>
            </w:r>
          </w:p>
        </w:tc>
      </w:tr>
      <w:tr w:rsidR="00777E41" w:rsidRPr="00CA0E5A" w:rsidTr="00F821F3">
        <w:trPr>
          <w:trHeight w:val="983"/>
        </w:trPr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06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27 707 742,00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27 701 742,00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27 701 742,00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11 580 460,21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6 000 000,00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6 000 000,00</w:t>
            </w:r>
          </w:p>
        </w:tc>
      </w:tr>
      <w:tr w:rsidR="00777E41" w:rsidRPr="00CA0E5A" w:rsidTr="00F821F3">
        <w:tc>
          <w:tcPr>
            <w:tcW w:w="266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C435B6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77 814 288,40</w:t>
            </w:r>
          </w:p>
        </w:tc>
        <w:tc>
          <w:tcPr>
            <w:tcW w:w="1985" w:type="dxa"/>
          </w:tcPr>
          <w:p w:rsidR="00C435B6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99 912 181,63</w:t>
            </w:r>
          </w:p>
        </w:tc>
        <w:tc>
          <w:tcPr>
            <w:tcW w:w="1984" w:type="dxa"/>
          </w:tcPr>
          <w:p w:rsidR="00C435B6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122 860 647,40</w:t>
            </w:r>
          </w:p>
        </w:tc>
      </w:tr>
      <w:tr w:rsidR="00777E41" w:rsidRPr="00CA0E5A" w:rsidTr="00F821F3">
        <w:tc>
          <w:tcPr>
            <w:tcW w:w="2660" w:type="dxa"/>
          </w:tcPr>
          <w:p w:rsidR="00613AFD" w:rsidRPr="00CA0E5A" w:rsidRDefault="00F07F9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3AFD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190 569 413,61</w:t>
            </w:r>
          </w:p>
        </w:tc>
        <w:tc>
          <w:tcPr>
            <w:tcW w:w="1985" w:type="dxa"/>
          </w:tcPr>
          <w:p w:rsidR="00613AFD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207 211 970,63</w:t>
            </w:r>
          </w:p>
        </w:tc>
        <w:tc>
          <w:tcPr>
            <w:tcW w:w="1984" w:type="dxa"/>
          </w:tcPr>
          <w:p w:rsidR="00613AFD" w:rsidRPr="00CA0E5A" w:rsidRDefault="00172698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172698">
              <w:rPr>
                <w:rFonts w:ascii="Garamond" w:hAnsi="Garamond"/>
                <w:sz w:val="28"/>
                <w:szCs w:val="28"/>
              </w:rPr>
              <w:t>230 027 977,40</w:t>
            </w:r>
          </w:p>
        </w:tc>
      </w:tr>
    </w:tbl>
    <w:p w:rsidR="001A3A9F" w:rsidRPr="00CA0E5A" w:rsidRDefault="001A3A9F" w:rsidP="00242F74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739B1" w:rsidRPr="00CA0E5A" w:rsidRDefault="00D33D77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03 «Национальная безопасность и правоохранительная деятельность»</w:t>
      </w:r>
      <w:r w:rsidR="00F739B1" w:rsidRPr="00CA0E5A">
        <w:rPr>
          <w:rFonts w:ascii="Garamond" w:hAnsi="Garamond"/>
          <w:b/>
          <w:sz w:val="28"/>
          <w:szCs w:val="28"/>
        </w:rPr>
        <w:t xml:space="preserve"> </w:t>
      </w:r>
      <w:r w:rsidR="00B665C1">
        <w:rPr>
          <w:rFonts w:ascii="Garamond" w:hAnsi="Garamond"/>
          <w:b/>
          <w:sz w:val="28"/>
          <w:szCs w:val="28"/>
        </w:rPr>
        <w:t xml:space="preserve"> </w:t>
      </w:r>
      <w:r w:rsidR="00534523">
        <w:rPr>
          <w:rFonts w:ascii="Garamond" w:hAnsi="Garamond"/>
          <w:sz w:val="28"/>
          <w:szCs w:val="28"/>
        </w:rPr>
        <w:t>в 2025</w:t>
      </w:r>
      <w:r w:rsidR="00F739B1" w:rsidRPr="00CA0E5A">
        <w:rPr>
          <w:rFonts w:ascii="Garamond" w:hAnsi="Garamond"/>
          <w:sz w:val="28"/>
          <w:szCs w:val="28"/>
        </w:rPr>
        <w:t xml:space="preserve"> году </w:t>
      </w:r>
      <w:r w:rsidR="00534523">
        <w:rPr>
          <w:rFonts w:ascii="Garamond" w:hAnsi="Garamond"/>
          <w:sz w:val="28"/>
          <w:szCs w:val="28"/>
        </w:rPr>
        <w:t xml:space="preserve"> и на плановый период  2026 и 2027</w:t>
      </w:r>
      <w:r w:rsidR="00B665C1">
        <w:rPr>
          <w:rFonts w:ascii="Garamond" w:hAnsi="Garamond"/>
          <w:sz w:val="28"/>
          <w:szCs w:val="28"/>
        </w:rPr>
        <w:t xml:space="preserve"> годов </w:t>
      </w:r>
      <w:r w:rsidR="00F739B1" w:rsidRPr="00CA0E5A">
        <w:rPr>
          <w:rFonts w:ascii="Garamond" w:hAnsi="Garamond"/>
          <w:sz w:val="28"/>
          <w:szCs w:val="28"/>
        </w:rPr>
        <w:t>запланированы</w:t>
      </w:r>
      <w:r w:rsidR="00EC245B" w:rsidRPr="00CA0E5A">
        <w:rPr>
          <w:rFonts w:ascii="Garamond" w:hAnsi="Garamond"/>
          <w:sz w:val="28"/>
          <w:szCs w:val="28"/>
        </w:rPr>
        <w:t xml:space="preserve">  </w:t>
      </w:r>
      <w:r w:rsidR="00F739B1" w:rsidRPr="00CA0E5A">
        <w:rPr>
          <w:rFonts w:ascii="Garamond" w:hAnsi="Garamond"/>
          <w:sz w:val="28"/>
          <w:szCs w:val="28"/>
        </w:rPr>
        <w:t xml:space="preserve">в сумме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5F440F" w:rsidRPr="005F440F">
        <w:rPr>
          <w:rFonts w:ascii="Garamond" w:hAnsi="Garamond"/>
          <w:sz w:val="28"/>
          <w:szCs w:val="28"/>
        </w:rPr>
        <w:t>9 301 778,00</w:t>
      </w:r>
      <w:r w:rsidR="005F440F">
        <w:rPr>
          <w:rFonts w:ascii="Garamond" w:hAnsi="Garamond"/>
          <w:sz w:val="28"/>
          <w:szCs w:val="28"/>
        </w:rPr>
        <w:t xml:space="preserve"> </w:t>
      </w:r>
      <w:r w:rsidR="00EC245B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C245B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Предусмотрены расходы на </w:t>
      </w:r>
      <w:r w:rsidR="00F53926" w:rsidRPr="00CA0E5A">
        <w:rPr>
          <w:rFonts w:ascii="Garamond" w:hAnsi="Garamond"/>
          <w:sz w:val="28"/>
          <w:szCs w:val="28"/>
        </w:rPr>
        <w:t xml:space="preserve"> оповещение населения об опасностях, возникающих при ведении военных действий и возникновении чрезвычайных ситуаций   </w:t>
      </w:r>
      <w:r w:rsidR="005F440F">
        <w:rPr>
          <w:rFonts w:ascii="Garamond" w:hAnsi="Garamond"/>
          <w:sz w:val="28"/>
          <w:szCs w:val="28"/>
        </w:rPr>
        <w:t>1 7</w:t>
      </w:r>
      <w:r w:rsidR="005F440F" w:rsidRPr="005F440F">
        <w:rPr>
          <w:rFonts w:ascii="Garamond" w:hAnsi="Garamond"/>
          <w:sz w:val="28"/>
          <w:szCs w:val="28"/>
        </w:rPr>
        <w:t>02 400,00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5F440F">
        <w:rPr>
          <w:rFonts w:ascii="Garamond" w:hAnsi="Garamond"/>
          <w:sz w:val="28"/>
          <w:szCs w:val="28"/>
        </w:rPr>
        <w:t>Предусмотрены расходы в 2025-2027</w:t>
      </w:r>
      <w:r w:rsidR="00EC245B" w:rsidRPr="00CA0E5A">
        <w:rPr>
          <w:rFonts w:ascii="Garamond" w:hAnsi="Garamond"/>
          <w:sz w:val="28"/>
          <w:szCs w:val="28"/>
        </w:rPr>
        <w:t xml:space="preserve"> годах  на осуществление деятельности единой диспетчерской службы Брянского муниципального района в сумме </w:t>
      </w:r>
      <w:r w:rsidR="005F440F" w:rsidRPr="005F440F">
        <w:rPr>
          <w:rFonts w:ascii="Garamond" w:hAnsi="Garamond"/>
          <w:sz w:val="28"/>
          <w:szCs w:val="28"/>
        </w:rPr>
        <w:t>6 761 008,00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="00EC245B" w:rsidRPr="00CA0E5A">
        <w:rPr>
          <w:rFonts w:ascii="Garamond" w:hAnsi="Garamond"/>
          <w:sz w:val="28"/>
          <w:szCs w:val="28"/>
        </w:rPr>
        <w:t xml:space="preserve">, из них расходы на оплату труда с начислениями составят </w:t>
      </w:r>
      <w:r w:rsidR="005F440F" w:rsidRPr="005F440F">
        <w:rPr>
          <w:rFonts w:ascii="Garamond" w:hAnsi="Garamond"/>
          <w:sz w:val="28"/>
          <w:szCs w:val="28"/>
        </w:rPr>
        <w:t>5 808 024,00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что составляет </w:t>
      </w:r>
      <w:r w:rsidR="005F440F">
        <w:rPr>
          <w:rFonts w:ascii="Garamond" w:hAnsi="Garamond"/>
          <w:sz w:val="28"/>
          <w:szCs w:val="28"/>
        </w:rPr>
        <w:t>85,9</w:t>
      </w:r>
      <w:r w:rsidR="00EC245B" w:rsidRPr="00CA0E5A">
        <w:rPr>
          <w:rFonts w:ascii="Garamond" w:hAnsi="Garamond"/>
          <w:sz w:val="28"/>
          <w:szCs w:val="28"/>
        </w:rPr>
        <w:t xml:space="preserve">%. </w:t>
      </w:r>
      <w:r w:rsidR="00B665C1">
        <w:rPr>
          <w:rFonts w:ascii="Garamond" w:hAnsi="Garamond"/>
          <w:sz w:val="28"/>
          <w:szCs w:val="28"/>
        </w:rPr>
        <w:t>Дополнительно по данному</w:t>
      </w:r>
      <w:r w:rsidR="0081164D" w:rsidRPr="00CA0E5A">
        <w:rPr>
          <w:rFonts w:ascii="Garamond" w:hAnsi="Garamond"/>
          <w:sz w:val="28"/>
          <w:szCs w:val="28"/>
        </w:rPr>
        <w:t xml:space="preserve"> разделу запланировано финансирование на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</w:r>
      <w:proofErr w:type="gramEnd"/>
      <w:r w:rsidR="00F53926" w:rsidRPr="00CA0E5A">
        <w:rPr>
          <w:rFonts w:ascii="Garamond" w:hAnsi="Garamond"/>
          <w:sz w:val="28"/>
          <w:szCs w:val="28"/>
        </w:rPr>
        <w:t xml:space="preserve"> в сумме 2</w:t>
      </w:r>
      <w:r w:rsidR="0081164D" w:rsidRPr="00CA0E5A">
        <w:rPr>
          <w:rFonts w:ascii="Garamond" w:hAnsi="Garamond"/>
          <w:sz w:val="28"/>
          <w:szCs w:val="28"/>
        </w:rPr>
        <w:t>00</w:t>
      </w:r>
      <w:r w:rsidR="00F53926" w:rsidRPr="00CA0E5A">
        <w:rPr>
          <w:rFonts w:ascii="Garamond" w:hAnsi="Garamond"/>
          <w:sz w:val="28"/>
          <w:szCs w:val="28"/>
        </w:rPr>
        <w:t xml:space="preserve"> 000,00 </w:t>
      </w:r>
      <w:r w:rsidR="004E0060">
        <w:rPr>
          <w:rFonts w:ascii="Garamond" w:hAnsi="Garamond"/>
          <w:sz w:val="28"/>
          <w:szCs w:val="28"/>
        </w:rPr>
        <w:t>рублей</w:t>
      </w:r>
      <w:r w:rsidR="00150F11" w:rsidRPr="00CA0E5A">
        <w:rPr>
          <w:rFonts w:ascii="Garamond" w:hAnsi="Garamond"/>
          <w:sz w:val="28"/>
          <w:szCs w:val="28"/>
        </w:rPr>
        <w:t>. Запланировано</w:t>
      </w:r>
      <w:r w:rsidR="0081164D" w:rsidRPr="00CA0E5A">
        <w:rPr>
          <w:rFonts w:ascii="Garamond" w:hAnsi="Garamond"/>
          <w:sz w:val="28"/>
          <w:szCs w:val="28"/>
        </w:rPr>
        <w:t xml:space="preserve"> финансирование</w:t>
      </w:r>
      <w:r w:rsidR="00150F11" w:rsidRPr="00CA0E5A">
        <w:rPr>
          <w:rFonts w:ascii="Garamond" w:hAnsi="Garamond"/>
          <w:sz w:val="28"/>
          <w:szCs w:val="28"/>
        </w:rPr>
        <w:t xml:space="preserve"> мероприятий в сфере пожарной безопасности </w:t>
      </w:r>
      <w:r w:rsidR="005F440F">
        <w:rPr>
          <w:rFonts w:ascii="Garamond" w:hAnsi="Garamond"/>
          <w:sz w:val="28"/>
          <w:szCs w:val="28"/>
        </w:rPr>
        <w:t xml:space="preserve">  </w:t>
      </w:r>
      <w:r w:rsidR="005F440F" w:rsidRPr="005F440F">
        <w:rPr>
          <w:rFonts w:ascii="Garamond" w:hAnsi="Garamond"/>
          <w:sz w:val="28"/>
          <w:szCs w:val="28"/>
        </w:rPr>
        <w:t>598 880,00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2F3956" w:rsidRPr="00CA0E5A">
        <w:rPr>
          <w:rFonts w:ascii="Garamond" w:hAnsi="Garamond"/>
          <w:sz w:val="28"/>
          <w:szCs w:val="28"/>
        </w:rPr>
        <w:t xml:space="preserve">, в том числе </w:t>
      </w:r>
      <w:r w:rsidR="00F53926" w:rsidRPr="00CA0E5A">
        <w:rPr>
          <w:rFonts w:ascii="Garamond" w:hAnsi="Garamond"/>
          <w:sz w:val="28"/>
          <w:szCs w:val="28"/>
        </w:rPr>
        <w:t xml:space="preserve"> на  предоставление субсидии общественному учреждению «Добровольная пожарная охрана Брянской области»  на обеспечение первичными мерами пожарной безопасности населенных пунктов Брянского муниципального района, удаленных от мест дислокации подразделений пожарной охраны (</w:t>
      </w:r>
      <w:proofErr w:type="spellStart"/>
      <w:r w:rsidR="00F53926" w:rsidRPr="00CA0E5A">
        <w:rPr>
          <w:rFonts w:ascii="Garamond" w:hAnsi="Garamond"/>
          <w:sz w:val="28"/>
          <w:szCs w:val="28"/>
        </w:rPr>
        <w:t>Стекляннорадицкое</w:t>
      </w:r>
      <w:proofErr w:type="spellEnd"/>
      <w:r w:rsidR="00F53926" w:rsidRPr="00CA0E5A">
        <w:rPr>
          <w:rFonts w:ascii="Garamond" w:hAnsi="Garamond"/>
          <w:sz w:val="28"/>
          <w:szCs w:val="28"/>
        </w:rPr>
        <w:t xml:space="preserve"> сельское поселение)  в сумме </w:t>
      </w:r>
      <w:r w:rsidR="005F440F" w:rsidRPr="005F440F">
        <w:rPr>
          <w:rFonts w:ascii="Garamond" w:hAnsi="Garamond"/>
          <w:sz w:val="28"/>
          <w:szCs w:val="28"/>
        </w:rPr>
        <w:t>381 540,00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>; на организацию и осуществление мероприятий по территориальной обороне и гражданской обороне</w:t>
      </w:r>
      <w:r w:rsidR="008205A3">
        <w:rPr>
          <w:rFonts w:ascii="Garamond" w:hAnsi="Garamond"/>
          <w:sz w:val="28"/>
          <w:szCs w:val="28"/>
        </w:rPr>
        <w:t xml:space="preserve"> </w:t>
      </w:r>
      <w:r w:rsidR="00F821F3">
        <w:rPr>
          <w:rFonts w:ascii="Garamond" w:hAnsi="Garamond"/>
          <w:sz w:val="28"/>
          <w:szCs w:val="28"/>
        </w:rPr>
        <w:t xml:space="preserve">            </w:t>
      </w:r>
      <w:r w:rsidR="005F440F" w:rsidRPr="005F440F">
        <w:rPr>
          <w:rFonts w:ascii="Garamond" w:hAnsi="Garamond"/>
          <w:sz w:val="28"/>
          <w:szCs w:val="28"/>
        </w:rPr>
        <w:t>39 490,00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8205A3">
        <w:rPr>
          <w:rFonts w:ascii="Garamond" w:hAnsi="Garamond"/>
          <w:sz w:val="28"/>
          <w:szCs w:val="28"/>
        </w:rPr>
        <w:t>.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</w:p>
    <w:p w:rsidR="00F739B1" w:rsidRPr="00CA0E5A" w:rsidRDefault="00D33D77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</w:t>
      </w:r>
      <w:r w:rsidR="007F3C76" w:rsidRPr="00CA0E5A">
        <w:rPr>
          <w:rFonts w:ascii="Garamond" w:hAnsi="Garamond"/>
          <w:sz w:val="28"/>
          <w:szCs w:val="28"/>
        </w:rPr>
        <w:t xml:space="preserve">разделу   </w:t>
      </w:r>
      <w:r w:rsidR="007F3C76" w:rsidRPr="00CA0E5A">
        <w:rPr>
          <w:rFonts w:ascii="Garamond" w:hAnsi="Garamond"/>
          <w:b/>
          <w:sz w:val="28"/>
          <w:szCs w:val="28"/>
        </w:rPr>
        <w:t xml:space="preserve">04 «Национальная экономика» </w:t>
      </w:r>
      <w:r w:rsidR="004307CE">
        <w:rPr>
          <w:rFonts w:ascii="Garamond" w:hAnsi="Garamond"/>
          <w:sz w:val="28"/>
          <w:szCs w:val="28"/>
        </w:rPr>
        <w:t>»  в 2025</w:t>
      </w:r>
      <w:r w:rsidR="00CF6EB7" w:rsidRPr="00CF6EB7">
        <w:rPr>
          <w:rFonts w:ascii="Garamond" w:hAnsi="Garamond"/>
          <w:sz w:val="28"/>
          <w:szCs w:val="28"/>
        </w:rPr>
        <w:t xml:space="preserve"> году запланированы в сумме</w:t>
      </w:r>
      <w:r w:rsidR="007F3C76" w:rsidRPr="00CA0E5A">
        <w:rPr>
          <w:rFonts w:ascii="Garamond" w:hAnsi="Garamond"/>
          <w:b/>
          <w:sz w:val="28"/>
          <w:szCs w:val="28"/>
        </w:rPr>
        <w:t xml:space="preserve"> 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172698" w:rsidRPr="00172698">
        <w:rPr>
          <w:rFonts w:ascii="Garamond" w:hAnsi="Garamond"/>
          <w:sz w:val="28"/>
          <w:szCs w:val="28"/>
        </w:rPr>
        <w:t>796 066 459,68</w:t>
      </w:r>
      <w:r w:rsidR="00172698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821F3">
        <w:rPr>
          <w:rFonts w:ascii="Garamond" w:hAnsi="Garamond"/>
          <w:sz w:val="28"/>
          <w:szCs w:val="28"/>
        </w:rPr>
        <w:t>, на 2026</w:t>
      </w:r>
      <w:r w:rsidR="00A546D4" w:rsidRPr="00CA0E5A">
        <w:rPr>
          <w:rFonts w:ascii="Garamond" w:hAnsi="Garamond"/>
          <w:sz w:val="28"/>
          <w:szCs w:val="28"/>
        </w:rPr>
        <w:t xml:space="preserve"> и 202</w:t>
      </w:r>
      <w:r w:rsidR="00F821F3">
        <w:rPr>
          <w:rFonts w:ascii="Garamond" w:hAnsi="Garamond"/>
          <w:sz w:val="28"/>
          <w:szCs w:val="28"/>
        </w:rPr>
        <w:t>7</w:t>
      </w:r>
      <w:r w:rsidR="007F3C76" w:rsidRPr="00CA0E5A">
        <w:rPr>
          <w:rFonts w:ascii="Garamond" w:hAnsi="Garamond"/>
          <w:sz w:val="28"/>
          <w:szCs w:val="28"/>
        </w:rPr>
        <w:t xml:space="preserve"> годы расходы </w:t>
      </w:r>
      <w:r w:rsidR="007F3C76" w:rsidRPr="00CA0E5A">
        <w:rPr>
          <w:rFonts w:ascii="Garamond" w:hAnsi="Garamond"/>
          <w:sz w:val="28"/>
          <w:szCs w:val="28"/>
        </w:rPr>
        <w:lastRenderedPageBreak/>
        <w:t xml:space="preserve">запланированы в объеме </w:t>
      </w:r>
      <w:r w:rsidR="00172698" w:rsidRPr="00172698">
        <w:rPr>
          <w:rFonts w:ascii="Garamond" w:hAnsi="Garamond"/>
          <w:sz w:val="28"/>
          <w:szCs w:val="28"/>
        </w:rPr>
        <w:t>246 004 402,02</w:t>
      </w:r>
      <w:r w:rsidR="00172698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 xml:space="preserve"> и </w:t>
      </w:r>
      <w:r w:rsidR="00374CE6" w:rsidRPr="00374CE6">
        <w:rPr>
          <w:rFonts w:ascii="Garamond" w:hAnsi="Garamond"/>
          <w:sz w:val="28"/>
          <w:szCs w:val="28"/>
        </w:rPr>
        <w:t>79 301 013,28</w:t>
      </w:r>
      <w:r w:rsidR="00374CE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 xml:space="preserve"> соответственно.</w:t>
      </w:r>
    </w:p>
    <w:p w:rsidR="00992F20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0405 «Сельское хозяйство и рыболовство»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запланированы расходы</w:t>
      </w:r>
      <w:r w:rsidR="00992F20">
        <w:rPr>
          <w:rFonts w:ascii="Garamond" w:hAnsi="Garamond"/>
          <w:sz w:val="28"/>
          <w:szCs w:val="28"/>
        </w:rPr>
        <w:t>:</w:t>
      </w:r>
    </w:p>
    <w:p w:rsidR="007F3C76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992F20">
        <w:rPr>
          <w:rFonts w:ascii="Garamond" w:hAnsi="Garamond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за счет субвенции из областного бюджета на  </w:t>
      </w:r>
      <w:r w:rsidR="00A546D4" w:rsidRPr="00CA0E5A">
        <w:rPr>
          <w:rFonts w:ascii="Garamond" w:hAnsi="Garamond"/>
          <w:sz w:val="28"/>
          <w:szCs w:val="28"/>
        </w:rPr>
        <w:t>организацию</w:t>
      </w:r>
      <w:r w:rsidR="00910C40" w:rsidRPr="00CA0E5A">
        <w:rPr>
          <w:rFonts w:ascii="Garamond" w:hAnsi="Garamond"/>
          <w:sz w:val="28"/>
          <w:szCs w:val="28"/>
        </w:rPr>
        <w:t xml:space="preserve"> проведения</w:t>
      </w:r>
      <w:r w:rsidR="00A546D4" w:rsidRPr="00CA0E5A">
        <w:rPr>
          <w:rFonts w:ascii="Garamond" w:hAnsi="Garamond"/>
          <w:sz w:val="28"/>
          <w:szCs w:val="28"/>
        </w:rPr>
        <w:t xml:space="preserve">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</w:t>
      </w:r>
      <w:r w:rsidR="0052173B">
        <w:rPr>
          <w:rFonts w:ascii="Garamond" w:hAnsi="Garamond"/>
          <w:sz w:val="28"/>
          <w:szCs w:val="28"/>
        </w:rPr>
        <w:t xml:space="preserve">ивотными без владельцев  </w:t>
      </w:r>
      <w:r w:rsidR="001E3427" w:rsidRPr="001E3427">
        <w:rPr>
          <w:rFonts w:ascii="Garamond" w:hAnsi="Garamond"/>
          <w:sz w:val="28"/>
          <w:szCs w:val="28"/>
        </w:rPr>
        <w:t>в 2025 году  и на плановый период  2026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и 2027 годов </w:t>
      </w:r>
      <w:proofErr w:type="gramStart"/>
      <w:r w:rsidR="001E3427" w:rsidRPr="001E3427">
        <w:rPr>
          <w:rFonts w:ascii="Garamond" w:hAnsi="Garamond"/>
          <w:sz w:val="28"/>
          <w:szCs w:val="28"/>
        </w:rPr>
        <w:t>запланированы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 в сумме</w:t>
      </w:r>
      <w:r w:rsidR="0052173B">
        <w:rPr>
          <w:rFonts w:ascii="Garamond" w:hAnsi="Garamond"/>
          <w:sz w:val="28"/>
          <w:szCs w:val="28"/>
        </w:rPr>
        <w:t xml:space="preserve"> </w:t>
      </w:r>
      <w:r w:rsidR="001E3427" w:rsidRPr="001E3427">
        <w:rPr>
          <w:rFonts w:ascii="Garamond" w:hAnsi="Garamond"/>
          <w:sz w:val="28"/>
          <w:szCs w:val="28"/>
        </w:rPr>
        <w:t>787 831,02</w:t>
      </w:r>
      <w:r w:rsidR="001E3427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2173B">
        <w:rPr>
          <w:rFonts w:ascii="Garamond" w:hAnsi="Garamond"/>
          <w:sz w:val="28"/>
          <w:szCs w:val="28"/>
        </w:rPr>
        <w:t xml:space="preserve">. </w:t>
      </w:r>
    </w:p>
    <w:p w:rsidR="001B1515" w:rsidRDefault="00992F20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DA20A1" w:rsidRPr="00DA20A1">
        <w:rPr>
          <w:rFonts w:ascii="Garamond" w:hAnsi="Garamond"/>
          <w:sz w:val="28"/>
          <w:szCs w:val="28"/>
        </w:rPr>
        <w:t>в рамках регионального проекта "Развитие жилищного строительства на сельских территориях и повышение уровня благоустройства домовладений" государственной программы "Комплексное развитие сельских территорий Брянской области"</w:t>
      </w:r>
      <w:r w:rsidRPr="00992F20">
        <w:rPr>
          <w:rFonts w:ascii="Garamond" w:hAnsi="Garamond"/>
          <w:sz w:val="28"/>
          <w:szCs w:val="28"/>
        </w:rPr>
        <w:t xml:space="preserve"> предусмотрено строительство «Малоэтажный жилой комплек</w:t>
      </w:r>
      <w:r>
        <w:rPr>
          <w:rFonts w:ascii="Garamond" w:hAnsi="Garamond"/>
          <w:sz w:val="28"/>
          <w:szCs w:val="28"/>
        </w:rPr>
        <w:t xml:space="preserve">с в </w:t>
      </w:r>
      <w:proofErr w:type="spellStart"/>
      <w:r>
        <w:rPr>
          <w:rFonts w:ascii="Garamond" w:hAnsi="Garamond"/>
          <w:sz w:val="28"/>
          <w:szCs w:val="28"/>
        </w:rPr>
        <w:t>н.п</w:t>
      </w:r>
      <w:proofErr w:type="gramStart"/>
      <w:r>
        <w:rPr>
          <w:rFonts w:ascii="Garamond" w:hAnsi="Garamond"/>
          <w:sz w:val="28"/>
          <w:szCs w:val="28"/>
        </w:rPr>
        <w:t>.Ж</w:t>
      </w:r>
      <w:proofErr w:type="gramEnd"/>
      <w:r>
        <w:rPr>
          <w:rFonts w:ascii="Garamond" w:hAnsi="Garamond"/>
          <w:sz w:val="28"/>
          <w:szCs w:val="28"/>
        </w:rPr>
        <w:t>уриничи</w:t>
      </w:r>
      <w:proofErr w:type="spellEnd"/>
      <w:r>
        <w:rPr>
          <w:rFonts w:ascii="Garamond" w:hAnsi="Garamond"/>
          <w:sz w:val="28"/>
          <w:szCs w:val="28"/>
        </w:rPr>
        <w:t>» на 2025</w:t>
      </w:r>
      <w:r w:rsidRPr="00992F20">
        <w:rPr>
          <w:rFonts w:ascii="Garamond" w:hAnsi="Garamond"/>
          <w:sz w:val="28"/>
          <w:szCs w:val="28"/>
        </w:rPr>
        <w:t xml:space="preserve"> год в объеме </w:t>
      </w:r>
      <w:r w:rsidR="00797CE0" w:rsidRPr="00797CE0">
        <w:rPr>
          <w:rFonts w:ascii="Garamond" w:hAnsi="Garamond"/>
          <w:sz w:val="28"/>
          <w:szCs w:val="28"/>
        </w:rPr>
        <w:t>451 864 956,85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992F20">
        <w:rPr>
          <w:rFonts w:ascii="Garamond" w:hAnsi="Garamond"/>
          <w:sz w:val="28"/>
          <w:szCs w:val="28"/>
        </w:rPr>
        <w:t xml:space="preserve"> из них средства о</w:t>
      </w:r>
      <w:r>
        <w:rPr>
          <w:rFonts w:ascii="Garamond" w:hAnsi="Garamond"/>
          <w:sz w:val="28"/>
          <w:szCs w:val="28"/>
        </w:rPr>
        <w:t>бластного бюджета</w:t>
      </w:r>
      <w:r w:rsidR="00F821F3">
        <w:rPr>
          <w:rFonts w:ascii="Garamond" w:hAnsi="Garamond"/>
          <w:sz w:val="28"/>
          <w:szCs w:val="28"/>
        </w:rPr>
        <w:t xml:space="preserve">        </w:t>
      </w:r>
      <w:r>
        <w:rPr>
          <w:rFonts w:ascii="Garamond" w:hAnsi="Garamond"/>
          <w:sz w:val="28"/>
          <w:szCs w:val="28"/>
        </w:rPr>
        <w:t xml:space="preserve"> 322 291 965,48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Pr="00992F20">
        <w:rPr>
          <w:rFonts w:ascii="Garamond" w:hAnsi="Garamond"/>
          <w:sz w:val="28"/>
          <w:szCs w:val="28"/>
        </w:rPr>
        <w:t xml:space="preserve">; </w:t>
      </w:r>
    </w:p>
    <w:p w:rsidR="00992F20" w:rsidRDefault="00992F20" w:rsidP="001B1515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992F20">
        <w:rPr>
          <w:rFonts w:ascii="Garamond" w:hAnsi="Garamond"/>
          <w:sz w:val="28"/>
          <w:szCs w:val="28"/>
        </w:rPr>
        <w:t>Дополнительно за счет средств бюджета района запланировано на да</w:t>
      </w:r>
      <w:r w:rsidR="001B1515">
        <w:rPr>
          <w:rFonts w:ascii="Garamond" w:hAnsi="Garamond"/>
          <w:sz w:val="28"/>
          <w:szCs w:val="28"/>
        </w:rPr>
        <w:t>нный объе</w:t>
      </w:r>
      <w:proofErr w:type="gramStart"/>
      <w:r w:rsidR="001B1515">
        <w:rPr>
          <w:rFonts w:ascii="Garamond" w:hAnsi="Garamond"/>
          <w:sz w:val="28"/>
          <w:szCs w:val="28"/>
        </w:rPr>
        <w:t>кт стр</w:t>
      </w:r>
      <w:proofErr w:type="gramEnd"/>
      <w:r w:rsidR="001B1515">
        <w:rPr>
          <w:rFonts w:ascii="Garamond" w:hAnsi="Garamond"/>
          <w:sz w:val="28"/>
          <w:szCs w:val="28"/>
        </w:rPr>
        <w:t>оительств</w:t>
      </w:r>
      <w:r w:rsidR="004E0060">
        <w:rPr>
          <w:rFonts w:ascii="Garamond" w:hAnsi="Garamond"/>
          <w:sz w:val="28"/>
          <w:szCs w:val="28"/>
        </w:rPr>
        <w:t>а в 2025 году 5 000 000,00 рублей</w:t>
      </w:r>
      <w:r w:rsidR="001B1515">
        <w:rPr>
          <w:rFonts w:ascii="Garamond" w:hAnsi="Garamond"/>
          <w:sz w:val="28"/>
          <w:szCs w:val="28"/>
        </w:rPr>
        <w:t>;</w:t>
      </w:r>
      <w:r w:rsidRPr="00992F20">
        <w:rPr>
          <w:rFonts w:ascii="Garamond" w:hAnsi="Garamond"/>
          <w:sz w:val="28"/>
          <w:szCs w:val="28"/>
        </w:rPr>
        <w:t xml:space="preserve"> </w:t>
      </w:r>
    </w:p>
    <w:p w:rsidR="001B1515" w:rsidRPr="00CA0E5A" w:rsidRDefault="001B1515" w:rsidP="001B1515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>По подразделу</w:t>
      </w:r>
      <w:r>
        <w:rPr>
          <w:rFonts w:ascii="Garamond" w:hAnsi="Garamond"/>
          <w:sz w:val="28"/>
          <w:szCs w:val="28"/>
        </w:rPr>
        <w:t xml:space="preserve">  0406 «</w:t>
      </w:r>
      <w:r w:rsidRPr="001B1515">
        <w:rPr>
          <w:rFonts w:ascii="Garamond" w:hAnsi="Garamond"/>
          <w:sz w:val="28"/>
          <w:szCs w:val="28"/>
        </w:rPr>
        <w:t>Водное хозяйство</w:t>
      </w:r>
      <w:r>
        <w:rPr>
          <w:rFonts w:ascii="Garamond" w:hAnsi="Garamond"/>
          <w:sz w:val="28"/>
          <w:szCs w:val="28"/>
        </w:rPr>
        <w:t>»</w:t>
      </w:r>
      <w:r w:rsidR="00200D21" w:rsidRPr="00200D21">
        <w:t xml:space="preserve"> </w:t>
      </w:r>
      <w:r w:rsidR="00200D21">
        <w:rPr>
          <w:rFonts w:ascii="Garamond" w:hAnsi="Garamond"/>
          <w:sz w:val="28"/>
          <w:szCs w:val="28"/>
        </w:rPr>
        <w:t>предусмотрены расходы на в</w:t>
      </w:r>
      <w:r w:rsidR="00200D21" w:rsidRPr="00200D21">
        <w:rPr>
          <w:rFonts w:ascii="Garamond" w:hAnsi="Garamond"/>
          <w:sz w:val="28"/>
          <w:szCs w:val="28"/>
        </w:rPr>
        <w:t xml:space="preserve">одохозяйственные и </w:t>
      </w:r>
      <w:proofErr w:type="spellStart"/>
      <w:r w:rsidR="00200D21" w:rsidRPr="00200D21">
        <w:rPr>
          <w:rFonts w:ascii="Garamond" w:hAnsi="Garamond"/>
          <w:sz w:val="28"/>
          <w:szCs w:val="28"/>
        </w:rPr>
        <w:t>водоохранные</w:t>
      </w:r>
      <w:proofErr w:type="spellEnd"/>
      <w:r w:rsidR="00200D21" w:rsidRPr="00200D21">
        <w:rPr>
          <w:rFonts w:ascii="Garamond" w:hAnsi="Garamond"/>
          <w:sz w:val="28"/>
          <w:szCs w:val="28"/>
        </w:rPr>
        <w:t xml:space="preserve"> мероприятия  в 2025 году  и на плановый период  2026 и 202</w:t>
      </w:r>
      <w:r w:rsidR="004E0060">
        <w:rPr>
          <w:rFonts w:ascii="Garamond" w:hAnsi="Garamond"/>
          <w:sz w:val="28"/>
          <w:szCs w:val="28"/>
        </w:rPr>
        <w:t>7 годов в сумме 585 000,00 рублей</w:t>
      </w:r>
      <w:r w:rsidR="00200D21">
        <w:rPr>
          <w:rFonts w:ascii="Garamond" w:hAnsi="Garamond"/>
          <w:sz w:val="28"/>
          <w:szCs w:val="28"/>
        </w:rPr>
        <w:t>;</w:t>
      </w:r>
    </w:p>
    <w:p w:rsidR="00200D21" w:rsidRDefault="000121F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0408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«Транспорт»</w:t>
      </w:r>
      <w:r w:rsidR="001E3427">
        <w:rPr>
          <w:rFonts w:ascii="Garamond" w:hAnsi="Garamond"/>
          <w:sz w:val="28"/>
          <w:szCs w:val="28"/>
        </w:rPr>
        <w:t xml:space="preserve"> предусмотрены расходы на  2025</w:t>
      </w:r>
      <w:r w:rsidR="00200D21">
        <w:rPr>
          <w:rFonts w:ascii="Garamond" w:hAnsi="Garamond"/>
          <w:sz w:val="28"/>
          <w:szCs w:val="28"/>
        </w:rPr>
        <w:t>-2027</w:t>
      </w:r>
      <w:r w:rsidR="00CF0FEC" w:rsidRPr="00CA0E5A">
        <w:rPr>
          <w:rFonts w:ascii="Garamond" w:hAnsi="Garamond"/>
          <w:sz w:val="28"/>
          <w:szCs w:val="28"/>
        </w:rPr>
        <w:t xml:space="preserve"> год</w:t>
      </w:r>
      <w:r w:rsidR="00200D21">
        <w:rPr>
          <w:rFonts w:ascii="Garamond" w:hAnsi="Garamond"/>
          <w:sz w:val="28"/>
          <w:szCs w:val="28"/>
        </w:rPr>
        <w:t>ы</w:t>
      </w:r>
      <w:r w:rsidR="00CF0FEC" w:rsidRPr="00CA0E5A">
        <w:rPr>
          <w:rFonts w:ascii="Garamond" w:hAnsi="Garamond"/>
          <w:sz w:val="28"/>
          <w:szCs w:val="28"/>
        </w:rPr>
        <w:t xml:space="preserve"> в сумме </w:t>
      </w:r>
      <w:r w:rsidR="00200D21" w:rsidRPr="00200D21">
        <w:rPr>
          <w:rFonts w:ascii="Garamond" w:hAnsi="Garamond"/>
          <w:sz w:val="28"/>
          <w:szCs w:val="28"/>
        </w:rPr>
        <w:t xml:space="preserve">1 521 122,00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>: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E73605" w:rsidRPr="00CA0E5A">
        <w:rPr>
          <w:rFonts w:ascii="Garamond" w:hAnsi="Garamond"/>
          <w:sz w:val="28"/>
          <w:szCs w:val="28"/>
        </w:rPr>
        <w:t>на эксплуатацию и содержание имущества, находящегося в муниципальной собственности, арендованного недвижимого имущества</w:t>
      </w:r>
      <w:r w:rsidR="004E0060">
        <w:rPr>
          <w:rFonts w:ascii="Garamond" w:hAnsi="Garamond"/>
          <w:sz w:val="28"/>
          <w:szCs w:val="28"/>
        </w:rPr>
        <w:t xml:space="preserve">                       </w:t>
      </w:r>
      <w:r w:rsidR="00E73605" w:rsidRPr="00CA0E5A">
        <w:rPr>
          <w:rFonts w:ascii="Garamond" w:hAnsi="Garamond"/>
          <w:sz w:val="28"/>
          <w:szCs w:val="28"/>
        </w:rPr>
        <w:t xml:space="preserve"> </w:t>
      </w:r>
      <w:r w:rsidRPr="00200D21">
        <w:rPr>
          <w:rFonts w:ascii="Garamond" w:hAnsi="Garamond"/>
          <w:sz w:val="28"/>
          <w:szCs w:val="28"/>
        </w:rPr>
        <w:t xml:space="preserve">157 130,00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 xml:space="preserve">; </w:t>
      </w:r>
      <w:r w:rsidR="000121FB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F0FEC" w:rsidRPr="00CA0E5A">
        <w:rPr>
          <w:rFonts w:ascii="Garamond" w:hAnsi="Garamond"/>
          <w:sz w:val="28"/>
          <w:szCs w:val="28"/>
        </w:rPr>
        <w:t>на предоставление субсид</w:t>
      </w:r>
      <w:proofErr w:type="gramStart"/>
      <w:r w:rsidR="00CF0FEC" w:rsidRPr="00CA0E5A">
        <w:rPr>
          <w:rFonts w:ascii="Garamond" w:hAnsi="Garamond"/>
          <w:sz w:val="28"/>
          <w:szCs w:val="28"/>
        </w:rPr>
        <w:t>ии АО</w:t>
      </w:r>
      <w:proofErr w:type="gramEnd"/>
      <w:r w:rsidR="00CF0FEC" w:rsidRPr="00CA0E5A">
        <w:rPr>
          <w:rFonts w:ascii="Garamond" w:hAnsi="Garamond"/>
          <w:sz w:val="28"/>
          <w:szCs w:val="28"/>
        </w:rPr>
        <w:t xml:space="preserve"> «Брянская автоколонна №1403» на компенсацию выпадающих доходов транспортных предприятий, возникающей из-за разницы между тарифом на перевозку пассажиров и экономически обоснованным тарифом на социально-значимых маршрутах (мар</w:t>
      </w:r>
      <w:r w:rsidR="00E73605" w:rsidRPr="00CA0E5A">
        <w:rPr>
          <w:rFonts w:ascii="Garamond" w:hAnsi="Garamond"/>
          <w:sz w:val="28"/>
          <w:szCs w:val="28"/>
        </w:rPr>
        <w:t xml:space="preserve">шрут Карачев – </w:t>
      </w:r>
      <w:proofErr w:type="spellStart"/>
      <w:r w:rsidR="00E73605" w:rsidRPr="00CA0E5A">
        <w:rPr>
          <w:rFonts w:ascii="Garamond" w:hAnsi="Garamond"/>
          <w:sz w:val="28"/>
          <w:szCs w:val="28"/>
        </w:rPr>
        <w:t>Пальцо</w:t>
      </w:r>
      <w:proofErr w:type="spellEnd"/>
      <w:r w:rsidR="00E73605" w:rsidRPr="00CA0E5A">
        <w:rPr>
          <w:rFonts w:ascii="Garamond" w:hAnsi="Garamond"/>
          <w:sz w:val="28"/>
          <w:szCs w:val="28"/>
        </w:rPr>
        <w:t xml:space="preserve">) </w:t>
      </w:r>
      <w:r w:rsidRPr="00200D21">
        <w:rPr>
          <w:rFonts w:ascii="Garamond" w:hAnsi="Garamond"/>
          <w:sz w:val="28"/>
          <w:szCs w:val="28"/>
        </w:rPr>
        <w:t>1 363 992,00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.</w:t>
      </w:r>
    </w:p>
    <w:p w:rsidR="004379C6" w:rsidRPr="00CA0E5A" w:rsidRDefault="00150F1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0409 «Дорожное хозяйство (дорожные фонды)» </w:t>
      </w:r>
      <w:r w:rsidR="004379C6" w:rsidRPr="00CA0E5A">
        <w:rPr>
          <w:rFonts w:ascii="Garamond" w:hAnsi="Garamond"/>
          <w:sz w:val="28"/>
          <w:szCs w:val="28"/>
        </w:rPr>
        <w:t xml:space="preserve">предусмотрены расходы </w:t>
      </w:r>
      <w:r w:rsidR="00FA2071">
        <w:rPr>
          <w:rFonts w:ascii="Garamond" w:hAnsi="Garamond"/>
          <w:sz w:val="28"/>
          <w:szCs w:val="28"/>
        </w:rPr>
        <w:t>на 2025</w:t>
      </w:r>
      <w:r w:rsidR="004379C6" w:rsidRPr="00CA0E5A">
        <w:rPr>
          <w:rFonts w:ascii="Garamond" w:hAnsi="Garamond"/>
          <w:sz w:val="28"/>
          <w:szCs w:val="28"/>
        </w:rPr>
        <w:t xml:space="preserve"> год </w:t>
      </w:r>
      <w:r w:rsidR="00FA2071" w:rsidRPr="00FA2071">
        <w:rPr>
          <w:rFonts w:ascii="Garamond" w:hAnsi="Garamond"/>
          <w:sz w:val="28"/>
          <w:szCs w:val="28"/>
        </w:rPr>
        <w:t xml:space="preserve">332 295 346,01 </w:t>
      </w:r>
      <w:r w:rsidR="004E0060">
        <w:rPr>
          <w:rFonts w:ascii="Garamond" w:hAnsi="Garamond"/>
          <w:sz w:val="28"/>
          <w:szCs w:val="28"/>
        </w:rPr>
        <w:t>рублей</w:t>
      </w:r>
      <w:r w:rsidR="00FA2071">
        <w:rPr>
          <w:rFonts w:ascii="Garamond" w:hAnsi="Garamond"/>
          <w:sz w:val="28"/>
          <w:szCs w:val="28"/>
        </w:rPr>
        <w:t>, на  2026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FA2071" w:rsidRPr="00FA2071">
        <w:rPr>
          <w:rFonts w:ascii="Garamond" w:hAnsi="Garamond"/>
          <w:sz w:val="28"/>
          <w:szCs w:val="28"/>
        </w:rPr>
        <w:t xml:space="preserve">237 816 551,26 </w:t>
      </w:r>
      <w:r w:rsidR="004E0060">
        <w:rPr>
          <w:rFonts w:ascii="Garamond" w:hAnsi="Garamond"/>
          <w:sz w:val="28"/>
          <w:szCs w:val="28"/>
        </w:rPr>
        <w:t>рублей</w:t>
      </w:r>
      <w:r w:rsidR="00FA2071">
        <w:rPr>
          <w:rFonts w:ascii="Garamond" w:hAnsi="Garamond"/>
          <w:sz w:val="28"/>
          <w:szCs w:val="28"/>
        </w:rPr>
        <w:t>, на 2027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FA2071" w:rsidRPr="00FA2071">
        <w:rPr>
          <w:rFonts w:ascii="Garamond" w:hAnsi="Garamond"/>
          <w:sz w:val="28"/>
          <w:szCs w:val="28"/>
        </w:rPr>
        <w:t xml:space="preserve">73 066 036,26 </w:t>
      </w:r>
      <w:r w:rsidR="004E0060">
        <w:rPr>
          <w:rFonts w:ascii="Garamond" w:hAnsi="Garamond"/>
          <w:sz w:val="28"/>
          <w:szCs w:val="28"/>
        </w:rPr>
        <w:t>рублей</w:t>
      </w:r>
      <w:r w:rsidR="004379C6" w:rsidRPr="00CA0E5A">
        <w:rPr>
          <w:rFonts w:ascii="Garamond" w:hAnsi="Garamond"/>
          <w:sz w:val="28"/>
          <w:szCs w:val="28"/>
        </w:rPr>
        <w:t>.</w:t>
      </w:r>
    </w:p>
    <w:p w:rsidR="004379C6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З</w:t>
      </w:r>
      <w:r w:rsidR="00150F11" w:rsidRPr="00CA0E5A">
        <w:rPr>
          <w:rFonts w:ascii="Garamond" w:hAnsi="Garamond"/>
          <w:sz w:val="28"/>
          <w:szCs w:val="28"/>
        </w:rPr>
        <w:t xml:space="preserve">апланированы  межбюджетные трансферты, передаваемые бюджетам поселений из средств дорожного фонда Брянского муниципального района на финансовое обеспечение полномочий в сфере дорожной деятельности в </w:t>
      </w:r>
      <w:r w:rsidR="00150F11" w:rsidRPr="00CA0E5A">
        <w:rPr>
          <w:rFonts w:ascii="Garamond" w:hAnsi="Garamond"/>
          <w:sz w:val="28"/>
          <w:szCs w:val="28"/>
        </w:rPr>
        <w:lastRenderedPageBreak/>
        <w:t>отношении дорог общего пользования местного значения в соответствии с заключенным</w:t>
      </w:r>
      <w:r w:rsidR="00FA2071">
        <w:rPr>
          <w:rFonts w:ascii="Garamond" w:hAnsi="Garamond"/>
          <w:sz w:val="28"/>
          <w:szCs w:val="28"/>
        </w:rPr>
        <w:t>и соглашениями на  2025</w:t>
      </w:r>
      <w:r w:rsidR="00150F11" w:rsidRPr="00CA0E5A">
        <w:rPr>
          <w:rFonts w:ascii="Garamond" w:hAnsi="Garamond"/>
          <w:sz w:val="28"/>
          <w:szCs w:val="28"/>
        </w:rPr>
        <w:t xml:space="preserve"> год в </w:t>
      </w:r>
      <w:r w:rsidRPr="00CA0E5A">
        <w:rPr>
          <w:rFonts w:ascii="Garamond" w:hAnsi="Garamond"/>
          <w:sz w:val="28"/>
          <w:szCs w:val="28"/>
        </w:rPr>
        <w:t>объеме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  <w:r w:rsidR="00535C01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18 953 924,44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FA2071">
        <w:rPr>
          <w:rFonts w:ascii="Garamond" w:hAnsi="Garamond"/>
          <w:sz w:val="28"/>
          <w:szCs w:val="28"/>
        </w:rPr>
        <w:t xml:space="preserve"> на 2026 </w:t>
      </w:r>
      <w:r w:rsidR="004E0060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30 075 000,00 </w:t>
      </w:r>
      <w:r w:rsidR="004E0060">
        <w:rPr>
          <w:rFonts w:ascii="Garamond" w:hAnsi="Garamond"/>
          <w:sz w:val="28"/>
          <w:szCs w:val="28"/>
        </w:rPr>
        <w:t>рублей,</w:t>
      </w:r>
      <w:r w:rsidR="00FA2071">
        <w:rPr>
          <w:rFonts w:ascii="Garamond" w:hAnsi="Garamond"/>
          <w:sz w:val="28"/>
          <w:szCs w:val="28"/>
        </w:rPr>
        <w:t xml:space="preserve">  на 2027</w:t>
      </w:r>
      <w:r w:rsidR="004E0060">
        <w:rPr>
          <w:rFonts w:ascii="Garamond" w:hAnsi="Garamond"/>
          <w:sz w:val="28"/>
          <w:szCs w:val="28"/>
        </w:rPr>
        <w:t xml:space="preserve"> год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38 978 900,00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  <w:proofErr w:type="gramEnd"/>
    </w:p>
    <w:p w:rsidR="00F739B1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 xml:space="preserve">На  обеспечение сохранности автомобильных дорог местного значения и условий безопасности движения по ним </w:t>
      </w:r>
      <w:r w:rsidR="00E866A2" w:rsidRPr="00CA0E5A">
        <w:rPr>
          <w:rFonts w:ascii="Garamond" w:hAnsi="Garamond"/>
          <w:sz w:val="28"/>
          <w:szCs w:val="28"/>
        </w:rPr>
        <w:t>запланировано</w:t>
      </w:r>
      <w:r w:rsidRPr="00CA0E5A">
        <w:rPr>
          <w:rFonts w:ascii="Garamond" w:hAnsi="Garamond"/>
          <w:sz w:val="28"/>
          <w:szCs w:val="28"/>
        </w:rPr>
        <w:t xml:space="preserve"> на 202</w:t>
      </w:r>
      <w:r w:rsidR="007F589F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B18A6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42 454 801,56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</w:t>
      </w:r>
      <w:r w:rsidR="00D3098F" w:rsidRPr="00CA0E5A">
        <w:rPr>
          <w:rFonts w:ascii="Garamond" w:hAnsi="Garamond"/>
          <w:sz w:val="28"/>
          <w:szCs w:val="28"/>
        </w:rPr>
        <w:t xml:space="preserve">за счет средств </w:t>
      </w:r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7F589F">
        <w:rPr>
          <w:rFonts w:ascii="Garamond" w:hAnsi="Garamond"/>
          <w:sz w:val="28"/>
          <w:szCs w:val="28"/>
        </w:rPr>
        <w:t>33 236 108,00</w:t>
      </w:r>
      <w:r w:rsidR="001C027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35C01" w:rsidRPr="00CA0E5A">
        <w:rPr>
          <w:rFonts w:ascii="Garamond" w:hAnsi="Garamond"/>
          <w:sz w:val="28"/>
          <w:szCs w:val="28"/>
        </w:rPr>
        <w:t xml:space="preserve">; </w:t>
      </w:r>
      <w:r w:rsidR="003A1A36" w:rsidRPr="00CA0E5A">
        <w:rPr>
          <w:rFonts w:ascii="Garamond" w:hAnsi="Garamond"/>
          <w:sz w:val="28"/>
          <w:szCs w:val="28"/>
        </w:rPr>
        <w:t xml:space="preserve"> </w:t>
      </w:r>
      <w:r w:rsidR="007F589F">
        <w:rPr>
          <w:rFonts w:ascii="Garamond" w:hAnsi="Garamond"/>
          <w:sz w:val="28"/>
          <w:szCs w:val="28"/>
        </w:rPr>
        <w:t>на 2026</w:t>
      </w:r>
      <w:r w:rsidRPr="00CA0E5A">
        <w:rPr>
          <w:rFonts w:ascii="Garamond" w:hAnsi="Garamond"/>
          <w:sz w:val="28"/>
          <w:szCs w:val="28"/>
        </w:rPr>
        <w:t xml:space="preserve"> год 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E866A2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>33 571 826,26</w:t>
      </w:r>
      <w:r w:rsidR="00942FC8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, в том числе за счет средств 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3A1A36" w:rsidRPr="00CA0E5A">
        <w:rPr>
          <w:rFonts w:ascii="Garamond" w:hAnsi="Garamond"/>
          <w:sz w:val="28"/>
          <w:szCs w:val="28"/>
        </w:rPr>
        <w:t>33 236 108,00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7F589F">
        <w:rPr>
          <w:rFonts w:ascii="Garamond" w:hAnsi="Garamond"/>
          <w:sz w:val="28"/>
          <w:szCs w:val="28"/>
        </w:rPr>
        <w:t>;</w:t>
      </w:r>
      <w:proofErr w:type="gramEnd"/>
      <w:r w:rsidR="007F589F">
        <w:rPr>
          <w:rFonts w:ascii="Garamond" w:hAnsi="Garamond"/>
          <w:sz w:val="28"/>
          <w:szCs w:val="28"/>
        </w:rPr>
        <w:t xml:space="preserve"> на 2027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="00D3098F" w:rsidRPr="00CA0E5A">
        <w:rPr>
          <w:rFonts w:ascii="Garamond" w:hAnsi="Garamond"/>
          <w:sz w:val="28"/>
          <w:szCs w:val="28"/>
        </w:rPr>
        <w:t xml:space="preserve"> </w:t>
      </w:r>
      <w:r w:rsidR="00EF09DA" w:rsidRPr="00EF09DA">
        <w:rPr>
          <w:rFonts w:ascii="Garamond" w:hAnsi="Garamond"/>
          <w:sz w:val="28"/>
          <w:szCs w:val="28"/>
        </w:rPr>
        <w:t>33 571 826,26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D3098F" w:rsidRPr="00CA0E5A">
        <w:rPr>
          <w:rFonts w:ascii="Garamond" w:hAnsi="Garamond"/>
          <w:sz w:val="28"/>
          <w:szCs w:val="28"/>
        </w:rPr>
        <w:t xml:space="preserve">, в том числе за счет средств  областного бюджета </w:t>
      </w:r>
      <w:r w:rsidR="00EF09DA" w:rsidRPr="00EF09DA">
        <w:rPr>
          <w:rFonts w:ascii="Garamond" w:hAnsi="Garamond"/>
          <w:sz w:val="28"/>
          <w:szCs w:val="28"/>
        </w:rPr>
        <w:t xml:space="preserve">33 236 108,00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.</w:t>
      </w:r>
      <w:r w:rsidR="004E0060">
        <w:rPr>
          <w:rFonts w:ascii="Garamond" w:hAnsi="Garamond"/>
          <w:sz w:val="28"/>
          <w:szCs w:val="28"/>
        </w:rPr>
        <w:t xml:space="preserve"> </w:t>
      </w:r>
      <w:r w:rsidR="006C1064">
        <w:rPr>
          <w:rFonts w:ascii="Garamond" w:hAnsi="Garamond"/>
          <w:sz w:val="28"/>
          <w:szCs w:val="28"/>
        </w:rPr>
        <w:t xml:space="preserve">Дополнительно по данному направлению предусмотрено </w:t>
      </w:r>
      <w:r w:rsidR="006C1064" w:rsidRPr="006C1064">
        <w:rPr>
          <w:rFonts w:ascii="Garamond" w:hAnsi="Garamond"/>
          <w:sz w:val="28"/>
          <w:szCs w:val="28"/>
        </w:rPr>
        <w:t>1 564 782,00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на финансовое обеспечение полномочий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в сфере дорожной деятельности</w:t>
      </w:r>
      <w:r w:rsidR="006C1064">
        <w:rPr>
          <w:rFonts w:ascii="Garamond" w:hAnsi="Garamond"/>
          <w:sz w:val="28"/>
          <w:szCs w:val="28"/>
        </w:rPr>
        <w:t xml:space="preserve"> администрацией Брянского района.</w:t>
      </w:r>
    </w:p>
    <w:p w:rsidR="003D5381" w:rsidRDefault="00D3098F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Также по данному подразделу запланированы капитальные вложения в объекты мун</w:t>
      </w:r>
      <w:r w:rsidR="00EF09DA">
        <w:rPr>
          <w:rFonts w:ascii="Garamond" w:hAnsi="Garamond"/>
          <w:sz w:val="28"/>
          <w:szCs w:val="28"/>
        </w:rPr>
        <w:t>иципальной собственности</w:t>
      </w:r>
      <w:r w:rsidR="00EF09DA" w:rsidRPr="00EF09DA">
        <w:rPr>
          <w:rFonts w:ascii="Garamond" w:hAnsi="Garamond"/>
          <w:sz w:val="28"/>
          <w:szCs w:val="28"/>
        </w:rPr>
        <w:t xml:space="preserve">  на строительство автомобильных дорог в ГУП ОНО ОПХ «Черемушки» в </w:t>
      </w:r>
      <w:proofErr w:type="spellStart"/>
      <w:r w:rsidR="00EF09DA" w:rsidRPr="00EF09DA">
        <w:rPr>
          <w:rFonts w:ascii="Garamond" w:hAnsi="Garamond"/>
          <w:sz w:val="28"/>
          <w:szCs w:val="28"/>
        </w:rPr>
        <w:t>д</w:t>
      </w:r>
      <w:proofErr w:type="gramStart"/>
      <w:r w:rsidR="00EF09DA" w:rsidRPr="00EF09DA">
        <w:rPr>
          <w:rFonts w:ascii="Garamond" w:hAnsi="Garamond"/>
          <w:sz w:val="28"/>
          <w:szCs w:val="28"/>
        </w:rPr>
        <w:t>.Д</w:t>
      </w:r>
      <w:proofErr w:type="gramEnd"/>
      <w:r w:rsidR="00EF09DA" w:rsidRPr="00EF09DA">
        <w:rPr>
          <w:rFonts w:ascii="Garamond" w:hAnsi="Garamond"/>
          <w:sz w:val="28"/>
          <w:szCs w:val="28"/>
        </w:rPr>
        <w:t>убровка</w:t>
      </w:r>
      <w:proofErr w:type="spellEnd"/>
      <w:r w:rsidR="00EF09DA" w:rsidRPr="00EF09DA">
        <w:rPr>
          <w:rFonts w:ascii="Garamond" w:hAnsi="Garamond"/>
          <w:sz w:val="28"/>
          <w:szCs w:val="28"/>
        </w:rPr>
        <w:t xml:space="preserve"> Брянског</w:t>
      </w:r>
      <w:r w:rsidR="00EF09DA">
        <w:rPr>
          <w:rFonts w:ascii="Garamond" w:hAnsi="Garamond"/>
          <w:sz w:val="28"/>
          <w:szCs w:val="28"/>
        </w:rPr>
        <w:t xml:space="preserve">о района Брянской области </w:t>
      </w:r>
    </w:p>
    <w:p w:rsidR="003D5381" w:rsidRDefault="00EF09D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2025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3D5381">
        <w:rPr>
          <w:rFonts w:ascii="Garamond" w:hAnsi="Garamond"/>
          <w:sz w:val="28"/>
          <w:szCs w:val="28"/>
        </w:rPr>
        <w:t>объеме</w:t>
      </w:r>
      <w:r w:rsidR="003D5381" w:rsidRPr="003D5381">
        <w:t xml:space="preserve"> </w:t>
      </w:r>
      <w:r w:rsidR="003D5381" w:rsidRPr="003D5381">
        <w:rPr>
          <w:rFonts w:ascii="Garamond" w:hAnsi="Garamond"/>
          <w:sz w:val="28"/>
          <w:szCs w:val="28"/>
        </w:rPr>
        <w:t>261 227 000,00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3D5381" w:rsidRPr="003D5381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258 614 730,00  рублей</w:t>
      </w:r>
      <w:r w:rsidR="003D5381">
        <w:rPr>
          <w:rFonts w:ascii="Garamond" w:hAnsi="Garamond"/>
          <w:sz w:val="28"/>
          <w:szCs w:val="28"/>
        </w:rPr>
        <w:t>;</w:t>
      </w:r>
    </w:p>
    <w:p w:rsidR="003D5381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 2026 год </w:t>
      </w:r>
      <w:r w:rsidRPr="003D5381">
        <w:rPr>
          <w:rFonts w:ascii="Garamond" w:hAnsi="Garamond"/>
          <w:sz w:val="28"/>
          <w:szCs w:val="28"/>
        </w:rPr>
        <w:t>в объеме 172 934 000,00</w:t>
      </w:r>
      <w:r>
        <w:rPr>
          <w:rFonts w:ascii="Garamond" w:hAnsi="Garamond"/>
          <w:sz w:val="28"/>
          <w:szCs w:val="28"/>
        </w:rPr>
        <w:t xml:space="preserve"> </w:t>
      </w:r>
      <w:r w:rsidRPr="003D5381">
        <w:rPr>
          <w:rFonts w:ascii="Garamond" w:hAnsi="Garamond"/>
          <w:sz w:val="28"/>
          <w:szCs w:val="28"/>
        </w:rPr>
        <w:t xml:space="preserve">рубля, из них средства областного бюджета </w:t>
      </w:r>
      <w:r>
        <w:rPr>
          <w:rFonts w:ascii="Garamond" w:hAnsi="Garamond"/>
          <w:sz w:val="28"/>
          <w:szCs w:val="28"/>
        </w:rPr>
        <w:t>171 204 660,00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Pr="003D5381">
        <w:rPr>
          <w:rFonts w:ascii="Garamond" w:hAnsi="Garamond"/>
          <w:sz w:val="28"/>
          <w:szCs w:val="28"/>
        </w:rPr>
        <w:t>;</w:t>
      </w:r>
    </w:p>
    <w:p w:rsidR="003D5381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3D5381">
        <w:rPr>
          <w:rFonts w:ascii="Garamond" w:hAnsi="Garamond"/>
          <w:sz w:val="28"/>
          <w:szCs w:val="28"/>
        </w:rPr>
        <w:t xml:space="preserve"> Дополнительно за счет средств бюджета района запланировано на данный объе</w:t>
      </w:r>
      <w:proofErr w:type="gramStart"/>
      <w:r w:rsidRPr="003D5381">
        <w:rPr>
          <w:rFonts w:ascii="Garamond" w:hAnsi="Garamond"/>
          <w:sz w:val="28"/>
          <w:szCs w:val="28"/>
        </w:rPr>
        <w:t>кт стр</w:t>
      </w:r>
      <w:proofErr w:type="gramEnd"/>
      <w:r w:rsidRPr="003D5381">
        <w:rPr>
          <w:rFonts w:ascii="Garamond" w:hAnsi="Garamond"/>
          <w:sz w:val="28"/>
          <w:szCs w:val="28"/>
        </w:rPr>
        <w:t xml:space="preserve">оительства в 2025 году </w:t>
      </w:r>
      <w:r w:rsidR="00EF09DA">
        <w:rPr>
          <w:rFonts w:ascii="Garamond" w:hAnsi="Garamond"/>
          <w:sz w:val="28"/>
          <w:szCs w:val="28"/>
        </w:rPr>
        <w:t>1 072 409,00</w:t>
      </w:r>
      <w:r w:rsidR="001612C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рублей, на 2026 год 720 415,00 рублей</w:t>
      </w:r>
      <w:r w:rsidR="001A648E" w:rsidRPr="00CA0E5A">
        <w:rPr>
          <w:rFonts w:ascii="Garamond" w:hAnsi="Garamond"/>
          <w:sz w:val="28"/>
          <w:szCs w:val="28"/>
        </w:rPr>
        <w:t xml:space="preserve">; </w:t>
      </w:r>
    </w:p>
    <w:p w:rsidR="001A648E" w:rsidRPr="00CA0E5A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В бюджете района за счет собственных средств предусмотрено </w:t>
      </w:r>
      <w:r w:rsidR="00EF09DA">
        <w:rPr>
          <w:rFonts w:ascii="Garamond" w:hAnsi="Garamond"/>
          <w:sz w:val="28"/>
          <w:szCs w:val="28"/>
        </w:rPr>
        <w:t xml:space="preserve">строительство автомобильного моста через реку </w:t>
      </w:r>
      <w:proofErr w:type="spellStart"/>
      <w:r w:rsidR="00EF09DA">
        <w:rPr>
          <w:rFonts w:ascii="Garamond" w:hAnsi="Garamond"/>
          <w:sz w:val="28"/>
          <w:szCs w:val="28"/>
        </w:rPr>
        <w:t>Снежеть</w:t>
      </w:r>
      <w:proofErr w:type="spellEnd"/>
      <w:r w:rsidR="00EF09DA">
        <w:rPr>
          <w:rFonts w:ascii="Garamond" w:hAnsi="Garamond"/>
          <w:sz w:val="28"/>
          <w:szCs w:val="28"/>
        </w:rPr>
        <w:t xml:space="preserve"> в </w:t>
      </w:r>
      <w:proofErr w:type="spellStart"/>
      <w:r w:rsidR="00EF09DA">
        <w:rPr>
          <w:rFonts w:ascii="Garamond" w:hAnsi="Garamond"/>
          <w:sz w:val="28"/>
          <w:szCs w:val="28"/>
        </w:rPr>
        <w:t>п</w:t>
      </w:r>
      <w:proofErr w:type="gramStart"/>
      <w:r w:rsidR="00EF09DA">
        <w:rPr>
          <w:rFonts w:ascii="Garamond" w:hAnsi="Garamond"/>
          <w:sz w:val="28"/>
          <w:szCs w:val="28"/>
        </w:rPr>
        <w:t>.Б</w:t>
      </w:r>
      <w:proofErr w:type="gramEnd"/>
      <w:r w:rsidR="00EF09DA">
        <w:rPr>
          <w:rFonts w:ascii="Garamond" w:hAnsi="Garamond"/>
          <w:sz w:val="28"/>
          <w:szCs w:val="28"/>
        </w:rPr>
        <w:t>елобережский</w:t>
      </w:r>
      <w:proofErr w:type="spellEnd"/>
      <w:r w:rsidR="00EF09DA">
        <w:rPr>
          <w:rFonts w:ascii="Garamond" w:hAnsi="Garamond"/>
          <w:sz w:val="28"/>
          <w:szCs w:val="28"/>
        </w:rPr>
        <w:t xml:space="preserve"> санаторий, турбаза </w:t>
      </w:r>
      <w:r w:rsidR="00EF09DA" w:rsidRPr="00EF09DA">
        <w:rPr>
          <w:rFonts w:ascii="Garamond" w:hAnsi="Garamond"/>
          <w:sz w:val="28"/>
          <w:szCs w:val="28"/>
        </w:rPr>
        <w:t xml:space="preserve">на 2025 год в сумме </w:t>
      </w:r>
      <w:r w:rsidR="00EF09DA">
        <w:rPr>
          <w:rFonts w:ascii="Garamond" w:hAnsi="Garamond"/>
          <w:sz w:val="28"/>
          <w:szCs w:val="28"/>
        </w:rPr>
        <w:t>6 507 119,01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F09DA">
        <w:rPr>
          <w:rFonts w:ascii="Garamond" w:hAnsi="Garamond"/>
          <w:sz w:val="28"/>
          <w:szCs w:val="28"/>
        </w:rPr>
        <w:t>;</w:t>
      </w:r>
    </w:p>
    <w:p w:rsidR="00B87D39" w:rsidRPr="00CA0E5A" w:rsidRDefault="00A07E5F" w:rsidP="00F039FB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</w:t>
      </w:r>
      <w:r w:rsidR="001612C4" w:rsidRPr="00CA0E5A">
        <w:rPr>
          <w:rFonts w:ascii="Garamond" w:hAnsi="Garamond"/>
          <w:sz w:val="28"/>
          <w:szCs w:val="28"/>
        </w:rPr>
        <w:t xml:space="preserve"> средства</w:t>
      </w:r>
      <w:r w:rsidR="0009250F" w:rsidRPr="00CA0E5A">
        <w:rPr>
          <w:rFonts w:ascii="Garamond" w:hAnsi="Garamond"/>
          <w:sz w:val="28"/>
          <w:szCs w:val="28"/>
        </w:rPr>
        <w:t xml:space="preserve"> на повышение безопасности дорожного движения в</w:t>
      </w:r>
      <w:r w:rsidR="003D5381">
        <w:rPr>
          <w:rFonts w:ascii="Garamond" w:hAnsi="Garamond"/>
          <w:sz w:val="28"/>
          <w:szCs w:val="28"/>
        </w:rPr>
        <w:t xml:space="preserve"> сумме 515 310,00 рублей на 2025 год и на плановый период 2026 и 2027</w:t>
      </w:r>
      <w:r w:rsidR="0009250F" w:rsidRPr="00CA0E5A">
        <w:rPr>
          <w:rFonts w:ascii="Garamond" w:hAnsi="Garamond"/>
          <w:sz w:val="28"/>
          <w:szCs w:val="28"/>
        </w:rPr>
        <w:t xml:space="preserve"> годов.</w:t>
      </w:r>
    </w:p>
    <w:p w:rsidR="00B87D39" w:rsidRPr="00CA0E5A" w:rsidRDefault="00B87D39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0412 «Другие вопросы в области национальной экономики</w:t>
      </w:r>
      <w:r w:rsidR="00955CDA">
        <w:rPr>
          <w:rFonts w:ascii="Garamond" w:hAnsi="Garamond"/>
          <w:sz w:val="28"/>
          <w:szCs w:val="28"/>
        </w:rPr>
        <w:t>» запланированы расходы 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955CDA" w:rsidRPr="00955CDA">
        <w:rPr>
          <w:rFonts w:ascii="Garamond" w:hAnsi="Garamond"/>
          <w:sz w:val="28"/>
          <w:szCs w:val="28"/>
        </w:rPr>
        <w:t xml:space="preserve">4 012 203,80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955CDA">
        <w:rPr>
          <w:rFonts w:ascii="Garamond" w:hAnsi="Garamond"/>
          <w:sz w:val="28"/>
          <w:szCs w:val="28"/>
        </w:rPr>
        <w:t xml:space="preserve">  на  2026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955CDA" w:rsidRPr="00955CDA">
        <w:rPr>
          <w:rFonts w:ascii="Garamond" w:hAnsi="Garamond"/>
          <w:sz w:val="28"/>
          <w:szCs w:val="28"/>
        </w:rPr>
        <w:t>5 293 897,74</w:t>
      </w:r>
      <w:r w:rsidR="00233925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</w:t>
      </w:r>
      <w:r w:rsidR="00955CDA">
        <w:rPr>
          <w:rFonts w:ascii="Garamond" w:hAnsi="Garamond"/>
          <w:sz w:val="28"/>
          <w:szCs w:val="28"/>
        </w:rPr>
        <w:t>на 2027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55CDA" w:rsidRPr="00955CDA">
        <w:rPr>
          <w:rFonts w:ascii="Garamond" w:hAnsi="Garamond"/>
          <w:sz w:val="28"/>
          <w:szCs w:val="28"/>
        </w:rPr>
        <w:t xml:space="preserve">3 341 024,00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B87D39" w:rsidRDefault="00B87D39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данному подразделу запланированы расходы в том числе: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м</w:t>
      </w:r>
      <w:r w:rsidRPr="00955CDA">
        <w:rPr>
          <w:rFonts w:ascii="Garamond" w:hAnsi="Garamond"/>
          <w:sz w:val="28"/>
          <w:szCs w:val="28"/>
        </w:rPr>
        <w:t>ероприятия в сфере архитектуры и градостроительства</w:t>
      </w:r>
      <w:r>
        <w:rPr>
          <w:rFonts w:ascii="Garamond" w:hAnsi="Garamond"/>
          <w:sz w:val="28"/>
          <w:szCs w:val="28"/>
        </w:rPr>
        <w:t xml:space="preserve"> </w:t>
      </w:r>
      <w:r w:rsidRPr="00955CDA">
        <w:rPr>
          <w:rFonts w:ascii="Garamond" w:hAnsi="Garamond"/>
          <w:sz w:val="28"/>
          <w:szCs w:val="28"/>
        </w:rPr>
        <w:t xml:space="preserve">в 2025 году  и на плановый период  2026 и 2027 годов запланированы  в сумме </w:t>
      </w:r>
      <w:r>
        <w:rPr>
          <w:rFonts w:ascii="Garamond" w:hAnsi="Garamond"/>
          <w:sz w:val="28"/>
          <w:szCs w:val="28"/>
        </w:rPr>
        <w:t>1 350 000,00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955CDA">
        <w:rPr>
          <w:rFonts w:ascii="Garamond" w:hAnsi="Garamond"/>
          <w:sz w:val="28"/>
          <w:szCs w:val="28"/>
        </w:rPr>
        <w:t xml:space="preserve"> </w:t>
      </w:r>
      <w:r w:rsidR="00F33406" w:rsidRPr="00CA0E5A">
        <w:rPr>
          <w:rFonts w:ascii="Garamond" w:hAnsi="Garamond"/>
          <w:sz w:val="28"/>
          <w:szCs w:val="28"/>
        </w:rPr>
        <w:t xml:space="preserve">-на </w:t>
      </w:r>
      <w:r w:rsidR="00B87D39" w:rsidRPr="00CA0E5A">
        <w:rPr>
          <w:rFonts w:ascii="Garamond" w:hAnsi="Garamond"/>
          <w:sz w:val="28"/>
          <w:szCs w:val="28"/>
        </w:rPr>
        <w:t>проведение комплексных кадастровых работ</w:t>
      </w:r>
      <w:r w:rsidR="009371D6" w:rsidRPr="00CA0E5A">
        <w:rPr>
          <w:rFonts w:ascii="Garamond" w:hAnsi="Garamond"/>
          <w:sz w:val="28"/>
          <w:szCs w:val="28"/>
        </w:rPr>
        <w:t xml:space="preserve"> в рамках государственной программы «Региональная политика Брянской области» на </w:t>
      </w:r>
      <w:r>
        <w:rPr>
          <w:rFonts w:ascii="Garamond" w:hAnsi="Garamond"/>
          <w:sz w:val="28"/>
          <w:szCs w:val="28"/>
        </w:rPr>
        <w:lastRenderedPageBreak/>
        <w:t>2025</w:t>
      </w:r>
      <w:r w:rsidR="000A7D52" w:rsidRPr="00CA0E5A">
        <w:rPr>
          <w:rFonts w:ascii="Garamond" w:hAnsi="Garamond"/>
          <w:sz w:val="28"/>
          <w:szCs w:val="28"/>
        </w:rPr>
        <w:t xml:space="preserve"> </w:t>
      </w:r>
      <w:r w:rsidR="009371D6" w:rsidRPr="00CA0E5A">
        <w:rPr>
          <w:rFonts w:ascii="Garamond" w:hAnsi="Garamond"/>
          <w:sz w:val="28"/>
          <w:szCs w:val="28"/>
        </w:rPr>
        <w:t xml:space="preserve">год в сумме </w:t>
      </w:r>
      <w:r w:rsidRPr="00955CDA">
        <w:rPr>
          <w:rFonts w:ascii="Garamond" w:hAnsi="Garamond"/>
          <w:sz w:val="28"/>
          <w:szCs w:val="28"/>
        </w:rPr>
        <w:t xml:space="preserve">671 179,80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664 468,00 рублей</w:t>
      </w:r>
      <w:r>
        <w:rPr>
          <w:rFonts w:ascii="Garamond" w:hAnsi="Garamond"/>
          <w:sz w:val="28"/>
          <w:szCs w:val="28"/>
        </w:rPr>
        <w:t>; на 2026</w:t>
      </w:r>
      <w:r w:rsidR="009371D6" w:rsidRPr="00CA0E5A">
        <w:rPr>
          <w:rFonts w:ascii="Garamond" w:hAnsi="Garamond"/>
          <w:sz w:val="28"/>
          <w:szCs w:val="28"/>
        </w:rPr>
        <w:t xml:space="preserve"> год </w:t>
      </w:r>
      <w:r w:rsidRPr="00955CDA">
        <w:rPr>
          <w:rFonts w:ascii="Garamond" w:hAnsi="Garamond"/>
          <w:sz w:val="28"/>
          <w:szCs w:val="28"/>
        </w:rPr>
        <w:t xml:space="preserve">590 889,90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</w:t>
      </w:r>
      <w:r w:rsidR="004E0060" w:rsidRPr="004E0060">
        <w:rPr>
          <w:rFonts w:ascii="Garamond" w:hAnsi="Garamond"/>
          <w:sz w:val="28"/>
          <w:szCs w:val="28"/>
        </w:rPr>
        <w:t xml:space="preserve">областного бюджета </w:t>
      </w:r>
      <w:r>
        <w:rPr>
          <w:rFonts w:ascii="Garamond" w:hAnsi="Garamond"/>
          <w:sz w:val="28"/>
          <w:szCs w:val="28"/>
        </w:rPr>
        <w:t>584 981,00</w:t>
      </w:r>
      <w:r w:rsidR="009371D6" w:rsidRPr="00CA0E5A">
        <w:rPr>
          <w:rFonts w:ascii="Garamond" w:hAnsi="Garamond"/>
          <w:sz w:val="28"/>
          <w:szCs w:val="28"/>
        </w:rPr>
        <w:t xml:space="preserve"> рублей</w:t>
      </w:r>
      <w:r w:rsidR="000A7D52" w:rsidRPr="00CA0E5A">
        <w:rPr>
          <w:rFonts w:ascii="Garamond" w:hAnsi="Garamond"/>
          <w:sz w:val="28"/>
          <w:szCs w:val="28"/>
        </w:rPr>
        <w:t xml:space="preserve">; </w:t>
      </w:r>
    </w:p>
    <w:p w:rsidR="000A7D52" w:rsidRPr="00CA0E5A" w:rsidRDefault="000A7D52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установление и описание местоположения г</w:t>
      </w:r>
      <w:r w:rsidR="00955CDA">
        <w:rPr>
          <w:rFonts w:ascii="Garamond" w:hAnsi="Garamond"/>
          <w:sz w:val="28"/>
          <w:szCs w:val="28"/>
        </w:rPr>
        <w:t>раниц территориальных зон в 2026</w:t>
      </w:r>
      <w:r w:rsidRPr="00CA0E5A">
        <w:rPr>
          <w:rFonts w:ascii="Garamond" w:hAnsi="Garamond"/>
          <w:sz w:val="28"/>
          <w:szCs w:val="28"/>
        </w:rPr>
        <w:t xml:space="preserve"> году в с</w:t>
      </w:r>
      <w:r w:rsidR="00955CDA">
        <w:rPr>
          <w:rFonts w:ascii="Garamond" w:hAnsi="Garamond"/>
          <w:sz w:val="28"/>
          <w:szCs w:val="28"/>
        </w:rPr>
        <w:t xml:space="preserve">умме </w:t>
      </w:r>
      <w:r w:rsidR="00955CDA" w:rsidRPr="00955CDA">
        <w:rPr>
          <w:rFonts w:ascii="Garamond" w:hAnsi="Garamond"/>
          <w:sz w:val="28"/>
          <w:szCs w:val="28"/>
        </w:rPr>
        <w:t xml:space="preserve">1 361 983,84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из них средства област</w:t>
      </w:r>
      <w:r w:rsidR="004E0060">
        <w:rPr>
          <w:rFonts w:ascii="Garamond" w:hAnsi="Garamond"/>
          <w:sz w:val="28"/>
          <w:szCs w:val="28"/>
        </w:rPr>
        <w:t>ного бюджета 1 348 364,00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</w:t>
      </w:r>
      <w:r w:rsidR="00F33406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на организацию временного трудоустройства несовершеннолетних граждан в возрасте от 14 до 18 лет – </w:t>
      </w:r>
      <w:r w:rsidR="00B377AC" w:rsidRPr="00B377AC">
        <w:rPr>
          <w:rFonts w:ascii="Garamond" w:hAnsi="Garamond"/>
          <w:sz w:val="28"/>
          <w:szCs w:val="28"/>
        </w:rPr>
        <w:t xml:space="preserve">1 096 024,00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туризма – 20</w:t>
      </w:r>
      <w:r w:rsidR="000A7D52" w:rsidRPr="00CA0E5A">
        <w:rPr>
          <w:rFonts w:ascii="Garamond" w:hAnsi="Garamond"/>
          <w:sz w:val="28"/>
          <w:szCs w:val="28"/>
        </w:rPr>
        <w:t xml:space="preserve"> 000</w:t>
      </w:r>
      <w:r w:rsidRPr="00CA0E5A">
        <w:rPr>
          <w:rFonts w:ascii="Garamond" w:hAnsi="Garamond"/>
          <w:sz w:val="28"/>
          <w:szCs w:val="28"/>
        </w:rPr>
        <w:t>,0</w:t>
      </w:r>
      <w:r w:rsidR="000A7D52" w:rsidRPr="00CA0E5A">
        <w:rPr>
          <w:rFonts w:ascii="Garamond" w:hAnsi="Garamond"/>
          <w:sz w:val="28"/>
          <w:szCs w:val="28"/>
        </w:rPr>
        <w:t xml:space="preserve">0 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по улучшению условий труда – </w:t>
      </w:r>
      <w:r w:rsidR="00B377AC">
        <w:rPr>
          <w:rFonts w:ascii="Garamond" w:hAnsi="Garamond"/>
          <w:sz w:val="28"/>
          <w:szCs w:val="28"/>
        </w:rPr>
        <w:t>200 0</w:t>
      </w:r>
      <w:r w:rsidR="000A7D52" w:rsidRPr="00CA0E5A">
        <w:rPr>
          <w:rFonts w:ascii="Garamond" w:hAnsi="Garamond"/>
          <w:sz w:val="28"/>
          <w:szCs w:val="28"/>
        </w:rPr>
        <w:t>00</w:t>
      </w:r>
      <w:r w:rsidRPr="00CA0E5A">
        <w:rPr>
          <w:rFonts w:ascii="Garamond" w:hAnsi="Garamond"/>
          <w:sz w:val="28"/>
          <w:szCs w:val="28"/>
        </w:rPr>
        <w:t>,0</w:t>
      </w:r>
      <w:r w:rsidR="000A7D52" w:rsidRPr="00CA0E5A">
        <w:rPr>
          <w:rFonts w:ascii="Garamond" w:hAnsi="Garamond"/>
          <w:sz w:val="28"/>
          <w:szCs w:val="28"/>
        </w:rPr>
        <w:t xml:space="preserve">0 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B377AC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371D6" w:rsidRPr="00CA0E5A">
        <w:rPr>
          <w:rFonts w:ascii="Garamond" w:hAnsi="Garamond"/>
          <w:sz w:val="28"/>
          <w:szCs w:val="28"/>
        </w:rPr>
        <w:t>на  мероприятия по землеустройству и землепользованию</w:t>
      </w:r>
      <w:r w:rsidR="00F33406" w:rsidRPr="00CA0E5A">
        <w:rPr>
          <w:rFonts w:ascii="Garamond" w:hAnsi="Garamond"/>
          <w:sz w:val="28"/>
          <w:szCs w:val="28"/>
        </w:rPr>
        <w:t xml:space="preserve"> – </w:t>
      </w:r>
      <w:r w:rsidR="000A7D52" w:rsidRPr="00CA0E5A">
        <w:rPr>
          <w:rFonts w:ascii="Garamond" w:hAnsi="Garamond"/>
          <w:sz w:val="28"/>
          <w:szCs w:val="28"/>
        </w:rPr>
        <w:t xml:space="preserve">               </w:t>
      </w:r>
      <w:r w:rsidRPr="00B377AC">
        <w:rPr>
          <w:rFonts w:ascii="Garamond" w:hAnsi="Garamond"/>
          <w:sz w:val="28"/>
          <w:szCs w:val="28"/>
        </w:rPr>
        <w:t xml:space="preserve">675 000,00 </w:t>
      </w:r>
      <w:r w:rsidR="004E0060">
        <w:rPr>
          <w:rFonts w:ascii="Garamond" w:hAnsi="Garamond"/>
          <w:sz w:val="28"/>
          <w:szCs w:val="28"/>
        </w:rPr>
        <w:t>рублей</w:t>
      </w:r>
      <w:r w:rsidR="00F33406" w:rsidRPr="00CA0E5A">
        <w:rPr>
          <w:rFonts w:ascii="Garamond" w:hAnsi="Garamond"/>
          <w:sz w:val="28"/>
          <w:szCs w:val="28"/>
        </w:rPr>
        <w:t>;</w:t>
      </w:r>
    </w:p>
    <w:p w:rsidR="00F33406" w:rsidRPr="00CA0E5A" w:rsidRDefault="00F3340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Pr="00CA0E5A">
        <w:rPr>
          <w:rFonts w:ascii="Garamond" w:hAnsi="Garamond"/>
          <w:b/>
          <w:sz w:val="28"/>
          <w:szCs w:val="28"/>
        </w:rPr>
        <w:t>05 «Жилищно-коммунальное хозяйство</w:t>
      </w:r>
      <w:r w:rsidRPr="00CA0E5A">
        <w:rPr>
          <w:rFonts w:ascii="Garamond" w:hAnsi="Garamond"/>
          <w:sz w:val="28"/>
          <w:szCs w:val="28"/>
        </w:rPr>
        <w:t xml:space="preserve">»  </w:t>
      </w:r>
      <w:r w:rsidR="001C41BB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797CE0" w:rsidRPr="00797CE0">
        <w:rPr>
          <w:rFonts w:ascii="Garamond" w:hAnsi="Garamond"/>
          <w:sz w:val="28"/>
          <w:szCs w:val="28"/>
        </w:rPr>
        <w:t>196 967 355,71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в  2026</w:t>
      </w:r>
      <w:r w:rsidR="00D30AAF" w:rsidRPr="00CA0E5A">
        <w:rPr>
          <w:rFonts w:ascii="Garamond" w:hAnsi="Garamond"/>
          <w:sz w:val="28"/>
          <w:szCs w:val="28"/>
        </w:rPr>
        <w:t xml:space="preserve"> году </w:t>
      </w:r>
      <w:r w:rsidRPr="00CA0E5A">
        <w:rPr>
          <w:rFonts w:ascii="Garamond" w:hAnsi="Garamond"/>
          <w:sz w:val="28"/>
          <w:szCs w:val="28"/>
        </w:rPr>
        <w:t xml:space="preserve"> в сумме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797CE0" w:rsidRPr="00797CE0">
        <w:rPr>
          <w:rFonts w:ascii="Garamond" w:hAnsi="Garamond"/>
          <w:sz w:val="28"/>
          <w:szCs w:val="28"/>
        </w:rPr>
        <w:t>56 414 981,61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1C41BB" w:rsidRPr="001C41BB">
        <w:rPr>
          <w:rFonts w:ascii="Garamond" w:hAnsi="Garamond"/>
          <w:sz w:val="28"/>
          <w:szCs w:val="28"/>
        </w:rPr>
        <w:t xml:space="preserve">26 344 874,61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.  </w:t>
      </w:r>
    </w:p>
    <w:p w:rsidR="001C41BB" w:rsidRDefault="00154D7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0501 «Жилищное хозяйство» пр</w:t>
      </w:r>
      <w:r w:rsidR="00D30AAF" w:rsidRPr="00CA0E5A">
        <w:rPr>
          <w:rFonts w:ascii="Garamond" w:hAnsi="Garamond"/>
          <w:sz w:val="28"/>
          <w:szCs w:val="28"/>
        </w:rPr>
        <w:t xml:space="preserve">едусмотрены </w:t>
      </w:r>
      <w:r w:rsidR="00CF6EB7">
        <w:rPr>
          <w:rFonts w:ascii="Garamond" w:hAnsi="Garamond"/>
          <w:sz w:val="28"/>
          <w:szCs w:val="28"/>
        </w:rPr>
        <w:t xml:space="preserve">бюджетные </w:t>
      </w:r>
      <w:r w:rsidR="001C41BB">
        <w:rPr>
          <w:rFonts w:ascii="Garamond" w:hAnsi="Garamond"/>
          <w:sz w:val="28"/>
          <w:szCs w:val="28"/>
        </w:rPr>
        <w:t xml:space="preserve">ассигнования </w:t>
      </w:r>
      <w:r w:rsidR="001C41BB" w:rsidRPr="001C41BB">
        <w:rPr>
          <w:rFonts w:ascii="Garamond" w:hAnsi="Garamond"/>
          <w:sz w:val="28"/>
          <w:szCs w:val="28"/>
        </w:rPr>
        <w:t xml:space="preserve">в 2025 году  и на плановый период  2026 и 2027 годов запланированы </w:t>
      </w:r>
      <w:r w:rsidRPr="00CA0E5A">
        <w:rPr>
          <w:rFonts w:ascii="Garamond" w:hAnsi="Garamond"/>
          <w:sz w:val="28"/>
          <w:szCs w:val="28"/>
        </w:rPr>
        <w:t xml:space="preserve">в объеме </w:t>
      </w:r>
      <w:r w:rsidR="001C41BB" w:rsidRPr="001C41BB">
        <w:rPr>
          <w:rFonts w:ascii="Garamond" w:hAnsi="Garamond"/>
          <w:sz w:val="28"/>
          <w:szCs w:val="28"/>
        </w:rPr>
        <w:t xml:space="preserve">5 725 779,47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.</w:t>
      </w:r>
    </w:p>
    <w:p w:rsidR="004E1E28" w:rsidRPr="00CA0E5A" w:rsidRDefault="004E1E28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планируются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4E1E28" w:rsidRPr="00CA0E5A" w:rsidRDefault="003409B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</w:t>
      </w:r>
      <w:r w:rsidR="00394010" w:rsidRPr="00CA0E5A">
        <w:rPr>
          <w:rFonts w:ascii="Garamond" w:hAnsi="Garamond"/>
          <w:sz w:val="28"/>
          <w:szCs w:val="28"/>
        </w:rPr>
        <w:t xml:space="preserve"> </w:t>
      </w:r>
      <w:r w:rsidR="004E1E28" w:rsidRPr="00CA0E5A">
        <w:rPr>
          <w:rFonts w:ascii="Garamond" w:hAnsi="Garamond"/>
          <w:sz w:val="28"/>
          <w:szCs w:val="28"/>
        </w:rPr>
        <w:t>распределение межбюджетных трансфертов, передаваемых бюджетам поселений на осуществление полномочий по решению вопросов местного значения на обеспечение мероприятий по капитальному ремонту многоквартирных домов, организацию строительства и содержания  муниципального жилого фонда в соответствии с жилищным законодательством и за</w:t>
      </w:r>
      <w:r w:rsidR="001C41BB">
        <w:rPr>
          <w:rFonts w:ascii="Garamond" w:hAnsi="Garamond"/>
          <w:sz w:val="28"/>
          <w:szCs w:val="28"/>
        </w:rPr>
        <w:t>ключенными соглашениями на  2025 год и на плановый период 2026 и 2027</w:t>
      </w:r>
      <w:r w:rsidR="004E1E28" w:rsidRPr="00CA0E5A">
        <w:rPr>
          <w:rFonts w:ascii="Garamond" w:hAnsi="Garamond"/>
          <w:sz w:val="28"/>
          <w:szCs w:val="28"/>
        </w:rPr>
        <w:t xml:space="preserve"> годов </w:t>
      </w:r>
      <w:r w:rsidR="00CF6EB7">
        <w:rPr>
          <w:rFonts w:ascii="Garamond" w:hAnsi="Garamond"/>
          <w:sz w:val="28"/>
          <w:szCs w:val="28"/>
        </w:rPr>
        <w:t xml:space="preserve"> </w:t>
      </w:r>
      <w:r w:rsidR="001C41BB" w:rsidRPr="001C41BB">
        <w:rPr>
          <w:rFonts w:ascii="Garamond" w:hAnsi="Garamond"/>
          <w:sz w:val="28"/>
          <w:szCs w:val="28"/>
        </w:rPr>
        <w:t xml:space="preserve">5 510 779,47 </w:t>
      </w:r>
      <w:r w:rsidR="004E0060">
        <w:rPr>
          <w:rFonts w:ascii="Garamond" w:hAnsi="Garamond"/>
          <w:sz w:val="28"/>
          <w:szCs w:val="28"/>
        </w:rPr>
        <w:t>рублей</w:t>
      </w:r>
      <w:r w:rsidR="004E1E28" w:rsidRPr="00CA0E5A">
        <w:rPr>
          <w:rFonts w:ascii="Garamond" w:hAnsi="Garamond"/>
          <w:sz w:val="28"/>
          <w:szCs w:val="28"/>
        </w:rPr>
        <w:t>;</w:t>
      </w:r>
      <w:proofErr w:type="gramEnd"/>
    </w:p>
    <w:p w:rsidR="00AA6442" w:rsidRPr="00CA0E5A" w:rsidRDefault="00C24CFF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(в Региональный фонд капитального ремонта МКД Брянской области 115 000,00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жилищного хозяйства 100 000,00 рублей;</w:t>
      </w:r>
    </w:p>
    <w:p w:rsidR="00C24CFF" w:rsidRPr="00CA0E5A" w:rsidRDefault="00C24CFF" w:rsidP="00CF6EB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0502  «Коммунальное хозяйство» </w:t>
      </w:r>
      <w:r w:rsidR="00CF6EB7" w:rsidRPr="00CF6EB7">
        <w:rPr>
          <w:rFonts w:ascii="Garamond" w:hAnsi="Garamond"/>
          <w:sz w:val="28"/>
          <w:szCs w:val="28"/>
        </w:rPr>
        <w:t>предусмотрен</w:t>
      </w:r>
      <w:r w:rsidR="001C41BB">
        <w:rPr>
          <w:rFonts w:ascii="Garamond" w:hAnsi="Garamond"/>
          <w:sz w:val="28"/>
          <w:szCs w:val="28"/>
        </w:rPr>
        <w:t>ы бюджетные ассигнования на 2025</w:t>
      </w:r>
      <w:r w:rsidR="00CF6EB7" w:rsidRPr="00CF6EB7">
        <w:rPr>
          <w:rFonts w:ascii="Garamond" w:hAnsi="Garamond"/>
          <w:sz w:val="28"/>
          <w:szCs w:val="28"/>
        </w:rPr>
        <w:t xml:space="preserve"> год </w:t>
      </w:r>
      <w:r w:rsidR="00CF6EB7">
        <w:rPr>
          <w:rFonts w:ascii="Garamond" w:hAnsi="Garamond"/>
          <w:sz w:val="28"/>
          <w:szCs w:val="28"/>
        </w:rPr>
        <w:t xml:space="preserve">в объеме </w:t>
      </w:r>
      <w:r w:rsidR="00797CE0" w:rsidRPr="00797CE0">
        <w:rPr>
          <w:rFonts w:ascii="Garamond" w:hAnsi="Garamond"/>
          <w:sz w:val="28"/>
          <w:szCs w:val="28"/>
        </w:rPr>
        <w:t>177 862 985,24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на  2026</w:t>
      </w:r>
      <w:r w:rsidRPr="00CA0E5A">
        <w:rPr>
          <w:rFonts w:ascii="Garamond" w:hAnsi="Garamond"/>
          <w:sz w:val="28"/>
          <w:szCs w:val="28"/>
        </w:rPr>
        <w:t xml:space="preserve"> год в объеме</w:t>
      </w:r>
      <w:r w:rsidR="00CF6EB7">
        <w:rPr>
          <w:rFonts w:ascii="Garamond" w:hAnsi="Garamond"/>
          <w:sz w:val="28"/>
          <w:szCs w:val="28"/>
        </w:rPr>
        <w:t xml:space="preserve">  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797CE0" w:rsidRPr="00797CE0">
        <w:rPr>
          <w:rFonts w:ascii="Garamond" w:hAnsi="Garamond"/>
          <w:sz w:val="28"/>
          <w:szCs w:val="28"/>
        </w:rPr>
        <w:t>37 310 611,14</w:t>
      </w:r>
      <w:r w:rsidR="00797CE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B25429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 год в объеме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B25429" w:rsidRPr="00B25429">
        <w:rPr>
          <w:rFonts w:ascii="Garamond" w:hAnsi="Garamond"/>
          <w:sz w:val="28"/>
          <w:szCs w:val="28"/>
        </w:rPr>
        <w:t xml:space="preserve">7 240 504,14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обеспечение эксплуатации и содержания имущества, находящегося в муниципальной собственности, арендованного недвижимого имущества, используемого в д</w:t>
      </w:r>
      <w:r w:rsidR="00B25429">
        <w:rPr>
          <w:rFonts w:ascii="Garamond" w:hAnsi="Garamond"/>
          <w:sz w:val="28"/>
          <w:szCs w:val="28"/>
        </w:rPr>
        <w:t>анной сфере деятельности на 2025 – 2027</w:t>
      </w:r>
      <w:r w:rsidRPr="00CA0E5A">
        <w:rPr>
          <w:rFonts w:ascii="Garamond" w:hAnsi="Garamond"/>
          <w:sz w:val="28"/>
          <w:szCs w:val="28"/>
        </w:rPr>
        <w:t xml:space="preserve"> годы в сумме </w:t>
      </w:r>
      <w:r w:rsidR="00FC1DD9">
        <w:rPr>
          <w:rFonts w:ascii="Garamond" w:hAnsi="Garamond"/>
          <w:sz w:val="28"/>
          <w:szCs w:val="28"/>
        </w:rPr>
        <w:t xml:space="preserve">                  </w:t>
      </w:r>
      <w:r w:rsidR="00180AF6">
        <w:rPr>
          <w:rFonts w:ascii="Garamond" w:hAnsi="Garamond"/>
          <w:sz w:val="28"/>
          <w:szCs w:val="28"/>
        </w:rPr>
        <w:t>722</w:t>
      </w:r>
      <w:r w:rsidRPr="00CA0E5A">
        <w:rPr>
          <w:rFonts w:ascii="Garamond" w:hAnsi="Garamond"/>
          <w:sz w:val="28"/>
          <w:szCs w:val="28"/>
        </w:rPr>
        <w:t xml:space="preserve"> 927,00</w:t>
      </w:r>
      <w:r w:rsidR="00FC1DD9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</w:t>
      </w:r>
      <w:r w:rsidR="004E0060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</w:r>
      <w:proofErr w:type="gramStart"/>
      <w:r w:rsidRPr="00CA0E5A">
        <w:rPr>
          <w:rFonts w:ascii="Garamond" w:hAnsi="Garamond"/>
          <w:sz w:val="28"/>
          <w:szCs w:val="28"/>
        </w:rPr>
        <w:t>о-</w:t>
      </w:r>
      <w:proofErr w:type="gramEnd"/>
      <w:r w:rsidRPr="00CA0E5A">
        <w:rPr>
          <w:rFonts w:ascii="Garamond" w:hAnsi="Garamond"/>
          <w:sz w:val="28"/>
          <w:szCs w:val="28"/>
        </w:rPr>
        <w:t>,тепло-, газо- и водоснабжения населения, водоотведения, снабжения населения топливом</w:t>
      </w:r>
      <w:r w:rsidR="00B25429">
        <w:rPr>
          <w:rFonts w:ascii="Garamond" w:hAnsi="Garamond"/>
          <w:sz w:val="28"/>
          <w:szCs w:val="28"/>
        </w:rPr>
        <w:t xml:space="preserve"> 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25429" w:rsidRPr="00B25429">
        <w:rPr>
          <w:rFonts w:ascii="Garamond" w:hAnsi="Garamond"/>
          <w:sz w:val="28"/>
          <w:szCs w:val="28"/>
        </w:rPr>
        <w:t xml:space="preserve">21 542 641,78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в рамках межбюджетных отношений  с поселениями  </w:t>
      </w:r>
      <w:r w:rsidR="00B25429" w:rsidRPr="00B25429">
        <w:rPr>
          <w:rFonts w:ascii="Garamond" w:hAnsi="Garamond"/>
          <w:sz w:val="28"/>
          <w:szCs w:val="28"/>
        </w:rPr>
        <w:t xml:space="preserve">1 257 287,81 </w:t>
      </w:r>
      <w:r w:rsidR="00B25429">
        <w:rPr>
          <w:rFonts w:ascii="Garamond" w:hAnsi="Garamond"/>
          <w:sz w:val="28"/>
          <w:szCs w:val="28"/>
        </w:rPr>
        <w:t>рублей, на 2026 год и 2027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25429" w:rsidRPr="00B25429">
        <w:rPr>
          <w:rFonts w:ascii="Garamond" w:hAnsi="Garamond"/>
          <w:sz w:val="28"/>
          <w:szCs w:val="28"/>
        </w:rPr>
        <w:t xml:space="preserve">6 517 577,14 </w:t>
      </w:r>
      <w:r w:rsidRPr="00CA0E5A">
        <w:rPr>
          <w:rFonts w:ascii="Garamond" w:hAnsi="Garamond"/>
          <w:sz w:val="28"/>
          <w:szCs w:val="28"/>
        </w:rPr>
        <w:t xml:space="preserve">рублей, в том числе в рамках межбюджетных отношений  с поселениями </w:t>
      </w:r>
      <w:r w:rsidR="0029660C">
        <w:rPr>
          <w:rFonts w:ascii="Garamond" w:hAnsi="Garamond"/>
          <w:sz w:val="28"/>
          <w:szCs w:val="28"/>
        </w:rPr>
        <w:t xml:space="preserve"> </w:t>
      </w:r>
      <w:r w:rsidR="00B25429" w:rsidRPr="00B25429">
        <w:rPr>
          <w:rFonts w:ascii="Garamond" w:hAnsi="Garamond"/>
          <w:sz w:val="28"/>
          <w:szCs w:val="28"/>
        </w:rPr>
        <w:t xml:space="preserve">1 257 287,81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B62FB1" w:rsidRDefault="00797CE0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На модернизацию</w:t>
      </w:r>
      <w:r w:rsidRPr="00797CE0">
        <w:rPr>
          <w:rFonts w:ascii="Garamond" w:hAnsi="Garamond"/>
          <w:sz w:val="28"/>
          <w:szCs w:val="28"/>
        </w:rPr>
        <w:t xml:space="preserve"> коммунальной инфраструктуры</w:t>
      </w:r>
      <w:r>
        <w:rPr>
          <w:rFonts w:ascii="Garamond" w:hAnsi="Garamond"/>
          <w:sz w:val="28"/>
          <w:szCs w:val="28"/>
        </w:rPr>
        <w:t xml:space="preserve"> на 2025 год в сумме </w:t>
      </w:r>
      <w:r w:rsidRPr="00797CE0">
        <w:rPr>
          <w:rFonts w:ascii="Garamond" w:hAnsi="Garamond"/>
          <w:sz w:val="28"/>
          <w:szCs w:val="28"/>
        </w:rPr>
        <w:t>128 111 326,34</w:t>
      </w:r>
      <w:r>
        <w:rPr>
          <w:rFonts w:ascii="Garamond" w:hAnsi="Garamond"/>
          <w:sz w:val="28"/>
          <w:szCs w:val="28"/>
        </w:rPr>
        <w:t xml:space="preserve"> рублей,</w:t>
      </w:r>
      <w:r w:rsidRPr="00797CE0">
        <w:t xml:space="preserve"> </w:t>
      </w:r>
      <w:r w:rsidRPr="00797CE0">
        <w:rPr>
          <w:rFonts w:ascii="Garamond" w:hAnsi="Garamond"/>
          <w:sz w:val="28"/>
          <w:szCs w:val="28"/>
        </w:rPr>
        <w:t xml:space="preserve">из них средства областного бюджета </w:t>
      </w:r>
      <w:r>
        <w:rPr>
          <w:rFonts w:ascii="Garamond" w:hAnsi="Garamond"/>
          <w:sz w:val="28"/>
          <w:szCs w:val="28"/>
        </w:rPr>
        <w:t xml:space="preserve">                             </w:t>
      </w:r>
      <w:r w:rsidRPr="00797CE0">
        <w:rPr>
          <w:rFonts w:ascii="Garamond" w:hAnsi="Garamond"/>
          <w:sz w:val="28"/>
          <w:szCs w:val="28"/>
        </w:rPr>
        <w:t>126 830 213,08 рублей</w:t>
      </w:r>
      <w:r w:rsidR="00B62FB1">
        <w:rPr>
          <w:rFonts w:ascii="Garamond" w:hAnsi="Garamond"/>
          <w:sz w:val="28"/>
          <w:szCs w:val="28"/>
        </w:rPr>
        <w:t xml:space="preserve">, на  2026 год в сумме </w:t>
      </w:r>
      <w:r w:rsidR="00B62FB1" w:rsidRPr="00B62FB1">
        <w:rPr>
          <w:rFonts w:ascii="Garamond" w:hAnsi="Garamond"/>
          <w:sz w:val="28"/>
          <w:szCs w:val="28"/>
        </w:rPr>
        <w:t>28 585 080,00</w:t>
      </w:r>
      <w:r w:rsidR="00B62FB1">
        <w:rPr>
          <w:rFonts w:ascii="Garamond" w:hAnsi="Garamond"/>
          <w:sz w:val="28"/>
          <w:szCs w:val="28"/>
        </w:rPr>
        <w:t xml:space="preserve"> рублей</w:t>
      </w:r>
      <w:r w:rsidR="00B62FB1" w:rsidRPr="00B62FB1">
        <w:t xml:space="preserve"> </w:t>
      </w:r>
      <w:r w:rsidR="00B62FB1" w:rsidRPr="00B62FB1">
        <w:rPr>
          <w:rFonts w:ascii="Garamond" w:hAnsi="Garamond"/>
          <w:sz w:val="28"/>
          <w:szCs w:val="28"/>
        </w:rPr>
        <w:t>из них средства областного бюдже</w:t>
      </w:r>
      <w:r w:rsidR="00B62FB1">
        <w:rPr>
          <w:rFonts w:ascii="Garamond" w:hAnsi="Garamond"/>
          <w:sz w:val="28"/>
          <w:szCs w:val="28"/>
        </w:rPr>
        <w:t xml:space="preserve">та </w:t>
      </w:r>
      <w:r w:rsidR="00B62FB1" w:rsidRPr="00B62FB1">
        <w:rPr>
          <w:rFonts w:ascii="Garamond" w:hAnsi="Garamond"/>
          <w:sz w:val="28"/>
          <w:szCs w:val="28"/>
        </w:rPr>
        <w:t>28 299 229,20</w:t>
      </w:r>
      <w:r w:rsidR="00B62FB1">
        <w:rPr>
          <w:rFonts w:ascii="Garamond" w:hAnsi="Garamond"/>
          <w:sz w:val="28"/>
          <w:szCs w:val="28"/>
        </w:rPr>
        <w:t xml:space="preserve"> рублей:</w:t>
      </w:r>
    </w:p>
    <w:p w:rsidR="00B62FB1" w:rsidRDefault="00B62FB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2025 год</w:t>
      </w:r>
    </w:p>
    <w:p w:rsidR="00797CE0" w:rsidRDefault="00797CE0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 </w:t>
      </w:r>
      <w:r w:rsidRPr="00797CE0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для многодетных семей в </w:t>
      </w:r>
      <w:proofErr w:type="spellStart"/>
      <w:r w:rsidRPr="00797CE0">
        <w:rPr>
          <w:rFonts w:ascii="Garamond" w:hAnsi="Garamond"/>
          <w:sz w:val="28"/>
          <w:szCs w:val="28"/>
        </w:rPr>
        <w:t>н.п</w:t>
      </w:r>
      <w:proofErr w:type="gramStart"/>
      <w:r w:rsidRPr="00797CE0">
        <w:rPr>
          <w:rFonts w:ascii="Garamond" w:hAnsi="Garamond"/>
          <w:sz w:val="28"/>
          <w:szCs w:val="28"/>
        </w:rPr>
        <w:t>.Г</w:t>
      </w:r>
      <w:proofErr w:type="gramEnd"/>
      <w:r w:rsidRPr="00797CE0">
        <w:rPr>
          <w:rFonts w:ascii="Garamond" w:hAnsi="Garamond"/>
          <w:sz w:val="28"/>
          <w:szCs w:val="28"/>
        </w:rPr>
        <w:t>линищево</w:t>
      </w:r>
      <w:proofErr w:type="spellEnd"/>
      <w:r w:rsidRPr="00797CE0">
        <w:rPr>
          <w:rFonts w:ascii="Garamond" w:hAnsi="Garamond"/>
          <w:sz w:val="28"/>
          <w:szCs w:val="28"/>
        </w:rPr>
        <w:t xml:space="preserve"> (23га)</w:t>
      </w:r>
      <w:r>
        <w:rPr>
          <w:rFonts w:ascii="Garamond" w:hAnsi="Garamond"/>
          <w:sz w:val="28"/>
          <w:szCs w:val="28"/>
        </w:rPr>
        <w:t xml:space="preserve"> 37 872 140,00 рублей;</w:t>
      </w:r>
    </w:p>
    <w:p w:rsidR="00797CE0" w:rsidRDefault="00797CE0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</w:t>
      </w:r>
      <w:r w:rsidRPr="00797CE0">
        <w:t xml:space="preserve"> </w:t>
      </w:r>
      <w:r w:rsidRPr="00797CE0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</w:t>
      </w:r>
      <w:proofErr w:type="spellStart"/>
      <w:r w:rsidRPr="00797CE0">
        <w:rPr>
          <w:rFonts w:ascii="Garamond" w:hAnsi="Garamond"/>
          <w:sz w:val="28"/>
          <w:szCs w:val="28"/>
        </w:rPr>
        <w:t>н.п</w:t>
      </w:r>
      <w:proofErr w:type="spellEnd"/>
      <w:r w:rsidRPr="00797CE0">
        <w:rPr>
          <w:rFonts w:ascii="Garamond" w:hAnsi="Garamond"/>
          <w:sz w:val="28"/>
          <w:szCs w:val="28"/>
        </w:rPr>
        <w:t xml:space="preserve">. </w:t>
      </w:r>
      <w:proofErr w:type="spellStart"/>
      <w:r w:rsidRPr="00797CE0">
        <w:rPr>
          <w:rFonts w:ascii="Garamond" w:hAnsi="Garamond"/>
          <w:sz w:val="28"/>
          <w:szCs w:val="28"/>
        </w:rPr>
        <w:t>Кабаличи</w:t>
      </w:r>
      <w:proofErr w:type="spellEnd"/>
      <w:r w:rsidRPr="00797CE0">
        <w:rPr>
          <w:rFonts w:ascii="Garamond" w:hAnsi="Garamond"/>
          <w:sz w:val="28"/>
          <w:szCs w:val="28"/>
        </w:rPr>
        <w:t xml:space="preserve"> (фруктовый сад)</w:t>
      </w:r>
      <w:r>
        <w:rPr>
          <w:rFonts w:ascii="Garamond" w:hAnsi="Garamond"/>
          <w:sz w:val="28"/>
          <w:szCs w:val="28"/>
        </w:rPr>
        <w:t xml:space="preserve"> 42 203 340,40 рублей;</w:t>
      </w:r>
    </w:p>
    <w:p w:rsidR="00797CE0" w:rsidRDefault="00797CE0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Капитальный ремонт сетей теплоснабжения от котельной, расположенной по адресу:</w:t>
      </w:r>
      <w:r w:rsidR="00B62FB1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Брянская область, Брянский район</w:t>
      </w:r>
      <w:r w:rsidR="00B62FB1">
        <w:rPr>
          <w:rFonts w:ascii="Garamond" w:hAnsi="Garamond"/>
          <w:sz w:val="28"/>
          <w:szCs w:val="28"/>
        </w:rPr>
        <w:t xml:space="preserve">, </w:t>
      </w:r>
      <w:proofErr w:type="spellStart"/>
      <w:r w:rsidR="00B62FB1">
        <w:rPr>
          <w:rFonts w:ascii="Garamond" w:hAnsi="Garamond"/>
          <w:sz w:val="28"/>
          <w:szCs w:val="28"/>
        </w:rPr>
        <w:t>д</w:t>
      </w:r>
      <w:proofErr w:type="gramStart"/>
      <w:r w:rsidR="00B62FB1">
        <w:rPr>
          <w:rFonts w:ascii="Garamond" w:hAnsi="Garamond"/>
          <w:sz w:val="28"/>
          <w:szCs w:val="28"/>
        </w:rPr>
        <w:t>.Б</w:t>
      </w:r>
      <w:proofErr w:type="gramEnd"/>
      <w:r w:rsidR="00B62FB1">
        <w:rPr>
          <w:rFonts w:ascii="Garamond" w:hAnsi="Garamond"/>
          <w:sz w:val="28"/>
          <w:szCs w:val="28"/>
        </w:rPr>
        <w:t>етово</w:t>
      </w:r>
      <w:proofErr w:type="spellEnd"/>
      <w:r w:rsidR="00B62FB1">
        <w:rPr>
          <w:rFonts w:ascii="Garamond" w:hAnsi="Garamond"/>
          <w:sz w:val="28"/>
          <w:szCs w:val="28"/>
        </w:rPr>
        <w:t xml:space="preserve">, </w:t>
      </w:r>
      <w:proofErr w:type="spellStart"/>
      <w:r w:rsidR="00B62FB1">
        <w:rPr>
          <w:rFonts w:ascii="Garamond" w:hAnsi="Garamond"/>
          <w:sz w:val="28"/>
          <w:szCs w:val="28"/>
        </w:rPr>
        <w:t>ул.Садовая</w:t>
      </w:r>
      <w:proofErr w:type="spellEnd"/>
      <w:r w:rsidR="00B62FB1">
        <w:rPr>
          <w:rFonts w:ascii="Garamond" w:hAnsi="Garamond"/>
          <w:sz w:val="28"/>
          <w:szCs w:val="28"/>
        </w:rPr>
        <w:t>, д.23    15 025 064,64 рублей;</w:t>
      </w:r>
    </w:p>
    <w:p w:rsidR="00B62FB1" w:rsidRDefault="00B62FB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B62FB1">
        <w:rPr>
          <w:rFonts w:ascii="Garamond" w:hAnsi="Garamond"/>
          <w:sz w:val="28"/>
          <w:szCs w:val="28"/>
        </w:rPr>
        <w:t>Капитальный ремонт сетей теплоснабжения от котельной, расположенной по адресу:</w:t>
      </w:r>
      <w:r>
        <w:rPr>
          <w:rFonts w:ascii="Garamond" w:hAnsi="Garamond"/>
          <w:sz w:val="28"/>
          <w:szCs w:val="28"/>
        </w:rPr>
        <w:t xml:space="preserve"> </w:t>
      </w:r>
      <w:r w:rsidRPr="00B62FB1">
        <w:rPr>
          <w:rFonts w:ascii="Garamond" w:hAnsi="Garamond"/>
          <w:sz w:val="28"/>
          <w:szCs w:val="28"/>
        </w:rPr>
        <w:t>Брянская область, Брянский район,</w:t>
      </w:r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п</w:t>
      </w:r>
      <w:proofErr w:type="gramStart"/>
      <w:r>
        <w:rPr>
          <w:rFonts w:ascii="Garamond" w:hAnsi="Garamond"/>
          <w:sz w:val="28"/>
          <w:szCs w:val="28"/>
        </w:rPr>
        <w:t>.Н</w:t>
      </w:r>
      <w:proofErr w:type="gramEnd"/>
      <w:r>
        <w:rPr>
          <w:rFonts w:ascii="Garamond" w:hAnsi="Garamond"/>
          <w:sz w:val="28"/>
          <w:szCs w:val="28"/>
        </w:rPr>
        <w:t>овые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 w:rsidRPr="00B62FB1">
        <w:rPr>
          <w:rFonts w:ascii="Garamond" w:hAnsi="Garamond"/>
          <w:sz w:val="28"/>
          <w:szCs w:val="28"/>
        </w:rPr>
        <w:t>Дарковичи</w:t>
      </w:r>
      <w:proofErr w:type="spellEnd"/>
      <w:r>
        <w:rPr>
          <w:rFonts w:ascii="Garamond" w:hAnsi="Garamond"/>
          <w:sz w:val="28"/>
          <w:szCs w:val="28"/>
        </w:rPr>
        <w:t xml:space="preserve">, </w:t>
      </w:r>
      <w:proofErr w:type="spellStart"/>
      <w:r>
        <w:rPr>
          <w:rFonts w:ascii="Garamond" w:hAnsi="Garamond"/>
          <w:sz w:val="28"/>
          <w:szCs w:val="28"/>
        </w:rPr>
        <w:t>ул.Центральная</w:t>
      </w:r>
      <w:proofErr w:type="spellEnd"/>
      <w:r>
        <w:rPr>
          <w:rFonts w:ascii="Garamond" w:hAnsi="Garamond"/>
          <w:sz w:val="28"/>
          <w:szCs w:val="28"/>
        </w:rPr>
        <w:t>, д.13а;</w:t>
      </w:r>
    </w:p>
    <w:p w:rsidR="00B62FB1" w:rsidRDefault="00B62FB1" w:rsidP="00B62FB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2026 год: </w:t>
      </w:r>
      <w:r w:rsidRPr="00B62FB1">
        <w:rPr>
          <w:rFonts w:ascii="Garamond" w:hAnsi="Garamond"/>
          <w:sz w:val="28"/>
          <w:szCs w:val="28"/>
        </w:rPr>
        <w:t xml:space="preserve">Строительство системы водоснабжения в </w:t>
      </w:r>
      <w:proofErr w:type="spellStart"/>
      <w:r w:rsidRPr="00B62FB1">
        <w:rPr>
          <w:rFonts w:ascii="Garamond" w:hAnsi="Garamond"/>
          <w:sz w:val="28"/>
          <w:szCs w:val="28"/>
        </w:rPr>
        <w:t>н.п</w:t>
      </w:r>
      <w:proofErr w:type="spellEnd"/>
      <w:r w:rsidRPr="00B62FB1">
        <w:rPr>
          <w:rFonts w:ascii="Garamond" w:hAnsi="Garamond"/>
          <w:sz w:val="28"/>
          <w:szCs w:val="28"/>
        </w:rPr>
        <w:t>. Новоселки Брянского района Брянской области</w:t>
      </w:r>
      <w:r>
        <w:rPr>
          <w:rFonts w:ascii="Garamond" w:hAnsi="Garamond"/>
          <w:sz w:val="28"/>
          <w:szCs w:val="28"/>
        </w:rPr>
        <w:t xml:space="preserve">  28 585 080,00 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 подгот</w:t>
      </w:r>
      <w:r w:rsidR="0051772D">
        <w:rPr>
          <w:rFonts w:ascii="Garamond" w:hAnsi="Garamond"/>
          <w:sz w:val="28"/>
          <w:szCs w:val="28"/>
        </w:rPr>
        <w:t>овку объектов ЖКХ к зиме на 2025</w:t>
      </w:r>
      <w:r w:rsidRPr="00CA0E5A">
        <w:rPr>
          <w:rFonts w:ascii="Garamond" w:hAnsi="Garamond"/>
          <w:sz w:val="28"/>
          <w:szCs w:val="28"/>
        </w:rPr>
        <w:t xml:space="preserve"> год в сумме                      </w:t>
      </w:r>
      <w:r w:rsidR="0029660C">
        <w:rPr>
          <w:rFonts w:ascii="Garamond" w:hAnsi="Garamond"/>
          <w:sz w:val="28"/>
          <w:szCs w:val="28"/>
        </w:rPr>
        <w:t xml:space="preserve">  </w:t>
      </w:r>
      <w:r w:rsidR="0051772D" w:rsidRPr="0051772D">
        <w:rPr>
          <w:rFonts w:ascii="Garamond" w:hAnsi="Garamond"/>
          <w:sz w:val="28"/>
          <w:szCs w:val="28"/>
        </w:rPr>
        <w:t xml:space="preserve">2 501 329,20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(</w:t>
      </w:r>
      <w:r w:rsidR="0051772D" w:rsidRPr="0051772D">
        <w:rPr>
          <w:rFonts w:ascii="Garamond" w:hAnsi="Garamond"/>
          <w:sz w:val="28"/>
          <w:szCs w:val="28"/>
        </w:rPr>
        <w:t xml:space="preserve">Капитальный ремонт водопроводных сетей по ул. </w:t>
      </w:r>
      <w:proofErr w:type="spellStart"/>
      <w:r w:rsidR="0051772D" w:rsidRPr="0051772D">
        <w:rPr>
          <w:rFonts w:ascii="Garamond" w:hAnsi="Garamond"/>
          <w:sz w:val="28"/>
          <w:szCs w:val="28"/>
        </w:rPr>
        <w:t>Деснянской</w:t>
      </w:r>
      <w:proofErr w:type="spellEnd"/>
      <w:r w:rsidR="0051772D" w:rsidRPr="0051772D">
        <w:rPr>
          <w:rFonts w:ascii="Garamond" w:hAnsi="Garamond"/>
          <w:sz w:val="28"/>
          <w:szCs w:val="28"/>
        </w:rPr>
        <w:t xml:space="preserve"> в д. Добрунь Брянского района Брянской области</w:t>
      </w:r>
      <w:r w:rsidRPr="00CA0E5A">
        <w:rPr>
          <w:rFonts w:ascii="Garamond" w:hAnsi="Garamond"/>
          <w:sz w:val="28"/>
          <w:szCs w:val="28"/>
        </w:rPr>
        <w:t>)</w:t>
      </w:r>
      <w:r w:rsidR="00695391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2 476 315,91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На капитальные вложения в объекты муниципальной собственности (собственные </w:t>
      </w:r>
      <w:r w:rsidR="0051772D">
        <w:rPr>
          <w:rFonts w:ascii="Garamond" w:hAnsi="Garamond"/>
          <w:sz w:val="28"/>
          <w:szCs w:val="28"/>
        </w:rPr>
        <w:t>средства) предусмотрено: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51772D" w:rsidRPr="0051772D">
        <w:rPr>
          <w:rFonts w:ascii="Garamond" w:hAnsi="Garamond"/>
          <w:sz w:val="28"/>
          <w:szCs w:val="28"/>
        </w:rPr>
        <w:t xml:space="preserve">10 115 269,00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в том числе: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для многодетных семей в </w:t>
      </w:r>
      <w:proofErr w:type="spellStart"/>
      <w:r w:rsidRPr="004D0F8E">
        <w:rPr>
          <w:rFonts w:ascii="Garamond" w:hAnsi="Garamond"/>
          <w:sz w:val="28"/>
          <w:szCs w:val="28"/>
        </w:rPr>
        <w:t>н.п</w:t>
      </w:r>
      <w:proofErr w:type="gramStart"/>
      <w:r w:rsidRPr="004D0F8E">
        <w:rPr>
          <w:rFonts w:ascii="Garamond" w:hAnsi="Garamond"/>
          <w:sz w:val="28"/>
          <w:szCs w:val="28"/>
        </w:rPr>
        <w:t>.Г</w:t>
      </w:r>
      <w:proofErr w:type="gramEnd"/>
      <w:r w:rsidRPr="004D0F8E">
        <w:rPr>
          <w:rFonts w:ascii="Garamond" w:hAnsi="Garamond"/>
          <w:sz w:val="28"/>
          <w:szCs w:val="28"/>
        </w:rPr>
        <w:t>линищево</w:t>
      </w:r>
      <w:proofErr w:type="spellEnd"/>
      <w:r w:rsidRPr="004D0F8E">
        <w:rPr>
          <w:rFonts w:ascii="Garamond" w:hAnsi="Garamond"/>
          <w:sz w:val="28"/>
          <w:szCs w:val="28"/>
        </w:rPr>
        <w:t xml:space="preserve"> (23га)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>
        <w:rPr>
          <w:rFonts w:ascii="Garamond" w:hAnsi="Garamond"/>
          <w:sz w:val="28"/>
          <w:szCs w:val="28"/>
        </w:rPr>
        <w:t>1 </w:t>
      </w:r>
      <w:r w:rsidR="004E0060">
        <w:rPr>
          <w:rFonts w:ascii="Garamond" w:hAnsi="Garamond"/>
          <w:sz w:val="28"/>
          <w:szCs w:val="28"/>
        </w:rPr>
        <w:t>368 000,00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 xml:space="preserve">Строительство системы водоснабжения  квартала застройки н.п. </w:t>
      </w:r>
      <w:proofErr w:type="spellStart"/>
      <w:r w:rsidRPr="004D0F8E">
        <w:rPr>
          <w:rFonts w:ascii="Garamond" w:hAnsi="Garamond"/>
          <w:sz w:val="28"/>
          <w:szCs w:val="28"/>
        </w:rPr>
        <w:t>Кабаличи</w:t>
      </w:r>
      <w:proofErr w:type="spellEnd"/>
      <w:r w:rsidRPr="004D0F8E">
        <w:rPr>
          <w:rFonts w:ascii="Garamond" w:hAnsi="Garamond"/>
          <w:sz w:val="28"/>
          <w:szCs w:val="28"/>
        </w:rPr>
        <w:t xml:space="preserve"> (фруктовый сад)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="004E0060">
        <w:rPr>
          <w:rFonts w:ascii="Garamond" w:hAnsi="Garamond"/>
          <w:sz w:val="28"/>
          <w:szCs w:val="28"/>
        </w:rPr>
        <w:t>1 231 423,00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Реконструкция очистных сооружений в с</w:t>
      </w:r>
      <w:proofErr w:type="gramStart"/>
      <w:r w:rsidRPr="004D0F8E">
        <w:rPr>
          <w:rFonts w:ascii="Garamond" w:hAnsi="Garamond"/>
          <w:sz w:val="28"/>
          <w:szCs w:val="28"/>
        </w:rPr>
        <w:t>.Г</w:t>
      </w:r>
      <w:proofErr w:type="gramEnd"/>
      <w:r w:rsidRPr="004D0F8E">
        <w:rPr>
          <w:rFonts w:ascii="Garamond" w:hAnsi="Garamond"/>
          <w:sz w:val="28"/>
          <w:szCs w:val="28"/>
        </w:rPr>
        <w:t xml:space="preserve">линищево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      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C24CFF" w:rsidRPr="00CA0E5A">
        <w:rPr>
          <w:rFonts w:ascii="Garamond" w:hAnsi="Garamond"/>
          <w:sz w:val="28"/>
          <w:szCs w:val="28"/>
        </w:rPr>
        <w:t xml:space="preserve">  2 394 972,</w:t>
      </w:r>
      <w:r w:rsidR="004E0060">
        <w:rPr>
          <w:rFonts w:ascii="Garamond" w:hAnsi="Garamond"/>
          <w:sz w:val="28"/>
          <w:szCs w:val="28"/>
        </w:rPr>
        <w:t>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Реконструкция водозаборного сооружения в с</w:t>
      </w:r>
      <w:proofErr w:type="gramStart"/>
      <w:r w:rsidRPr="004D0F8E">
        <w:rPr>
          <w:rFonts w:ascii="Garamond" w:hAnsi="Garamond"/>
          <w:sz w:val="28"/>
          <w:szCs w:val="28"/>
        </w:rPr>
        <w:t>.Ж</w:t>
      </w:r>
      <w:proofErr w:type="gramEnd"/>
      <w:r w:rsidRPr="004D0F8E">
        <w:rPr>
          <w:rFonts w:ascii="Garamond" w:hAnsi="Garamond"/>
          <w:sz w:val="28"/>
          <w:szCs w:val="28"/>
        </w:rPr>
        <w:t xml:space="preserve">уриничи </w:t>
      </w:r>
      <w:r w:rsidR="00C24CFF" w:rsidRPr="00CA0E5A">
        <w:rPr>
          <w:rFonts w:ascii="Garamond" w:hAnsi="Garamond"/>
          <w:sz w:val="28"/>
          <w:szCs w:val="28"/>
        </w:rPr>
        <w:t xml:space="preserve">на 2025 год </w:t>
      </w:r>
      <w:r w:rsidR="004E0060">
        <w:rPr>
          <w:rFonts w:ascii="Garamond" w:hAnsi="Garamond"/>
          <w:sz w:val="28"/>
          <w:szCs w:val="28"/>
        </w:rPr>
        <w:t>522 942,00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lastRenderedPageBreak/>
        <w:t xml:space="preserve">Строительство системы водоснабжения в </w:t>
      </w:r>
      <w:proofErr w:type="spellStart"/>
      <w:r w:rsidRPr="004D0F8E">
        <w:rPr>
          <w:rFonts w:ascii="Garamond" w:hAnsi="Garamond"/>
          <w:sz w:val="28"/>
          <w:szCs w:val="28"/>
        </w:rPr>
        <w:t>н.п</w:t>
      </w:r>
      <w:proofErr w:type="gramStart"/>
      <w:r w:rsidRPr="004D0F8E">
        <w:rPr>
          <w:rFonts w:ascii="Garamond" w:hAnsi="Garamond"/>
          <w:sz w:val="28"/>
          <w:szCs w:val="28"/>
        </w:rPr>
        <w:t>.С</w:t>
      </w:r>
      <w:proofErr w:type="gramEnd"/>
      <w:r w:rsidRPr="004D0F8E">
        <w:rPr>
          <w:rFonts w:ascii="Garamond" w:hAnsi="Garamond"/>
          <w:sz w:val="28"/>
          <w:szCs w:val="28"/>
        </w:rPr>
        <w:t>теклянная</w:t>
      </w:r>
      <w:proofErr w:type="spellEnd"/>
      <w:r w:rsidRPr="004D0F8E">
        <w:rPr>
          <w:rFonts w:ascii="Garamond" w:hAnsi="Garamond"/>
          <w:sz w:val="28"/>
          <w:szCs w:val="28"/>
        </w:rPr>
        <w:t xml:space="preserve"> </w:t>
      </w:r>
      <w:proofErr w:type="spellStart"/>
      <w:r w:rsidRPr="004D0F8E">
        <w:rPr>
          <w:rFonts w:ascii="Garamond" w:hAnsi="Garamond"/>
          <w:sz w:val="28"/>
          <w:szCs w:val="28"/>
        </w:rPr>
        <w:t>Радица</w:t>
      </w:r>
      <w:proofErr w:type="spellEnd"/>
      <w:r w:rsidRPr="004D0F8E">
        <w:rPr>
          <w:rFonts w:ascii="Garamond" w:hAnsi="Garamond"/>
          <w:sz w:val="28"/>
          <w:szCs w:val="28"/>
        </w:rPr>
        <w:t xml:space="preserve"> </w:t>
      </w:r>
      <w:r w:rsidR="00C24CFF" w:rsidRPr="00CA0E5A">
        <w:rPr>
          <w:rFonts w:ascii="Garamond" w:hAnsi="Garamond"/>
          <w:sz w:val="28"/>
          <w:szCs w:val="28"/>
        </w:rPr>
        <w:t xml:space="preserve">на 2025 год </w:t>
      </w:r>
      <w:r w:rsidR="004E0060">
        <w:rPr>
          <w:rFonts w:ascii="Garamond" w:hAnsi="Garamond"/>
          <w:sz w:val="28"/>
          <w:szCs w:val="28"/>
        </w:rPr>
        <w:t>839 376,00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Строительство очистных сооружений в с</w:t>
      </w:r>
      <w:proofErr w:type="gramStart"/>
      <w:r w:rsidRPr="004D0F8E">
        <w:rPr>
          <w:rFonts w:ascii="Garamond" w:hAnsi="Garamond"/>
          <w:sz w:val="28"/>
          <w:szCs w:val="28"/>
        </w:rPr>
        <w:t>.Ж</w:t>
      </w:r>
      <w:proofErr w:type="gramEnd"/>
      <w:r w:rsidRPr="004D0F8E">
        <w:rPr>
          <w:rFonts w:ascii="Garamond" w:hAnsi="Garamond"/>
          <w:sz w:val="28"/>
          <w:szCs w:val="28"/>
        </w:rPr>
        <w:t>уриничи Брянского района</w:t>
      </w:r>
      <w:r w:rsidR="00C24CFF" w:rsidRPr="00CA0E5A">
        <w:rPr>
          <w:rFonts w:ascii="Garamond" w:hAnsi="Garamond"/>
          <w:sz w:val="28"/>
          <w:szCs w:val="28"/>
        </w:rPr>
        <w:t xml:space="preserve"> на 2025 год </w:t>
      </w:r>
      <w:r>
        <w:rPr>
          <w:rFonts w:ascii="Garamond" w:hAnsi="Garamond"/>
          <w:sz w:val="28"/>
          <w:szCs w:val="28"/>
        </w:rPr>
        <w:t xml:space="preserve"> 2 504 942</w:t>
      </w:r>
      <w:r w:rsidR="00C24CFF" w:rsidRPr="00CA0E5A">
        <w:rPr>
          <w:rFonts w:ascii="Garamond" w:hAnsi="Garamond"/>
          <w:sz w:val="28"/>
          <w:szCs w:val="28"/>
        </w:rPr>
        <w:t>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 xml:space="preserve">; 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4D0F8E" w:rsidRPr="004D0F8E">
        <w:rPr>
          <w:rFonts w:ascii="Garamond" w:hAnsi="Garamond"/>
          <w:sz w:val="28"/>
          <w:szCs w:val="28"/>
        </w:rPr>
        <w:t xml:space="preserve">Реконструкция </w:t>
      </w:r>
      <w:proofErr w:type="spellStart"/>
      <w:r w:rsidR="004D0F8E" w:rsidRPr="004D0F8E">
        <w:rPr>
          <w:rFonts w:ascii="Garamond" w:hAnsi="Garamond"/>
          <w:sz w:val="28"/>
          <w:szCs w:val="28"/>
        </w:rPr>
        <w:t>артскважины</w:t>
      </w:r>
      <w:proofErr w:type="spellEnd"/>
      <w:r w:rsidR="004D0F8E" w:rsidRPr="004D0F8E">
        <w:rPr>
          <w:rFonts w:ascii="Garamond" w:hAnsi="Garamond"/>
          <w:sz w:val="28"/>
          <w:szCs w:val="28"/>
        </w:rPr>
        <w:t xml:space="preserve"> в </w:t>
      </w:r>
      <w:proofErr w:type="spellStart"/>
      <w:r w:rsidR="004D0F8E" w:rsidRPr="004D0F8E">
        <w:rPr>
          <w:rFonts w:ascii="Garamond" w:hAnsi="Garamond"/>
          <w:sz w:val="28"/>
          <w:szCs w:val="28"/>
        </w:rPr>
        <w:t>н.п</w:t>
      </w:r>
      <w:proofErr w:type="gramStart"/>
      <w:r w:rsidR="004D0F8E" w:rsidRPr="004D0F8E">
        <w:rPr>
          <w:rFonts w:ascii="Garamond" w:hAnsi="Garamond"/>
          <w:sz w:val="28"/>
          <w:szCs w:val="28"/>
        </w:rPr>
        <w:t>.Т</w:t>
      </w:r>
      <w:proofErr w:type="gramEnd"/>
      <w:r w:rsidR="004D0F8E" w:rsidRPr="004D0F8E">
        <w:rPr>
          <w:rFonts w:ascii="Garamond" w:hAnsi="Garamond"/>
          <w:sz w:val="28"/>
          <w:szCs w:val="28"/>
        </w:rPr>
        <w:t>ешеничи</w:t>
      </w:r>
      <w:proofErr w:type="spellEnd"/>
      <w:r w:rsidR="004D0F8E" w:rsidRPr="004D0F8E">
        <w:rPr>
          <w:rFonts w:ascii="Garamond" w:hAnsi="Garamond"/>
          <w:sz w:val="28"/>
          <w:szCs w:val="28"/>
        </w:rPr>
        <w:t xml:space="preserve"> </w:t>
      </w:r>
      <w:r w:rsidR="004D0F8E">
        <w:rPr>
          <w:rFonts w:ascii="Garamond" w:hAnsi="Garamond"/>
          <w:sz w:val="28"/>
          <w:szCs w:val="28"/>
        </w:rPr>
        <w:t>на 2025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1 253 614,00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77265E" w:rsidRPr="00CA0E5A" w:rsidRDefault="0077265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7265E">
        <w:rPr>
          <w:rFonts w:ascii="Garamond" w:hAnsi="Garamond"/>
          <w:sz w:val="28"/>
          <w:szCs w:val="28"/>
        </w:rPr>
        <w:t xml:space="preserve">Газификация квартала застройки в </w:t>
      </w:r>
      <w:proofErr w:type="spellStart"/>
      <w:r w:rsidRPr="0077265E">
        <w:rPr>
          <w:rFonts w:ascii="Garamond" w:hAnsi="Garamond"/>
          <w:sz w:val="28"/>
          <w:szCs w:val="28"/>
        </w:rPr>
        <w:t>д</w:t>
      </w:r>
      <w:proofErr w:type="gramStart"/>
      <w:r w:rsidRPr="0077265E">
        <w:rPr>
          <w:rFonts w:ascii="Garamond" w:hAnsi="Garamond"/>
          <w:sz w:val="28"/>
          <w:szCs w:val="28"/>
        </w:rPr>
        <w:t>.Т</w:t>
      </w:r>
      <w:proofErr w:type="gramEnd"/>
      <w:r w:rsidRPr="0077265E">
        <w:rPr>
          <w:rFonts w:ascii="Garamond" w:hAnsi="Garamond"/>
          <w:sz w:val="28"/>
          <w:szCs w:val="28"/>
        </w:rPr>
        <w:t>итовка</w:t>
      </w:r>
      <w:proofErr w:type="spellEnd"/>
      <w:r w:rsidRPr="0077265E">
        <w:rPr>
          <w:rFonts w:ascii="Garamond" w:hAnsi="Garamond"/>
          <w:sz w:val="28"/>
          <w:szCs w:val="28"/>
        </w:rPr>
        <w:t xml:space="preserve"> (64 га) на 2026 го</w:t>
      </w:r>
      <w:r>
        <w:rPr>
          <w:rFonts w:ascii="Garamond" w:hAnsi="Garamond"/>
          <w:sz w:val="28"/>
          <w:szCs w:val="28"/>
        </w:rPr>
        <w:t xml:space="preserve">д                                 </w:t>
      </w:r>
      <w:r w:rsidR="004E0060">
        <w:rPr>
          <w:rFonts w:ascii="Garamond" w:hAnsi="Garamond"/>
          <w:sz w:val="28"/>
          <w:szCs w:val="28"/>
        </w:rPr>
        <w:t>1 485 027,00 рублей</w:t>
      </w:r>
      <w:r w:rsidRPr="0077265E">
        <w:rPr>
          <w:rFonts w:ascii="Garamond" w:hAnsi="Garamond"/>
          <w:sz w:val="28"/>
          <w:szCs w:val="28"/>
        </w:rPr>
        <w:t>;</w:t>
      </w:r>
    </w:p>
    <w:p w:rsidR="005C5888" w:rsidRDefault="00DA20A1" w:rsidP="00BF710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</w:t>
      </w:r>
      <w:r w:rsidRPr="00DA20A1">
        <w:rPr>
          <w:rFonts w:ascii="Garamond" w:hAnsi="Garamond"/>
          <w:sz w:val="28"/>
          <w:szCs w:val="28"/>
        </w:rPr>
        <w:t xml:space="preserve"> рамках регионального проекта "Развитие инфраструктуры сферы жилищно-коммунального хозяйства"  государственной программы "Развитие топливно-энергетического комплекса и жилищно-коммунального хозяйства Брянской области" </w:t>
      </w:r>
      <w:r w:rsidR="00C24CFF" w:rsidRPr="00CA0E5A">
        <w:rPr>
          <w:rFonts w:ascii="Garamond" w:hAnsi="Garamond"/>
          <w:sz w:val="28"/>
          <w:szCs w:val="28"/>
        </w:rPr>
        <w:t xml:space="preserve">запланированы средства на строительство и </w:t>
      </w:r>
      <w:r w:rsidR="00BF7105" w:rsidRPr="00BF7105">
        <w:rPr>
          <w:rFonts w:ascii="Garamond" w:hAnsi="Garamond"/>
          <w:sz w:val="28"/>
          <w:szCs w:val="28"/>
        </w:rPr>
        <w:t>(реконструкцию) объектов  водоснабжения в населенных пунктах Брянской области</w:t>
      </w:r>
      <w:r w:rsidR="00182B03">
        <w:rPr>
          <w:rFonts w:ascii="Garamond" w:hAnsi="Garamond"/>
          <w:sz w:val="28"/>
          <w:szCs w:val="28"/>
        </w:rPr>
        <w:t>:</w:t>
      </w:r>
      <w:r w:rsidR="00BF7105">
        <w:rPr>
          <w:rFonts w:ascii="Garamond" w:hAnsi="Garamond"/>
          <w:sz w:val="28"/>
          <w:szCs w:val="28"/>
        </w:rPr>
        <w:t xml:space="preserve"> 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="00BF7105">
        <w:rPr>
          <w:rFonts w:ascii="Garamond" w:hAnsi="Garamond"/>
          <w:sz w:val="28"/>
          <w:szCs w:val="28"/>
        </w:rPr>
        <w:t xml:space="preserve">в объеме </w:t>
      </w:r>
      <w:r w:rsidR="00BF7105" w:rsidRPr="00BF7105">
        <w:rPr>
          <w:rFonts w:ascii="Garamond" w:hAnsi="Garamond"/>
          <w:sz w:val="28"/>
          <w:szCs w:val="28"/>
        </w:rPr>
        <w:t xml:space="preserve">14 869 491,92 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, 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14 720 797,00 рублей</w:t>
      </w:r>
      <w:r w:rsidR="00BF7105">
        <w:rPr>
          <w:rFonts w:ascii="Garamond" w:hAnsi="Garamond"/>
          <w:sz w:val="28"/>
          <w:szCs w:val="28"/>
        </w:rPr>
        <w:t xml:space="preserve"> -</w:t>
      </w:r>
      <w:r w:rsidR="00C24CFF" w:rsidRPr="00CA0E5A">
        <w:rPr>
          <w:rFonts w:ascii="Garamond" w:hAnsi="Garamond"/>
          <w:sz w:val="28"/>
          <w:szCs w:val="28"/>
        </w:rPr>
        <w:t xml:space="preserve"> Строительство системы водосн</w:t>
      </w:r>
      <w:r w:rsidR="00BF7105">
        <w:rPr>
          <w:rFonts w:ascii="Garamond" w:hAnsi="Garamond"/>
          <w:sz w:val="28"/>
          <w:szCs w:val="28"/>
        </w:rPr>
        <w:t xml:space="preserve">абжения в </w:t>
      </w:r>
      <w:proofErr w:type="spellStart"/>
      <w:r w:rsidR="00BF7105">
        <w:rPr>
          <w:rFonts w:ascii="Garamond" w:hAnsi="Garamond"/>
          <w:sz w:val="28"/>
          <w:szCs w:val="28"/>
        </w:rPr>
        <w:t>н.п</w:t>
      </w:r>
      <w:proofErr w:type="gramStart"/>
      <w:r w:rsidR="00BF7105">
        <w:rPr>
          <w:rFonts w:ascii="Garamond" w:hAnsi="Garamond"/>
          <w:sz w:val="28"/>
          <w:szCs w:val="28"/>
        </w:rPr>
        <w:t>.С</w:t>
      </w:r>
      <w:proofErr w:type="gramEnd"/>
      <w:r w:rsidR="00BF7105">
        <w:rPr>
          <w:rFonts w:ascii="Garamond" w:hAnsi="Garamond"/>
          <w:sz w:val="28"/>
          <w:szCs w:val="28"/>
        </w:rPr>
        <w:t>теклянная</w:t>
      </w:r>
      <w:proofErr w:type="spellEnd"/>
      <w:r w:rsidR="00BF7105">
        <w:rPr>
          <w:rFonts w:ascii="Garamond" w:hAnsi="Garamond"/>
          <w:sz w:val="28"/>
          <w:szCs w:val="28"/>
        </w:rPr>
        <w:t xml:space="preserve"> </w:t>
      </w:r>
      <w:proofErr w:type="spellStart"/>
      <w:r w:rsidR="00BF7105">
        <w:rPr>
          <w:rFonts w:ascii="Garamond" w:hAnsi="Garamond"/>
          <w:sz w:val="28"/>
          <w:szCs w:val="28"/>
        </w:rPr>
        <w:t>Радица</w:t>
      </w:r>
      <w:proofErr w:type="spellEnd"/>
      <w:r w:rsidR="00BF7105">
        <w:rPr>
          <w:rFonts w:ascii="Garamond" w:hAnsi="Garamond"/>
          <w:sz w:val="28"/>
          <w:szCs w:val="28"/>
        </w:rPr>
        <w:t>.</w:t>
      </w:r>
    </w:p>
    <w:p w:rsidR="005C5888" w:rsidRDefault="005C5888" w:rsidP="00BF710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0503 «</w:t>
      </w:r>
      <w:r w:rsidRPr="005C5888">
        <w:rPr>
          <w:rFonts w:ascii="Garamond" w:hAnsi="Garamond"/>
          <w:sz w:val="28"/>
          <w:szCs w:val="28"/>
        </w:rPr>
        <w:t>Благоустройство</w:t>
      </w:r>
      <w:r>
        <w:rPr>
          <w:rFonts w:ascii="Garamond" w:hAnsi="Garamond"/>
          <w:sz w:val="28"/>
          <w:szCs w:val="28"/>
        </w:rPr>
        <w:t xml:space="preserve">» предусмотрены средства на озеленение территорий </w:t>
      </w:r>
      <w:r w:rsidRPr="005C5888">
        <w:t xml:space="preserve"> </w:t>
      </w:r>
      <w:r w:rsidRPr="005C5888">
        <w:rPr>
          <w:rFonts w:ascii="Garamond" w:hAnsi="Garamond"/>
          <w:sz w:val="28"/>
          <w:szCs w:val="28"/>
        </w:rPr>
        <w:t>на  2025 год и на плановый период 2026 и 2027 годов</w:t>
      </w:r>
      <w:r>
        <w:rPr>
          <w:rFonts w:ascii="Garamond" w:hAnsi="Garamond"/>
          <w:sz w:val="28"/>
          <w:szCs w:val="28"/>
        </w:rPr>
        <w:t xml:space="preserve"> в объеме </w:t>
      </w:r>
      <w:r w:rsidRPr="005C5888">
        <w:rPr>
          <w:rFonts w:ascii="Garamond" w:hAnsi="Garamond"/>
          <w:sz w:val="28"/>
          <w:szCs w:val="28"/>
        </w:rPr>
        <w:t>375 700,00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  <w:r w:rsidR="00F10315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C24CFF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 xml:space="preserve">По подразделу 0505 «Другие вопросы в области жилищно-коммунального хозяйства» </w:t>
      </w:r>
      <w:r w:rsidR="00971B27">
        <w:rPr>
          <w:rFonts w:ascii="Garamond" w:hAnsi="Garamond"/>
          <w:sz w:val="28"/>
          <w:szCs w:val="28"/>
        </w:rPr>
        <w:t xml:space="preserve"> </w:t>
      </w:r>
      <w:r w:rsidR="00971B27" w:rsidRPr="00971B27">
        <w:rPr>
          <w:rFonts w:ascii="Garamond" w:hAnsi="Garamond"/>
          <w:sz w:val="28"/>
          <w:szCs w:val="28"/>
        </w:rPr>
        <w:t xml:space="preserve">предусмотрены средства на  2025 год и на плановый период 2026 и 2027 годов в объеме </w:t>
      </w:r>
      <w:r w:rsidR="00DA78B6" w:rsidRPr="00DA78B6">
        <w:rPr>
          <w:rFonts w:ascii="Garamond" w:hAnsi="Garamond"/>
          <w:sz w:val="28"/>
          <w:szCs w:val="28"/>
        </w:rPr>
        <w:t>13 002 891,00</w:t>
      </w:r>
      <w:r w:rsidR="00971B27">
        <w:rPr>
          <w:rFonts w:ascii="Garamond" w:hAnsi="Garamond"/>
          <w:sz w:val="28"/>
          <w:szCs w:val="28"/>
        </w:rPr>
        <w:t xml:space="preserve"> рублей на предоставление субсидии </w:t>
      </w:r>
      <w:r w:rsidRPr="00CA0E5A">
        <w:rPr>
          <w:rFonts w:ascii="Garamond" w:hAnsi="Garamond"/>
          <w:sz w:val="28"/>
          <w:szCs w:val="28"/>
        </w:rPr>
        <w:t xml:space="preserve">юридическим лицам (кроме некоммерческих организаций), индивидуальным предпринимателям, физическим лицам – производителям товаров, работ, услуг) </w:t>
      </w:r>
      <w:r w:rsidR="00971B27">
        <w:rPr>
          <w:rFonts w:ascii="Garamond" w:hAnsi="Garamond"/>
          <w:sz w:val="28"/>
          <w:szCs w:val="28"/>
        </w:rPr>
        <w:t>МУП «Возрождение».</w:t>
      </w:r>
      <w:proofErr w:type="gramEnd"/>
    </w:p>
    <w:p w:rsidR="00971B27" w:rsidRPr="00CA0E5A" w:rsidRDefault="00971B27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06 «Охрана окружающей среды»</w:t>
      </w:r>
      <w:r w:rsidR="000C14AF">
        <w:rPr>
          <w:rFonts w:ascii="Garamond" w:hAnsi="Garamond"/>
          <w:sz w:val="28"/>
          <w:szCs w:val="28"/>
        </w:rPr>
        <w:t xml:space="preserve">  </w:t>
      </w:r>
      <w:r w:rsidR="00971B27" w:rsidRPr="00971B27">
        <w:rPr>
          <w:rFonts w:ascii="Garamond" w:hAnsi="Garamond"/>
          <w:sz w:val="28"/>
          <w:szCs w:val="28"/>
        </w:rPr>
        <w:t xml:space="preserve">предусмотрены средства на  2025 год и на плановый период 2026 и 2027 годов в объеме </w:t>
      </w:r>
      <w:r w:rsidR="00971B27">
        <w:rPr>
          <w:rFonts w:ascii="Garamond" w:hAnsi="Garamond"/>
          <w:sz w:val="28"/>
          <w:szCs w:val="28"/>
        </w:rPr>
        <w:t xml:space="preserve"> 700 000,00 рублей.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0605 « Другие вопросы в области охраны окружающей среды» предусмотрены расходы:</w:t>
      </w:r>
    </w:p>
    <w:p w:rsidR="00971B2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на ликвидацию несанкционированных свалок в границах Брянского муниципального района путем транспортирования на полигон ТКО </w:t>
      </w:r>
      <w:proofErr w:type="spellStart"/>
      <w:r w:rsidRPr="00CA0E5A">
        <w:rPr>
          <w:rFonts w:ascii="Garamond" w:hAnsi="Garamond"/>
          <w:sz w:val="28"/>
          <w:szCs w:val="28"/>
        </w:rPr>
        <w:t>п</w:t>
      </w:r>
      <w:proofErr w:type="gramStart"/>
      <w:r w:rsidRPr="00CA0E5A">
        <w:rPr>
          <w:rFonts w:ascii="Garamond" w:hAnsi="Garamond"/>
          <w:sz w:val="28"/>
          <w:szCs w:val="28"/>
        </w:rPr>
        <w:t>.Б</w:t>
      </w:r>
      <w:proofErr w:type="gramEnd"/>
      <w:r w:rsidR="000C14AF">
        <w:rPr>
          <w:rFonts w:ascii="Garamond" w:hAnsi="Garamond"/>
          <w:sz w:val="28"/>
          <w:szCs w:val="28"/>
        </w:rPr>
        <w:t>ольшое</w:t>
      </w:r>
      <w:proofErr w:type="spellEnd"/>
      <w:r w:rsidR="000C14AF">
        <w:rPr>
          <w:rFonts w:ascii="Garamond" w:hAnsi="Garamond"/>
          <w:sz w:val="28"/>
          <w:szCs w:val="28"/>
        </w:rPr>
        <w:t xml:space="preserve"> Полпино </w:t>
      </w:r>
      <w:proofErr w:type="spellStart"/>
      <w:r w:rsidR="000C14AF">
        <w:rPr>
          <w:rFonts w:ascii="Garamond" w:hAnsi="Garamond"/>
          <w:sz w:val="28"/>
          <w:szCs w:val="28"/>
        </w:rPr>
        <w:t>г.Брянска</w:t>
      </w:r>
      <w:proofErr w:type="spellEnd"/>
      <w:r w:rsidR="000C14AF">
        <w:rPr>
          <w:rFonts w:ascii="Garamond" w:hAnsi="Garamond"/>
          <w:sz w:val="28"/>
          <w:szCs w:val="28"/>
        </w:rPr>
        <w:t xml:space="preserve"> на 2025</w:t>
      </w:r>
      <w:r w:rsidR="00971B27">
        <w:rPr>
          <w:rFonts w:ascii="Garamond" w:hAnsi="Garamond"/>
          <w:sz w:val="28"/>
          <w:szCs w:val="28"/>
        </w:rPr>
        <w:t>-2027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0C14AF" w:rsidRPr="000C14AF">
        <w:rPr>
          <w:rFonts w:ascii="Garamond" w:hAnsi="Garamond"/>
          <w:sz w:val="28"/>
          <w:szCs w:val="28"/>
        </w:rPr>
        <w:t>700 000,00</w:t>
      </w:r>
      <w:r w:rsidR="00971B27">
        <w:rPr>
          <w:rFonts w:ascii="Garamond" w:hAnsi="Garamond"/>
          <w:sz w:val="28"/>
          <w:szCs w:val="28"/>
        </w:rPr>
        <w:t xml:space="preserve"> рублей. 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D3B7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Среди отр</w:t>
      </w:r>
      <w:r w:rsidR="00971B27">
        <w:rPr>
          <w:rFonts w:ascii="Garamond" w:hAnsi="Garamond"/>
          <w:sz w:val="28"/>
          <w:szCs w:val="28"/>
        </w:rPr>
        <w:t>аслей «социального блока» в 2025</w:t>
      </w:r>
      <w:r w:rsidRPr="00CA0E5A">
        <w:rPr>
          <w:rFonts w:ascii="Garamond" w:hAnsi="Garamond"/>
          <w:sz w:val="28"/>
          <w:szCs w:val="28"/>
        </w:rPr>
        <w:t xml:space="preserve"> году наибольший удельный вес принадлежит отрасли «Образование»</w:t>
      </w:r>
      <w:r w:rsidR="002D3B78" w:rsidRPr="00CA0E5A">
        <w:rPr>
          <w:rFonts w:ascii="Garamond" w:hAnsi="Garamond"/>
          <w:sz w:val="28"/>
          <w:szCs w:val="28"/>
        </w:rPr>
        <w:t>.</w:t>
      </w:r>
    </w:p>
    <w:p w:rsidR="00971B27" w:rsidRPr="00CA0E5A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Расходы по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07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«Образование»</w:t>
      </w:r>
      <w:r w:rsidR="002A41B6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B62FB1" w:rsidRPr="00B62FB1">
        <w:rPr>
          <w:rFonts w:ascii="Garamond" w:hAnsi="Garamond"/>
          <w:sz w:val="28"/>
          <w:szCs w:val="28"/>
        </w:rPr>
        <w:t>1 775 168 149,83</w:t>
      </w:r>
      <w:r w:rsidR="00B62FB1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A41B6">
        <w:rPr>
          <w:rFonts w:ascii="Garamond" w:hAnsi="Garamond"/>
          <w:sz w:val="28"/>
          <w:szCs w:val="28"/>
        </w:rPr>
        <w:t>,    в  2026</w:t>
      </w:r>
      <w:r w:rsidR="00C24CFF" w:rsidRPr="00CA0E5A">
        <w:rPr>
          <w:rFonts w:ascii="Garamond" w:hAnsi="Garamond"/>
          <w:sz w:val="28"/>
          <w:szCs w:val="28"/>
        </w:rPr>
        <w:t xml:space="preserve"> в сумме  </w:t>
      </w:r>
      <w:r w:rsidR="00B62FB1" w:rsidRPr="00B62FB1">
        <w:rPr>
          <w:rFonts w:ascii="Garamond" w:hAnsi="Garamond"/>
          <w:sz w:val="28"/>
          <w:szCs w:val="28"/>
        </w:rPr>
        <w:t>1 637 512 102,91</w:t>
      </w:r>
      <w:r w:rsidR="00B62FB1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A41B6">
        <w:rPr>
          <w:rFonts w:ascii="Garamond" w:hAnsi="Garamond"/>
          <w:sz w:val="28"/>
          <w:szCs w:val="28"/>
        </w:rPr>
        <w:t>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B62FB1" w:rsidRPr="00B62FB1">
        <w:rPr>
          <w:rFonts w:ascii="Garamond" w:hAnsi="Garamond"/>
          <w:sz w:val="28"/>
          <w:szCs w:val="28"/>
        </w:rPr>
        <w:t>1 664 965 093,97</w:t>
      </w:r>
      <w:r w:rsidR="00B62FB1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.</w:t>
      </w:r>
    </w:p>
    <w:p w:rsidR="00371DAB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Распределение бюджетных ассигнований по подразделам  раздела 07 «ОБРАЗО</w:t>
      </w:r>
      <w:r w:rsidR="00F53A01">
        <w:rPr>
          <w:rFonts w:ascii="Garamond" w:hAnsi="Garamond"/>
          <w:sz w:val="28"/>
          <w:szCs w:val="28"/>
        </w:rPr>
        <w:t>ВАНИЕ» представлено в таблице.</w:t>
      </w:r>
    </w:p>
    <w:p w:rsidR="00C24CFF" w:rsidRPr="00CA0E5A" w:rsidRDefault="00C24CFF" w:rsidP="00F10315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  Таблица </w:t>
      </w:r>
      <w:r w:rsidR="00F53A01">
        <w:rPr>
          <w:rFonts w:ascii="Garamond" w:hAnsi="Garamond"/>
          <w:sz w:val="28"/>
          <w:szCs w:val="28"/>
        </w:rPr>
        <w:t>10</w:t>
      </w:r>
    </w:p>
    <w:p w:rsidR="00C24CFF" w:rsidRPr="00CA0E5A" w:rsidRDefault="00C24CFF" w:rsidP="00F53A01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Pr="00CA0E5A">
        <w:rPr>
          <w:rFonts w:ascii="Garamond" w:hAnsi="Garamond"/>
          <w:sz w:val="28"/>
          <w:szCs w:val="28"/>
        </w:rPr>
        <w:t xml:space="preserve"> (рублей)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376"/>
        <w:gridCol w:w="709"/>
        <w:gridCol w:w="851"/>
        <w:gridCol w:w="2126"/>
        <w:gridCol w:w="2126"/>
        <w:gridCol w:w="2126"/>
      </w:tblGrid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7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510 646 664,10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434 246 697,52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415 330 546,00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1 163 935 949,84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1 104 336 283,39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1 142 898 365,36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58 562 281,89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57 114 568,00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64 921 628,61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41 903 604,00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41 694 904,00</w:t>
            </w:r>
          </w:p>
        </w:tc>
        <w:tc>
          <w:tcPr>
            <w:tcW w:w="2126" w:type="dxa"/>
          </w:tcPr>
          <w:p w:rsidR="00C24CFF" w:rsidRPr="00CA0E5A" w:rsidRDefault="00B62FB1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B62FB1">
              <w:rPr>
                <w:rFonts w:ascii="Garamond" w:hAnsi="Garamond"/>
                <w:sz w:val="28"/>
                <w:szCs w:val="28"/>
              </w:rPr>
              <w:t>41 694 904,00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1 468 284 205,07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1 510 276 742,20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1 520 207 202,06</w:t>
            </w:r>
          </w:p>
        </w:tc>
      </w:tr>
    </w:tbl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695391" w:rsidRPr="00CA0E5A" w:rsidRDefault="00695391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0701 «Дошкольное образование» отражены расходы: </w:t>
      </w:r>
    </w:p>
    <w:p w:rsidR="00874A19" w:rsidRDefault="00874A1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   на реализацию</w:t>
      </w:r>
      <w:r w:rsidRPr="00874A19">
        <w:rPr>
          <w:rFonts w:ascii="Garamond" w:hAnsi="Garamond"/>
          <w:sz w:val="28"/>
          <w:szCs w:val="28"/>
        </w:rPr>
        <w:t xml:space="preserve"> проектов комплексного развития территорий</w:t>
      </w:r>
      <w:r>
        <w:rPr>
          <w:rFonts w:ascii="Garamond" w:hAnsi="Garamond"/>
          <w:sz w:val="28"/>
          <w:szCs w:val="28"/>
        </w:rPr>
        <w:t xml:space="preserve"> </w:t>
      </w:r>
      <w:r w:rsidRPr="00874A19">
        <w:rPr>
          <w:rFonts w:ascii="Garamond" w:hAnsi="Garamond"/>
          <w:sz w:val="28"/>
          <w:szCs w:val="28"/>
        </w:rPr>
        <w:t>Региональный проект "Жилье (Брянская область)"</w:t>
      </w:r>
      <w:r>
        <w:rPr>
          <w:rFonts w:ascii="Garamond" w:hAnsi="Garamond"/>
          <w:sz w:val="28"/>
          <w:szCs w:val="28"/>
        </w:rPr>
        <w:t xml:space="preserve"> на 2025 год в сумме                </w:t>
      </w:r>
      <w:r w:rsidRPr="00874A19">
        <w:rPr>
          <w:rFonts w:ascii="Garamond" w:hAnsi="Garamond"/>
          <w:sz w:val="28"/>
          <w:szCs w:val="28"/>
        </w:rPr>
        <w:t>100 000 000,00</w:t>
      </w:r>
      <w:r>
        <w:rPr>
          <w:rFonts w:ascii="Garamond" w:hAnsi="Garamond"/>
          <w:sz w:val="28"/>
          <w:szCs w:val="28"/>
        </w:rPr>
        <w:t xml:space="preserve"> рублей, из них средства областного бюджета 99 000 000,00 рублей; на 2026 год </w:t>
      </w:r>
      <w:r w:rsidRPr="00874A19">
        <w:rPr>
          <w:rFonts w:ascii="Garamond" w:hAnsi="Garamond"/>
          <w:sz w:val="28"/>
          <w:szCs w:val="28"/>
        </w:rPr>
        <w:t>21 015 151,52</w:t>
      </w:r>
      <w:r>
        <w:rPr>
          <w:rFonts w:ascii="Garamond" w:hAnsi="Garamond"/>
          <w:sz w:val="28"/>
          <w:szCs w:val="28"/>
        </w:rPr>
        <w:t xml:space="preserve"> рублей, </w:t>
      </w:r>
      <w:r w:rsidRPr="00874A19">
        <w:t xml:space="preserve"> </w:t>
      </w:r>
      <w:r w:rsidRPr="00874A19">
        <w:rPr>
          <w:rFonts w:ascii="Garamond" w:hAnsi="Garamond"/>
          <w:sz w:val="28"/>
          <w:szCs w:val="28"/>
        </w:rPr>
        <w:t>из них средства областного бюджета</w:t>
      </w:r>
      <w:r w:rsidRPr="00874A19">
        <w:t xml:space="preserve"> </w:t>
      </w:r>
      <w:r w:rsidRPr="00874A19">
        <w:rPr>
          <w:rFonts w:ascii="Garamond" w:hAnsi="Garamond"/>
          <w:sz w:val="28"/>
          <w:szCs w:val="28"/>
        </w:rPr>
        <w:t>20 805 000,00</w:t>
      </w:r>
      <w:r>
        <w:rPr>
          <w:rFonts w:ascii="Garamond" w:hAnsi="Garamond"/>
          <w:sz w:val="28"/>
          <w:szCs w:val="28"/>
        </w:rPr>
        <w:t xml:space="preserve"> рублей (строительство</w:t>
      </w:r>
      <w:r w:rsidRPr="00874A19">
        <w:t xml:space="preserve"> </w:t>
      </w:r>
      <w:r>
        <w:rPr>
          <w:rFonts w:ascii="Garamond" w:hAnsi="Garamond"/>
          <w:sz w:val="28"/>
          <w:szCs w:val="28"/>
        </w:rPr>
        <w:t>детского</w:t>
      </w:r>
      <w:r w:rsidRPr="00874A19">
        <w:rPr>
          <w:rFonts w:ascii="Garamond" w:hAnsi="Garamond"/>
          <w:sz w:val="28"/>
          <w:szCs w:val="28"/>
        </w:rPr>
        <w:t xml:space="preserve"> сад</w:t>
      </w:r>
      <w:r>
        <w:rPr>
          <w:rFonts w:ascii="Garamond" w:hAnsi="Garamond"/>
          <w:sz w:val="28"/>
          <w:szCs w:val="28"/>
        </w:rPr>
        <w:t>а</w:t>
      </w:r>
      <w:r w:rsidRPr="00874A19">
        <w:rPr>
          <w:rFonts w:ascii="Garamond" w:hAnsi="Garamond"/>
          <w:sz w:val="28"/>
          <w:szCs w:val="28"/>
        </w:rPr>
        <w:t xml:space="preserve"> на 60 мест по адресу: </w:t>
      </w:r>
      <w:proofErr w:type="spellStart"/>
      <w:r w:rsidRPr="00874A19">
        <w:rPr>
          <w:rFonts w:ascii="Garamond" w:hAnsi="Garamond"/>
          <w:sz w:val="28"/>
          <w:szCs w:val="28"/>
        </w:rPr>
        <w:t>ул</w:t>
      </w:r>
      <w:proofErr w:type="gramStart"/>
      <w:r w:rsidRPr="00874A19">
        <w:rPr>
          <w:rFonts w:ascii="Garamond" w:hAnsi="Garamond"/>
          <w:sz w:val="28"/>
          <w:szCs w:val="28"/>
        </w:rPr>
        <w:t>.С</w:t>
      </w:r>
      <w:proofErr w:type="gramEnd"/>
      <w:r w:rsidRPr="00874A19">
        <w:rPr>
          <w:rFonts w:ascii="Garamond" w:hAnsi="Garamond"/>
          <w:sz w:val="28"/>
          <w:szCs w:val="28"/>
        </w:rPr>
        <w:t>оборная</w:t>
      </w:r>
      <w:proofErr w:type="spellEnd"/>
      <w:r w:rsidRPr="00874A19">
        <w:rPr>
          <w:rFonts w:ascii="Garamond" w:hAnsi="Garamond"/>
          <w:sz w:val="28"/>
          <w:szCs w:val="28"/>
        </w:rPr>
        <w:t xml:space="preserve"> </w:t>
      </w:r>
      <w:proofErr w:type="spellStart"/>
      <w:r w:rsidRPr="00874A19">
        <w:rPr>
          <w:rFonts w:ascii="Garamond" w:hAnsi="Garamond"/>
          <w:sz w:val="28"/>
          <w:szCs w:val="28"/>
        </w:rPr>
        <w:t>п.Свень</w:t>
      </w:r>
      <w:proofErr w:type="spellEnd"/>
      <w:r w:rsidRPr="00874A19">
        <w:rPr>
          <w:rFonts w:ascii="Garamond" w:hAnsi="Garamond"/>
          <w:sz w:val="28"/>
          <w:szCs w:val="28"/>
        </w:rPr>
        <w:t xml:space="preserve"> Брянского района</w:t>
      </w:r>
      <w:r>
        <w:rPr>
          <w:rFonts w:ascii="Garamond" w:hAnsi="Garamond"/>
          <w:sz w:val="28"/>
          <w:szCs w:val="28"/>
        </w:rPr>
        <w:t>);</w:t>
      </w:r>
    </w:p>
    <w:p w:rsidR="00874A19" w:rsidRDefault="00874A1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дополнительно из бюджета района для строительства данного объекта предусмотрено </w:t>
      </w:r>
      <w:r w:rsidRPr="00874A19">
        <w:rPr>
          <w:rFonts w:ascii="Garamond" w:hAnsi="Garamond"/>
          <w:sz w:val="28"/>
          <w:szCs w:val="28"/>
        </w:rPr>
        <w:t>135 197,10 рублей</w:t>
      </w:r>
      <w:r>
        <w:rPr>
          <w:rFonts w:ascii="Garamond" w:hAnsi="Garamond"/>
          <w:sz w:val="28"/>
          <w:szCs w:val="28"/>
        </w:rPr>
        <w:t>;</w:t>
      </w:r>
    </w:p>
    <w:p w:rsidR="00874A19" w:rsidRPr="00CA0E5A" w:rsidRDefault="00874A1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74A19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 на 2025 год и на плановый период 2026 и 2027 годов  380 756 135,00 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дошкольных  образовательных организаций </w:t>
      </w:r>
      <w:r w:rsidR="00095462">
        <w:rPr>
          <w:rFonts w:ascii="Garamond" w:hAnsi="Garamond"/>
          <w:sz w:val="28"/>
          <w:szCs w:val="28"/>
        </w:rPr>
        <w:t xml:space="preserve">на </w:t>
      </w:r>
      <w:r w:rsidR="00095462">
        <w:rPr>
          <w:rFonts w:ascii="Garamond" w:hAnsi="Garamond"/>
          <w:sz w:val="28"/>
          <w:szCs w:val="28"/>
        </w:rPr>
        <w:lastRenderedPageBreak/>
        <w:t>2025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F5682E" w:rsidRPr="00F5682E">
        <w:rPr>
          <w:rFonts w:ascii="Garamond" w:hAnsi="Garamond"/>
          <w:sz w:val="28"/>
          <w:szCs w:val="28"/>
        </w:rPr>
        <w:t>12 907 978,00</w:t>
      </w:r>
      <w:r w:rsidR="002E105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095462">
        <w:rPr>
          <w:rFonts w:ascii="Garamond" w:hAnsi="Garamond"/>
          <w:sz w:val="28"/>
          <w:szCs w:val="28"/>
        </w:rPr>
        <w:t xml:space="preserve"> на 2026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095462">
        <w:rPr>
          <w:rFonts w:ascii="Garamond" w:hAnsi="Garamond"/>
          <w:sz w:val="28"/>
          <w:szCs w:val="28"/>
        </w:rPr>
        <w:t xml:space="preserve">год </w:t>
      </w:r>
      <w:r w:rsidR="00F5682E" w:rsidRPr="00F5682E">
        <w:rPr>
          <w:rFonts w:ascii="Garamond" w:hAnsi="Garamond"/>
          <w:sz w:val="28"/>
          <w:szCs w:val="28"/>
        </w:rPr>
        <w:t>15 628 057,00</w:t>
      </w:r>
      <w:r w:rsidR="00F5682E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095462">
        <w:rPr>
          <w:rFonts w:ascii="Garamond" w:hAnsi="Garamond"/>
          <w:sz w:val="28"/>
          <w:szCs w:val="28"/>
        </w:rPr>
        <w:t xml:space="preserve">; на 2027 год </w:t>
      </w:r>
      <w:r w:rsidR="00F5682E">
        <w:rPr>
          <w:rFonts w:ascii="Garamond" w:hAnsi="Garamond"/>
          <w:sz w:val="28"/>
          <w:szCs w:val="28"/>
        </w:rPr>
        <w:t xml:space="preserve">                                    </w:t>
      </w:r>
      <w:r w:rsidR="00F5682E" w:rsidRPr="00F5682E">
        <w:rPr>
          <w:rFonts w:ascii="Garamond" w:hAnsi="Garamond"/>
          <w:sz w:val="28"/>
          <w:szCs w:val="28"/>
        </w:rPr>
        <w:t>17 727 057,00</w:t>
      </w:r>
      <w:r w:rsidR="00F5682E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F53A01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</w:t>
      </w:r>
      <w:r w:rsidR="00874A19">
        <w:rPr>
          <w:rFonts w:ascii="Garamond" w:hAnsi="Garamond"/>
          <w:sz w:val="28"/>
          <w:szCs w:val="28"/>
        </w:rPr>
        <w:t xml:space="preserve">на </w:t>
      </w:r>
      <w:r w:rsidRPr="00CA0E5A">
        <w:rPr>
          <w:rFonts w:ascii="Garamond" w:hAnsi="Garamond"/>
          <w:sz w:val="28"/>
          <w:szCs w:val="28"/>
        </w:rPr>
        <w:t xml:space="preserve">организацию питания   в дошкольных образовательных организациях   </w:t>
      </w:r>
      <w:r w:rsidR="002A51E0">
        <w:rPr>
          <w:rFonts w:ascii="Garamond" w:hAnsi="Garamond"/>
          <w:sz w:val="28"/>
          <w:szCs w:val="28"/>
        </w:rPr>
        <w:t>на 2025</w:t>
      </w:r>
      <w:r w:rsidR="00E23BC5">
        <w:rPr>
          <w:rFonts w:ascii="Garamond" w:hAnsi="Garamond"/>
          <w:sz w:val="28"/>
          <w:szCs w:val="28"/>
        </w:rPr>
        <w:t xml:space="preserve"> </w:t>
      </w:r>
      <w:r w:rsidR="002A51E0">
        <w:rPr>
          <w:rFonts w:ascii="Garamond" w:hAnsi="Garamond"/>
          <w:sz w:val="28"/>
          <w:szCs w:val="28"/>
        </w:rPr>
        <w:t>год и на плановый период 2026 и 2027</w:t>
      </w:r>
      <w:r w:rsidR="00E2527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 xml:space="preserve">    </w:t>
      </w:r>
      <w:r w:rsidR="00E25275" w:rsidRPr="00CA0E5A">
        <w:rPr>
          <w:rFonts w:ascii="Garamond" w:hAnsi="Garamond"/>
          <w:sz w:val="28"/>
          <w:szCs w:val="28"/>
        </w:rPr>
        <w:t xml:space="preserve">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2A51E0" w:rsidRPr="002A51E0">
        <w:rPr>
          <w:rFonts w:ascii="Garamond" w:hAnsi="Garamond"/>
          <w:sz w:val="28"/>
          <w:szCs w:val="28"/>
        </w:rPr>
        <w:t>16 847 354,00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71B27" w:rsidRDefault="00971B27" w:rsidP="00F53A01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0702 «Общее образование» отражены расходы: </w:t>
      </w:r>
    </w:p>
    <w:p w:rsidR="00874A19" w:rsidRDefault="00874A1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реализацию</w:t>
      </w:r>
      <w:r w:rsidRPr="00874A19">
        <w:rPr>
          <w:rFonts w:ascii="Garamond" w:hAnsi="Garamond"/>
          <w:sz w:val="28"/>
          <w:szCs w:val="28"/>
        </w:rPr>
        <w:t xml:space="preserve"> мероприятий по модернизации школьных систем образования</w:t>
      </w:r>
      <w:r w:rsidRPr="00874A19">
        <w:t xml:space="preserve"> </w:t>
      </w:r>
      <w:r w:rsidRPr="00874A19">
        <w:rPr>
          <w:rFonts w:ascii="Garamond" w:hAnsi="Garamond"/>
          <w:sz w:val="28"/>
          <w:szCs w:val="28"/>
        </w:rPr>
        <w:t>Региональный проект "Все лучшее детям (Брянская область)"</w:t>
      </w:r>
      <w:r>
        <w:rPr>
          <w:rFonts w:ascii="Garamond" w:hAnsi="Garamond"/>
          <w:sz w:val="28"/>
          <w:szCs w:val="28"/>
        </w:rPr>
        <w:t xml:space="preserve"> на 2027 год в сумме </w:t>
      </w:r>
      <w:r w:rsidRPr="00874A19">
        <w:rPr>
          <w:rFonts w:ascii="Garamond" w:hAnsi="Garamond"/>
          <w:sz w:val="28"/>
          <w:szCs w:val="28"/>
        </w:rPr>
        <w:t>36 105 354,63</w:t>
      </w:r>
      <w:r>
        <w:rPr>
          <w:rFonts w:ascii="Garamond" w:hAnsi="Garamond"/>
          <w:sz w:val="28"/>
          <w:szCs w:val="28"/>
        </w:rPr>
        <w:t xml:space="preserve"> рублей, </w:t>
      </w:r>
      <w:r w:rsidRPr="00874A19">
        <w:rPr>
          <w:rFonts w:ascii="Garamond" w:hAnsi="Garamond"/>
          <w:sz w:val="28"/>
          <w:szCs w:val="28"/>
        </w:rPr>
        <w:t>из них средства областного бюджета 35 744 301,08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874A19" w:rsidRDefault="00874A1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- на о</w:t>
      </w:r>
      <w:r w:rsidRPr="00874A19">
        <w:rPr>
          <w:rFonts w:ascii="Garamond" w:hAnsi="Garamond"/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Garamond" w:hAnsi="Garamond"/>
          <w:sz w:val="28"/>
          <w:szCs w:val="28"/>
        </w:rPr>
        <w:t xml:space="preserve"> </w:t>
      </w:r>
      <w:r w:rsidRPr="00874A19">
        <w:rPr>
          <w:rFonts w:ascii="Garamond" w:hAnsi="Garamond"/>
          <w:sz w:val="28"/>
          <w:szCs w:val="28"/>
        </w:rPr>
        <w:t>Региональный проект "Педагоги и наставники (Брянская область)"</w:t>
      </w:r>
      <w:r w:rsidR="008C3B0C">
        <w:rPr>
          <w:rFonts w:ascii="Garamond" w:hAnsi="Garamond"/>
          <w:sz w:val="28"/>
          <w:szCs w:val="28"/>
        </w:rPr>
        <w:t xml:space="preserve"> на 2025-2027 годы в сумме                     </w:t>
      </w:r>
      <w:r w:rsidR="008C3B0C" w:rsidRPr="008C3B0C">
        <w:rPr>
          <w:rFonts w:ascii="Garamond" w:hAnsi="Garamond"/>
          <w:sz w:val="28"/>
          <w:szCs w:val="28"/>
        </w:rPr>
        <w:t>1 796 760,00</w:t>
      </w:r>
      <w:r w:rsidR="008C3B0C">
        <w:rPr>
          <w:rFonts w:ascii="Garamond" w:hAnsi="Garamond"/>
          <w:sz w:val="28"/>
          <w:szCs w:val="28"/>
        </w:rPr>
        <w:t xml:space="preserve"> рублей;</w:t>
      </w:r>
      <w:proofErr w:type="gramEnd"/>
    </w:p>
    <w:p w:rsidR="008C3B0C" w:rsidRDefault="008C3B0C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п</w:t>
      </w:r>
      <w:r w:rsidRPr="008C3B0C">
        <w:rPr>
          <w:rFonts w:ascii="Garamond" w:hAnsi="Garamond"/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8C3B0C">
        <w:t xml:space="preserve"> </w:t>
      </w:r>
      <w:r w:rsidRPr="008C3B0C">
        <w:rPr>
          <w:rFonts w:ascii="Garamond" w:hAnsi="Garamond"/>
          <w:sz w:val="28"/>
          <w:szCs w:val="28"/>
        </w:rPr>
        <w:t>Региональный проект "Педагоги и наставники (Брянская область)" на 2025-2027 годы</w:t>
      </w:r>
      <w:r>
        <w:rPr>
          <w:rFonts w:ascii="Garamond" w:hAnsi="Garamond"/>
          <w:sz w:val="28"/>
          <w:szCs w:val="28"/>
        </w:rPr>
        <w:t xml:space="preserve"> в сумме </w:t>
      </w:r>
      <w:r w:rsidRPr="008C3B0C">
        <w:rPr>
          <w:rFonts w:ascii="Garamond" w:hAnsi="Garamond"/>
          <w:sz w:val="28"/>
          <w:szCs w:val="28"/>
        </w:rPr>
        <w:t>4 420 911,41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8C3B0C" w:rsidRDefault="008C3B0C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- на е</w:t>
      </w:r>
      <w:r w:rsidRPr="008C3B0C">
        <w:rPr>
          <w:rFonts w:ascii="Garamond" w:hAnsi="Garamond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8C3B0C">
        <w:t xml:space="preserve"> </w:t>
      </w:r>
      <w:r w:rsidRPr="008C3B0C">
        <w:rPr>
          <w:rFonts w:ascii="Garamond" w:hAnsi="Garamond"/>
          <w:sz w:val="28"/>
          <w:szCs w:val="28"/>
        </w:rPr>
        <w:t>Региональный проект "Педагоги и наставники (Брянская область)" на 2025</w:t>
      </w:r>
      <w:r>
        <w:rPr>
          <w:rFonts w:ascii="Garamond" w:hAnsi="Garamond"/>
          <w:sz w:val="28"/>
          <w:szCs w:val="28"/>
        </w:rPr>
        <w:t xml:space="preserve"> в сумме </w:t>
      </w:r>
      <w:r w:rsidRPr="008C3B0C">
        <w:rPr>
          <w:rFonts w:ascii="Garamond" w:hAnsi="Garamond"/>
          <w:sz w:val="28"/>
          <w:szCs w:val="28"/>
        </w:rPr>
        <w:t>76 245 120,00</w:t>
      </w:r>
      <w:r>
        <w:rPr>
          <w:rFonts w:ascii="Garamond" w:hAnsi="Garamond"/>
          <w:sz w:val="28"/>
          <w:szCs w:val="28"/>
        </w:rPr>
        <w:t xml:space="preserve"> рублей, на 2026 – 2027  годы в сумме</w:t>
      </w:r>
      <w:r w:rsidRPr="008C3B0C">
        <w:t xml:space="preserve"> </w:t>
      </w:r>
      <w:r w:rsidRPr="008C3B0C">
        <w:rPr>
          <w:rFonts w:ascii="Garamond" w:hAnsi="Garamond"/>
          <w:sz w:val="28"/>
          <w:szCs w:val="28"/>
        </w:rPr>
        <w:t>61 714 800,00</w:t>
      </w:r>
      <w:r>
        <w:rPr>
          <w:rFonts w:ascii="Garamond" w:hAnsi="Garamond"/>
          <w:sz w:val="28"/>
          <w:szCs w:val="28"/>
        </w:rPr>
        <w:t xml:space="preserve"> рублей;</w:t>
      </w:r>
      <w:proofErr w:type="gramEnd"/>
    </w:p>
    <w:p w:rsidR="008C3B0C" w:rsidRDefault="008C3B0C" w:rsidP="008C3B0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с</w:t>
      </w:r>
      <w:r w:rsidRPr="008C3B0C">
        <w:rPr>
          <w:rFonts w:ascii="Garamond" w:hAnsi="Garamond"/>
          <w:sz w:val="28"/>
          <w:szCs w:val="28"/>
        </w:rPr>
        <w:t>троительство (реконструкция) учреждений образования</w:t>
      </w:r>
      <w:r>
        <w:rPr>
          <w:rFonts w:ascii="Garamond" w:hAnsi="Garamond"/>
          <w:sz w:val="28"/>
          <w:szCs w:val="28"/>
        </w:rPr>
        <w:t xml:space="preserve"> </w:t>
      </w:r>
      <w:r w:rsidRPr="008C3B0C">
        <w:rPr>
          <w:rFonts w:ascii="Garamond" w:hAnsi="Garamond"/>
          <w:sz w:val="28"/>
          <w:szCs w:val="28"/>
        </w:rPr>
        <w:t>"</w:t>
      </w:r>
      <w:proofErr w:type="spellStart"/>
      <w:r w:rsidRPr="008C3B0C">
        <w:rPr>
          <w:rFonts w:ascii="Garamond" w:hAnsi="Garamond"/>
          <w:sz w:val="28"/>
          <w:szCs w:val="28"/>
        </w:rPr>
        <w:t>Супоневская</w:t>
      </w:r>
      <w:proofErr w:type="spellEnd"/>
      <w:r w:rsidRPr="008C3B0C">
        <w:rPr>
          <w:rFonts w:ascii="Garamond" w:hAnsi="Garamond"/>
          <w:sz w:val="28"/>
          <w:szCs w:val="28"/>
        </w:rPr>
        <w:t xml:space="preserve"> СОШ № 1 им. Героя Советского Союза Н.И. </w:t>
      </w:r>
      <w:proofErr w:type="spellStart"/>
      <w:r w:rsidRPr="008C3B0C">
        <w:rPr>
          <w:rFonts w:ascii="Garamond" w:hAnsi="Garamond"/>
          <w:sz w:val="28"/>
          <w:szCs w:val="28"/>
        </w:rPr>
        <w:t>Чувина</w:t>
      </w:r>
      <w:proofErr w:type="spellEnd"/>
      <w:r w:rsidRPr="008C3B0C">
        <w:rPr>
          <w:rFonts w:ascii="Garamond" w:hAnsi="Garamond"/>
          <w:sz w:val="28"/>
          <w:szCs w:val="28"/>
        </w:rPr>
        <w:t xml:space="preserve">" Брянского района, в </w:t>
      </w:r>
      <w:proofErr w:type="spellStart"/>
      <w:r w:rsidRPr="008C3B0C">
        <w:rPr>
          <w:rFonts w:ascii="Garamond" w:hAnsi="Garamond"/>
          <w:sz w:val="28"/>
          <w:szCs w:val="28"/>
        </w:rPr>
        <w:t>н.п</w:t>
      </w:r>
      <w:proofErr w:type="spellEnd"/>
      <w:r w:rsidRPr="008C3B0C">
        <w:rPr>
          <w:rFonts w:ascii="Garamond" w:hAnsi="Garamond"/>
          <w:sz w:val="28"/>
          <w:szCs w:val="28"/>
        </w:rPr>
        <w:t xml:space="preserve">. </w:t>
      </w:r>
      <w:proofErr w:type="spellStart"/>
      <w:r w:rsidRPr="008C3B0C">
        <w:rPr>
          <w:rFonts w:ascii="Garamond" w:hAnsi="Garamond"/>
          <w:sz w:val="28"/>
          <w:szCs w:val="28"/>
        </w:rPr>
        <w:t>Супонево</w:t>
      </w:r>
      <w:proofErr w:type="spellEnd"/>
      <w:r w:rsidRPr="008C3B0C">
        <w:rPr>
          <w:rFonts w:ascii="Garamond" w:hAnsi="Garamond"/>
          <w:sz w:val="28"/>
          <w:szCs w:val="28"/>
        </w:rPr>
        <w:t>, Брянского района, Брянской области</w:t>
      </w:r>
      <w:r>
        <w:rPr>
          <w:rFonts w:ascii="Garamond" w:hAnsi="Garamond"/>
          <w:sz w:val="28"/>
          <w:szCs w:val="28"/>
        </w:rPr>
        <w:t xml:space="preserve"> на 2025 год  в сумме </w:t>
      </w:r>
      <w:r w:rsidRPr="008C3B0C">
        <w:rPr>
          <w:rFonts w:ascii="Garamond" w:hAnsi="Garamond"/>
          <w:sz w:val="28"/>
          <w:szCs w:val="28"/>
        </w:rPr>
        <w:t>80 000 000,00</w:t>
      </w:r>
      <w:r>
        <w:rPr>
          <w:rFonts w:ascii="Garamond" w:hAnsi="Garamond"/>
          <w:sz w:val="28"/>
          <w:szCs w:val="28"/>
        </w:rPr>
        <w:t xml:space="preserve"> рублей, </w:t>
      </w:r>
      <w:r w:rsidRPr="008C3B0C">
        <w:rPr>
          <w:rFonts w:ascii="Garamond" w:hAnsi="Garamond"/>
          <w:sz w:val="28"/>
          <w:szCs w:val="28"/>
        </w:rPr>
        <w:t>из них средства областного бюджета</w:t>
      </w:r>
      <w:r>
        <w:rPr>
          <w:rFonts w:ascii="Garamond" w:hAnsi="Garamond"/>
          <w:sz w:val="28"/>
          <w:szCs w:val="28"/>
        </w:rPr>
        <w:t xml:space="preserve"> 79 200 000,00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осуществление отдельных полномочий в сфере образования (финансовое обеспечение государственных гарантий реализации прав на </w:t>
      </w:r>
      <w:r w:rsidRPr="00CA0E5A">
        <w:rPr>
          <w:rFonts w:ascii="Garamond" w:hAnsi="Garamond"/>
          <w:sz w:val="28"/>
          <w:szCs w:val="28"/>
        </w:rPr>
        <w:lastRenderedPageBreak/>
        <w:t>получение общедоступного и бесплатного начального общего, основного общего, среднего общего образования в общеобразовательных организациях)</w:t>
      </w:r>
      <w:r w:rsidR="00166D3E">
        <w:rPr>
          <w:rFonts w:ascii="Garamond" w:hAnsi="Garamond"/>
          <w:sz w:val="28"/>
          <w:szCs w:val="28"/>
        </w:rPr>
        <w:t xml:space="preserve"> на 2025</w:t>
      </w:r>
      <w:r w:rsidR="00066CE5">
        <w:rPr>
          <w:rFonts w:ascii="Garamond" w:hAnsi="Garamond"/>
          <w:sz w:val="28"/>
          <w:szCs w:val="28"/>
        </w:rPr>
        <w:t xml:space="preserve"> </w:t>
      </w:r>
      <w:r w:rsidR="00166D3E">
        <w:rPr>
          <w:rFonts w:ascii="Garamond" w:hAnsi="Garamond"/>
          <w:sz w:val="28"/>
          <w:szCs w:val="28"/>
        </w:rPr>
        <w:t>год и на плановый период 2026 и 2027</w:t>
      </w:r>
      <w:r w:rsidR="00E25275" w:rsidRPr="00CA0E5A">
        <w:rPr>
          <w:rFonts w:ascii="Garamond" w:hAnsi="Garamond"/>
          <w:sz w:val="28"/>
          <w:szCs w:val="28"/>
        </w:rPr>
        <w:t xml:space="preserve"> годов   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166D3E" w:rsidRPr="00166D3E">
        <w:rPr>
          <w:rFonts w:ascii="Garamond" w:hAnsi="Garamond"/>
          <w:sz w:val="28"/>
          <w:szCs w:val="28"/>
        </w:rPr>
        <w:t>777 069 065,00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Pr="00CA0E5A" w:rsidRDefault="00C24CFF" w:rsidP="00E2527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 общеобразовательных организаций </w:t>
      </w:r>
      <w:r w:rsidR="00166D3E">
        <w:rPr>
          <w:rFonts w:ascii="Garamond" w:hAnsi="Garamond"/>
          <w:sz w:val="28"/>
          <w:szCs w:val="28"/>
        </w:rPr>
        <w:t>на 2025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Pr="00CA0E5A">
        <w:rPr>
          <w:rFonts w:ascii="Garamond" w:hAnsi="Garamond"/>
          <w:sz w:val="28"/>
          <w:szCs w:val="28"/>
        </w:rPr>
        <w:t xml:space="preserve">                              </w:t>
      </w:r>
      <w:r w:rsidR="008C3B0C" w:rsidRPr="008C3B0C">
        <w:rPr>
          <w:rFonts w:ascii="Garamond" w:hAnsi="Garamond"/>
          <w:sz w:val="28"/>
          <w:szCs w:val="28"/>
        </w:rPr>
        <w:t xml:space="preserve">146 625 183,94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166D3E">
        <w:rPr>
          <w:rFonts w:ascii="Garamond" w:hAnsi="Garamond"/>
          <w:sz w:val="28"/>
          <w:szCs w:val="28"/>
        </w:rPr>
        <w:t xml:space="preserve"> на 2026 год  </w:t>
      </w:r>
      <w:r w:rsidR="008C3B0C" w:rsidRPr="008C3B0C">
        <w:rPr>
          <w:rFonts w:ascii="Garamond" w:hAnsi="Garamond"/>
          <w:sz w:val="28"/>
          <w:szCs w:val="28"/>
        </w:rPr>
        <w:t xml:space="preserve">182 973 821,04 </w:t>
      </w:r>
      <w:r w:rsidR="00971B27">
        <w:rPr>
          <w:rFonts w:ascii="Garamond" w:hAnsi="Garamond"/>
          <w:sz w:val="28"/>
          <w:szCs w:val="28"/>
        </w:rPr>
        <w:t>рублей</w:t>
      </w:r>
      <w:r w:rsidR="00166D3E">
        <w:rPr>
          <w:rFonts w:ascii="Garamond" w:hAnsi="Garamond"/>
          <w:sz w:val="28"/>
          <w:szCs w:val="28"/>
        </w:rPr>
        <w:t>; на 2027</w:t>
      </w:r>
      <w:r w:rsidR="00E25275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8C3B0C" w:rsidRPr="008C3B0C">
        <w:rPr>
          <w:rFonts w:ascii="Garamond" w:hAnsi="Garamond"/>
          <w:sz w:val="28"/>
          <w:szCs w:val="28"/>
        </w:rPr>
        <w:t xml:space="preserve">184 407 344,53 </w:t>
      </w:r>
      <w:r w:rsidR="00971B27">
        <w:rPr>
          <w:rFonts w:ascii="Garamond" w:hAnsi="Garamond"/>
          <w:sz w:val="28"/>
          <w:szCs w:val="28"/>
        </w:rPr>
        <w:t>рублей</w:t>
      </w:r>
      <w:r w:rsidR="00E25275" w:rsidRPr="00CA0E5A">
        <w:rPr>
          <w:rFonts w:ascii="Garamond" w:hAnsi="Garamond"/>
          <w:sz w:val="28"/>
          <w:szCs w:val="28"/>
        </w:rPr>
        <w:t>.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питания   в образовательных организациях </w:t>
      </w:r>
      <w:r w:rsidR="00166D3E">
        <w:rPr>
          <w:rFonts w:ascii="Garamond" w:hAnsi="Garamond"/>
          <w:sz w:val="28"/>
          <w:szCs w:val="28"/>
        </w:rPr>
        <w:t xml:space="preserve">на 2025 год </w:t>
      </w:r>
      <w:r w:rsidR="00166D3E" w:rsidRPr="00166D3E">
        <w:rPr>
          <w:rFonts w:ascii="Garamond" w:hAnsi="Garamond"/>
          <w:sz w:val="28"/>
          <w:szCs w:val="28"/>
        </w:rPr>
        <w:t>19 874 420,00</w:t>
      </w:r>
      <w:r w:rsidR="00971B27">
        <w:rPr>
          <w:rFonts w:ascii="Garamond" w:hAnsi="Garamond"/>
          <w:sz w:val="28"/>
          <w:szCs w:val="28"/>
        </w:rPr>
        <w:t xml:space="preserve"> рублей, </w:t>
      </w:r>
      <w:r w:rsidR="00166D3E">
        <w:rPr>
          <w:rFonts w:ascii="Garamond" w:hAnsi="Garamond"/>
          <w:sz w:val="28"/>
          <w:szCs w:val="28"/>
        </w:rPr>
        <w:t xml:space="preserve">на 2026 год </w:t>
      </w:r>
      <w:r w:rsidR="00166D3E" w:rsidRPr="00166D3E">
        <w:rPr>
          <w:rFonts w:ascii="Garamond" w:hAnsi="Garamond"/>
          <w:sz w:val="28"/>
          <w:szCs w:val="28"/>
        </w:rPr>
        <w:t>22 779 784,00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166D3E">
        <w:rPr>
          <w:rFonts w:ascii="Garamond" w:hAnsi="Garamond"/>
          <w:sz w:val="28"/>
          <w:szCs w:val="28"/>
        </w:rPr>
        <w:t xml:space="preserve"> и </w:t>
      </w:r>
      <w:r w:rsidR="00BF7FE9">
        <w:rPr>
          <w:rFonts w:ascii="Garamond" w:hAnsi="Garamond"/>
          <w:sz w:val="28"/>
          <w:szCs w:val="28"/>
        </w:rPr>
        <w:t xml:space="preserve">на </w:t>
      </w:r>
      <w:r w:rsidR="00166D3E">
        <w:rPr>
          <w:rFonts w:ascii="Garamond" w:hAnsi="Garamond"/>
          <w:sz w:val="28"/>
          <w:szCs w:val="28"/>
        </w:rPr>
        <w:t>2027 год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2E105D">
        <w:rPr>
          <w:rFonts w:ascii="Garamond" w:hAnsi="Garamond"/>
          <w:sz w:val="28"/>
          <w:szCs w:val="28"/>
        </w:rPr>
        <w:t xml:space="preserve">                            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BF7FE9" w:rsidRPr="00BF7FE9">
        <w:rPr>
          <w:rFonts w:ascii="Garamond" w:hAnsi="Garamond"/>
          <w:sz w:val="28"/>
          <w:szCs w:val="28"/>
        </w:rPr>
        <w:t>24 980 084,00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DE5E12" w:rsidRPr="00CA0E5A" w:rsidRDefault="00DE5E12" w:rsidP="00DE5E1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DE5E12">
        <w:rPr>
          <w:rFonts w:ascii="Garamond" w:hAnsi="Garamond"/>
          <w:sz w:val="28"/>
          <w:szCs w:val="28"/>
        </w:rPr>
        <w:t>-на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организациях:</w:t>
      </w:r>
      <w:r>
        <w:rPr>
          <w:rFonts w:ascii="Garamond" w:hAnsi="Garamond"/>
          <w:sz w:val="28"/>
          <w:szCs w:val="28"/>
        </w:rPr>
        <w:t xml:space="preserve"> </w:t>
      </w:r>
      <w:r w:rsidRPr="00DE5E12">
        <w:rPr>
          <w:rFonts w:ascii="Garamond" w:hAnsi="Garamond"/>
          <w:sz w:val="28"/>
          <w:szCs w:val="28"/>
        </w:rPr>
        <w:t>на 2025 год 44 304 492,52 рублей, из них 43 861 447,59 рублей средства областного бюджета; на 2026 год 39 436 873,34</w:t>
      </w:r>
      <w:r>
        <w:rPr>
          <w:rFonts w:ascii="Garamond" w:hAnsi="Garamond"/>
          <w:sz w:val="28"/>
          <w:szCs w:val="28"/>
        </w:rPr>
        <w:t xml:space="preserve"> рублей, из них   </w:t>
      </w:r>
      <w:r w:rsidRPr="00DE5E12">
        <w:rPr>
          <w:rFonts w:ascii="Garamond" w:hAnsi="Garamond"/>
          <w:sz w:val="28"/>
          <w:szCs w:val="28"/>
        </w:rPr>
        <w:t>39 042 504,61рублей средства областного бюджета; на 2027 год  37 693 960,94 рублей, из них  37 317 021,33 рублей средства областного бюджета;</w:t>
      </w:r>
    </w:p>
    <w:p w:rsidR="00C24CFF" w:rsidRDefault="002E105D" w:rsidP="00DE5E1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8750FA" w:rsidRPr="008750FA">
        <w:rPr>
          <w:rFonts w:ascii="Garamond" w:hAnsi="Garamond"/>
          <w:sz w:val="28"/>
          <w:szCs w:val="28"/>
        </w:rPr>
        <w:t xml:space="preserve">организацию бесплатного  питания </w:t>
      </w:r>
      <w:proofErr w:type="gramStart"/>
      <w:r w:rsidR="008750FA" w:rsidRPr="008750FA">
        <w:rPr>
          <w:rFonts w:ascii="Garamond" w:hAnsi="Garamond"/>
          <w:sz w:val="28"/>
          <w:szCs w:val="28"/>
        </w:rPr>
        <w:t>обучающимся</w:t>
      </w:r>
      <w:proofErr w:type="gramEnd"/>
      <w:r w:rsidR="008750FA" w:rsidRPr="008750FA">
        <w:rPr>
          <w:rFonts w:ascii="Garamond" w:hAnsi="Garamond"/>
          <w:sz w:val="28"/>
          <w:szCs w:val="28"/>
        </w:rPr>
        <w:t xml:space="preserve"> в муниципальных общеобразовательных организациях из многодетных семей</w:t>
      </w:r>
      <w:r w:rsidR="008750FA">
        <w:rPr>
          <w:rFonts w:ascii="Garamond" w:hAnsi="Garamond"/>
          <w:sz w:val="28"/>
          <w:szCs w:val="28"/>
        </w:rPr>
        <w:t xml:space="preserve"> </w:t>
      </w:r>
      <w:r w:rsidR="008750FA" w:rsidRPr="008750FA">
        <w:rPr>
          <w:rFonts w:ascii="Garamond" w:hAnsi="Garamond"/>
          <w:sz w:val="28"/>
          <w:szCs w:val="28"/>
        </w:rPr>
        <w:t>на 2025 год 13 599 996,97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971B27">
        <w:rPr>
          <w:rFonts w:ascii="Garamond" w:hAnsi="Garamond"/>
          <w:sz w:val="28"/>
          <w:szCs w:val="28"/>
        </w:rPr>
        <w:t>13 463 997,00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  <w:r w:rsidR="00DE5E12">
        <w:rPr>
          <w:rFonts w:ascii="Garamond" w:hAnsi="Garamond"/>
          <w:sz w:val="28"/>
          <w:szCs w:val="28"/>
        </w:rPr>
        <w:t xml:space="preserve">  </w:t>
      </w:r>
      <w:r w:rsidR="008750FA" w:rsidRPr="008750FA">
        <w:rPr>
          <w:rFonts w:ascii="Garamond" w:hAnsi="Garamond"/>
          <w:sz w:val="28"/>
          <w:szCs w:val="28"/>
        </w:rPr>
        <w:t>на 2026 год 14 144 268,60</w:t>
      </w:r>
      <w:r w:rsidR="00971B27">
        <w:rPr>
          <w:rFonts w:ascii="Garamond" w:hAnsi="Garamond"/>
          <w:sz w:val="28"/>
          <w:szCs w:val="28"/>
        </w:rPr>
        <w:t xml:space="preserve"> </w:t>
      </w:r>
      <w:r w:rsidR="008750FA" w:rsidRPr="008750FA">
        <w:rPr>
          <w:rFonts w:ascii="Garamond" w:hAnsi="Garamond"/>
          <w:sz w:val="28"/>
          <w:szCs w:val="28"/>
        </w:rPr>
        <w:t xml:space="preserve">рублей, из них </w:t>
      </w:r>
      <w:r w:rsidR="00971B27">
        <w:rPr>
          <w:rFonts w:ascii="Garamond" w:hAnsi="Garamond"/>
          <w:sz w:val="28"/>
          <w:szCs w:val="28"/>
        </w:rPr>
        <w:t>14 002 825,91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  <w:r w:rsidR="00DE5E12">
        <w:rPr>
          <w:rFonts w:ascii="Garamond" w:hAnsi="Garamond"/>
          <w:sz w:val="28"/>
          <w:szCs w:val="28"/>
        </w:rPr>
        <w:t xml:space="preserve"> </w:t>
      </w:r>
      <w:r w:rsidR="008750FA" w:rsidRPr="008750FA">
        <w:rPr>
          <w:rFonts w:ascii="Garamond" w:hAnsi="Garamond"/>
          <w:sz w:val="28"/>
          <w:szCs w:val="28"/>
        </w:rPr>
        <w:t>на 2027 год 14 710 084,85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971B27">
        <w:rPr>
          <w:rFonts w:ascii="Garamond" w:hAnsi="Garamond"/>
          <w:sz w:val="28"/>
          <w:szCs w:val="28"/>
        </w:rPr>
        <w:t>14 562 984,00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DE5E12" w:rsidRDefault="00DE5E1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0703 «Дополнительное образование детей» отражены расходы: 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CA0E5A">
        <w:rPr>
          <w:rFonts w:ascii="Garamond" w:hAnsi="Garamond"/>
          <w:sz w:val="28"/>
          <w:szCs w:val="28"/>
        </w:rPr>
        <w:t xml:space="preserve">     808 080,00 ру</w:t>
      </w:r>
      <w:r w:rsidR="00971B27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DE5E12" w:rsidRPr="00CA0E5A" w:rsidRDefault="00DE5E1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 xml:space="preserve">- на реализацию мероприятий </w:t>
      </w:r>
      <w:r w:rsidRPr="00DE5E12">
        <w:rPr>
          <w:rFonts w:ascii="Garamond" w:hAnsi="Garamond"/>
          <w:sz w:val="28"/>
          <w:szCs w:val="28"/>
        </w:rPr>
        <w:t>Государственная поддержка отрасли культуры (Приобретение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 сферы культуры)</w:t>
      </w:r>
      <w:r w:rsidRPr="00DE5E12">
        <w:t xml:space="preserve"> </w:t>
      </w:r>
      <w:r w:rsidRPr="00DE5E12">
        <w:rPr>
          <w:rFonts w:ascii="Garamond" w:hAnsi="Garamond"/>
          <w:sz w:val="28"/>
          <w:szCs w:val="28"/>
        </w:rPr>
        <w:t>Региональный проект "Семейные ценности и инфраструктура культуры" (Брянская область)</w:t>
      </w:r>
      <w:r>
        <w:rPr>
          <w:rFonts w:ascii="Garamond" w:hAnsi="Garamond"/>
          <w:sz w:val="28"/>
          <w:szCs w:val="28"/>
        </w:rPr>
        <w:t xml:space="preserve"> на 2025 год в сумме </w:t>
      </w:r>
      <w:r w:rsidRPr="00DE5E12">
        <w:rPr>
          <w:rFonts w:ascii="Garamond" w:hAnsi="Garamond"/>
          <w:sz w:val="28"/>
          <w:szCs w:val="28"/>
        </w:rPr>
        <w:t>2 888 888,89</w:t>
      </w:r>
      <w:r>
        <w:rPr>
          <w:rFonts w:ascii="Garamond" w:hAnsi="Garamond"/>
          <w:sz w:val="28"/>
          <w:szCs w:val="28"/>
        </w:rPr>
        <w:t xml:space="preserve"> рублей, </w:t>
      </w:r>
      <w:r w:rsidRPr="00DE5E12">
        <w:rPr>
          <w:rFonts w:ascii="Garamond" w:hAnsi="Garamond"/>
          <w:sz w:val="28"/>
          <w:szCs w:val="28"/>
        </w:rPr>
        <w:t>из них 2 860 000,00</w:t>
      </w:r>
      <w:r>
        <w:rPr>
          <w:rFonts w:ascii="Garamond" w:hAnsi="Garamond"/>
          <w:sz w:val="28"/>
          <w:szCs w:val="28"/>
        </w:rPr>
        <w:t xml:space="preserve"> </w:t>
      </w:r>
      <w:r w:rsidRPr="00DE5E12">
        <w:rPr>
          <w:rFonts w:ascii="Garamond" w:hAnsi="Garamond"/>
          <w:sz w:val="28"/>
          <w:szCs w:val="28"/>
        </w:rPr>
        <w:t>рублей средства областного бюджета;</w:t>
      </w:r>
      <w:proofErr w:type="gramEnd"/>
      <w:r>
        <w:rPr>
          <w:rFonts w:ascii="Garamond" w:hAnsi="Garamond"/>
          <w:sz w:val="28"/>
          <w:szCs w:val="28"/>
        </w:rPr>
        <w:t xml:space="preserve"> на 2027 год </w:t>
      </w:r>
      <w:r w:rsidRPr="00DE5E12">
        <w:rPr>
          <w:rFonts w:ascii="Garamond" w:hAnsi="Garamond"/>
          <w:sz w:val="28"/>
          <w:szCs w:val="28"/>
        </w:rPr>
        <w:t>4 306 060,61</w:t>
      </w:r>
      <w:r>
        <w:rPr>
          <w:rFonts w:ascii="Garamond" w:hAnsi="Garamond"/>
          <w:sz w:val="28"/>
          <w:szCs w:val="28"/>
        </w:rPr>
        <w:t xml:space="preserve"> рублей, </w:t>
      </w:r>
      <w:r w:rsidRPr="00DE5E12">
        <w:rPr>
          <w:rFonts w:ascii="Garamond" w:hAnsi="Garamond"/>
          <w:sz w:val="28"/>
          <w:szCs w:val="28"/>
        </w:rPr>
        <w:t>из них</w:t>
      </w:r>
      <w:r w:rsidR="00430D92">
        <w:rPr>
          <w:rFonts w:ascii="Garamond" w:hAnsi="Garamond"/>
          <w:sz w:val="28"/>
          <w:szCs w:val="28"/>
        </w:rPr>
        <w:t xml:space="preserve">                               </w:t>
      </w:r>
      <w:r w:rsidRPr="00DE5E12">
        <w:rPr>
          <w:rFonts w:ascii="Garamond" w:hAnsi="Garamond"/>
          <w:sz w:val="28"/>
          <w:szCs w:val="28"/>
        </w:rPr>
        <w:t xml:space="preserve"> 4 263 000,00</w:t>
      </w:r>
      <w:r>
        <w:rPr>
          <w:rFonts w:ascii="Garamond" w:hAnsi="Garamond"/>
          <w:sz w:val="28"/>
          <w:szCs w:val="28"/>
        </w:rPr>
        <w:t xml:space="preserve"> </w:t>
      </w:r>
      <w:r w:rsidRPr="00DE5E12">
        <w:rPr>
          <w:rFonts w:ascii="Garamond" w:hAnsi="Garamond"/>
          <w:sz w:val="28"/>
          <w:szCs w:val="28"/>
        </w:rPr>
        <w:t>рублей средства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- на  содержание учреждений дополнительного образования в сфе</w:t>
      </w:r>
      <w:r w:rsidR="002E105D">
        <w:rPr>
          <w:rFonts w:ascii="Garamond" w:hAnsi="Garamond"/>
          <w:sz w:val="28"/>
          <w:szCs w:val="28"/>
        </w:rPr>
        <w:t>ре культуры и искусства 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2E105D" w:rsidRPr="002E105D">
        <w:rPr>
          <w:rFonts w:ascii="Garamond" w:hAnsi="Garamond"/>
          <w:sz w:val="28"/>
          <w:szCs w:val="28"/>
        </w:rPr>
        <w:t>54 865 313,00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E105D">
        <w:rPr>
          <w:rFonts w:ascii="Garamond" w:hAnsi="Garamond"/>
          <w:sz w:val="28"/>
          <w:szCs w:val="28"/>
        </w:rPr>
        <w:t>; на 2026</w:t>
      </w:r>
      <w:r w:rsidRPr="00CA0E5A">
        <w:rPr>
          <w:rFonts w:ascii="Garamond" w:hAnsi="Garamond"/>
          <w:sz w:val="28"/>
          <w:szCs w:val="28"/>
        </w:rPr>
        <w:t xml:space="preserve"> год         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2E105D">
        <w:rPr>
          <w:rFonts w:ascii="Garamond" w:hAnsi="Garamond"/>
          <w:sz w:val="28"/>
          <w:szCs w:val="28"/>
        </w:rPr>
        <w:t xml:space="preserve"> </w:t>
      </w:r>
      <w:r w:rsidR="002E105D" w:rsidRPr="002E105D">
        <w:rPr>
          <w:rFonts w:ascii="Garamond" w:hAnsi="Garamond"/>
          <w:sz w:val="28"/>
          <w:szCs w:val="28"/>
        </w:rPr>
        <w:t>56 306 488,00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</w:t>
      </w:r>
      <w:r w:rsidR="002E105D">
        <w:rPr>
          <w:rFonts w:ascii="Garamond" w:hAnsi="Garamond"/>
          <w:sz w:val="28"/>
          <w:szCs w:val="28"/>
        </w:rPr>
        <w:t xml:space="preserve">на 2027 год </w:t>
      </w:r>
      <w:r w:rsidR="002E105D" w:rsidRPr="002E105D">
        <w:rPr>
          <w:rFonts w:ascii="Garamond" w:hAnsi="Garamond"/>
          <w:sz w:val="28"/>
          <w:szCs w:val="28"/>
        </w:rPr>
        <w:t>59 807 488,00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DE5E12" w:rsidRDefault="00DE5E1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DE5E12" w:rsidRDefault="00DE5E1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0707 « Молодежная политика»  отражены расходы: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                          </w:t>
      </w:r>
      <w:r w:rsidR="002E105D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971B27">
        <w:rPr>
          <w:rFonts w:ascii="Garamond" w:hAnsi="Garamond"/>
          <w:sz w:val="28"/>
          <w:szCs w:val="28"/>
        </w:rPr>
        <w:t>119 650,00 рублей</w:t>
      </w:r>
      <w:r w:rsidRPr="00CA0E5A">
        <w:rPr>
          <w:rFonts w:ascii="Garamond" w:hAnsi="Garamond"/>
          <w:sz w:val="28"/>
          <w:szCs w:val="28"/>
        </w:rPr>
        <w:t>;</w:t>
      </w:r>
      <w:r w:rsidR="002E105D">
        <w:rPr>
          <w:rFonts w:ascii="Garamond" w:hAnsi="Garamond"/>
          <w:sz w:val="28"/>
          <w:szCs w:val="28"/>
        </w:rPr>
        <w:t xml:space="preserve"> 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2E105D" w:rsidRPr="002E105D">
        <w:rPr>
          <w:rFonts w:ascii="Garamond" w:hAnsi="Garamond"/>
          <w:sz w:val="28"/>
          <w:szCs w:val="28"/>
        </w:rPr>
        <w:t xml:space="preserve">119 650,00 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E105D">
        <w:rPr>
          <w:rFonts w:ascii="Garamond" w:hAnsi="Garamond"/>
          <w:sz w:val="28"/>
          <w:szCs w:val="28"/>
        </w:rPr>
        <w:t>; на 2027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971B27">
        <w:rPr>
          <w:rFonts w:ascii="Garamond" w:hAnsi="Garamond"/>
          <w:sz w:val="28"/>
          <w:szCs w:val="28"/>
        </w:rPr>
        <w:t>119 650,00 рублей</w:t>
      </w:r>
      <w:r w:rsidR="002E105D">
        <w:rPr>
          <w:rFonts w:ascii="Garamond" w:hAnsi="Garamond"/>
          <w:sz w:val="28"/>
          <w:szCs w:val="28"/>
        </w:rPr>
        <w:t>.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0709  «Другие вопросы в области образования» </w:t>
      </w:r>
      <w:r w:rsidR="00A901A1">
        <w:rPr>
          <w:rFonts w:ascii="Garamond" w:hAnsi="Garamond"/>
          <w:sz w:val="28"/>
          <w:szCs w:val="28"/>
        </w:rPr>
        <w:t xml:space="preserve">предусмотрены </w:t>
      </w:r>
      <w:r w:rsidR="00A901A1" w:rsidRPr="00A901A1">
        <w:rPr>
          <w:rFonts w:ascii="Garamond" w:hAnsi="Garamond"/>
          <w:sz w:val="28"/>
          <w:szCs w:val="28"/>
        </w:rPr>
        <w:t xml:space="preserve">расходы </w:t>
      </w:r>
      <w:r w:rsidR="00A901A1">
        <w:rPr>
          <w:rFonts w:ascii="Garamond" w:hAnsi="Garamond"/>
          <w:sz w:val="28"/>
          <w:szCs w:val="28"/>
        </w:rPr>
        <w:t xml:space="preserve"> на 2025 год  </w:t>
      </w:r>
      <w:r w:rsidR="00A901A1" w:rsidRPr="00A901A1">
        <w:rPr>
          <w:rFonts w:ascii="Garamond" w:hAnsi="Garamond"/>
          <w:sz w:val="28"/>
          <w:szCs w:val="28"/>
        </w:rPr>
        <w:t xml:space="preserve">41 903 604,00 рублей; на 2026 год </w:t>
      </w:r>
      <w:r w:rsidR="00A901A1">
        <w:rPr>
          <w:rFonts w:ascii="Garamond" w:hAnsi="Garamond"/>
          <w:sz w:val="28"/>
          <w:szCs w:val="28"/>
        </w:rPr>
        <w:t xml:space="preserve">                       </w:t>
      </w:r>
      <w:r w:rsidR="00DE5E12" w:rsidRPr="00DE5E12">
        <w:rPr>
          <w:rFonts w:ascii="Garamond" w:hAnsi="Garamond"/>
          <w:sz w:val="28"/>
          <w:szCs w:val="28"/>
        </w:rPr>
        <w:t>41 694 904,00</w:t>
      </w:r>
      <w:r w:rsidR="00DE5E12">
        <w:rPr>
          <w:rFonts w:ascii="Garamond" w:hAnsi="Garamond"/>
          <w:sz w:val="28"/>
          <w:szCs w:val="28"/>
        </w:rPr>
        <w:t xml:space="preserve"> </w:t>
      </w:r>
      <w:r w:rsidR="00A901A1">
        <w:rPr>
          <w:rFonts w:ascii="Garamond" w:hAnsi="Garamond"/>
          <w:sz w:val="28"/>
          <w:szCs w:val="28"/>
        </w:rPr>
        <w:t xml:space="preserve">рублей; на 2027 год  </w:t>
      </w:r>
      <w:r w:rsidR="00DE5E12" w:rsidRPr="00DE5E12">
        <w:rPr>
          <w:rFonts w:ascii="Garamond" w:hAnsi="Garamond"/>
          <w:sz w:val="28"/>
          <w:szCs w:val="28"/>
        </w:rPr>
        <w:t>41 694 904,00</w:t>
      </w:r>
      <w:r w:rsidR="00DE5E12">
        <w:rPr>
          <w:rFonts w:ascii="Garamond" w:hAnsi="Garamond"/>
          <w:sz w:val="28"/>
          <w:szCs w:val="28"/>
        </w:rPr>
        <w:t xml:space="preserve"> </w:t>
      </w:r>
      <w:r w:rsidR="00A901A1">
        <w:rPr>
          <w:rFonts w:ascii="Garamond" w:hAnsi="Garamond"/>
          <w:sz w:val="28"/>
          <w:szCs w:val="28"/>
        </w:rPr>
        <w:t>рублей:</w:t>
      </w:r>
    </w:p>
    <w:p w:rsidR="0083419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B158C0">
        <w:rPr>
          <w:rFonts w:ascii="Garamond" w:hAnsi="Garamond"/>
          <w:sz w:val="28"/>
          <w:szCs w:val="28"/>
        </w:rPr>
        <w:t>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 </w:t>
      </w:r>
      <w:r w:rsidR="00B158C0" w:rsidRPr="00B158C0">
        <w:rPr>
          <w:rFonts w:ascii="Garamond" w:hAnsi="Garamond"/>
          <w:sz w:val="28"/>
          <w:szCs w:val="28"/>
        </w:rPr>
        <w:t>3 718 353,00</w:t>
      </w:r>
      <w:r w:rsidR="00B158C0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="0083419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83419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на    обеспечение деятельности учреждения, обеспечивающего оказание услуг в сфере образования (методический кабинет)                                      </w:t>
      </w:r>
      <w:r w:rsidR="00971B27">
        <w:rPr>
          <w:rFonts w:ascii="Garamond" w:hAnsi="Garamond"/>
          <w:sz w:val="28"/>
          <w:szCs w:val="28"/>
        </w:rPr>
        <w:t xml:space="preserve">на 2025 год </w:t>
      </w:r>
      <w:r w:rsidR="00971B27" w:rsidRPr="00971B27">
        <w:rPr>
          <w:rFonts w:ascii="Garamond" w:hAnsi="Garamond"/>
          <w:sz w:val="28"/>
          <w:szCs w:val="28"/>
        </w:rPr>
        <w:t xml:space="preserve">7 938 366,00 </w:t>
      </w:r>
      <w:r w:rsidR="00971B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971B27">
        <w:rPr>
          <w:rFonts w:ascii="Garamond" w:hAnsi="Garamond"/>
          <w:sz w:val="28"/>
          <w:szCs w:val="28"/>
        </w:rPr>
        <w:t xml:space="preserve"> на 2026  и 2027 годы </w:t>
      </w:r>
      <w:r w:rsidR="00971B27" w:rsidRPr="00971B27">
        <w:rPr>
          <w:rFonts w:ascii="Garamond" w:hAnsi="Garamond"/>
          <w:sz w:val="28"/>
          <w:szCs w:val="28"/>
        </w:rPr>
        <w:t xml:space="preserve">7 929 666,00 </w:t>
      </w:r>
      <w:r w:rsidR="00971B27">
        <w:rPr>
          <w:rFonts w:ascii="Garamond" w:hAnsi="Garamond"/>
          <w:sz w:val="28"/>
          <w:szCs w:val="28"/>
        </w:rPr>
        <w:t xml:space="preserve">рублей; 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проведение олимпиад, выставок, конкурсов, конференций и других общественных мероприятий </w:t>
      </w:r>
      <w:r w:rsidR="00971B27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          </w:t>
      </w:r>
      <w:r w:rsidR="00FE6B17" w:rsidRPr="00FE6B17">
        <w:rPr>
          <w:rFonts w:ascii="Garamond" w:hAnsi="Garamond"/>
          <w:sz w:val="28"/>
          <w:szCs w:val="28"/>
        </w:rPr>
        <w:t xml:space="preserve">1 397 180,00 </w:t>
      </w:r>
      <w:r w:rsidRPr="00CA0E5A">
        <w:rPr>
          <w:rFonts w:ascii="Garamond" w:hAnsi="Garamond"/>
          <w:sz w:val="28"/>
          <w:szCs w:val="28"/>
        </w:rPr>
        <w:t>рублей;</w:t>
      </w:r>
      <w:r w:rsidR="00FE6B17" w:rsidRPr="00FE6B17">
        <w:t xml:space="preserve"> </w:t>
      </w:r>
      <w:r w:rsidR="00FE6B17" w:rsidRPr="00FE6B17">
        <w:rPr>
          <w:rFonts w:ascii="Garamond" w:hAnsi="Garamond"/>
          <w:sz w:val="28"/>
          <w:szCs w:val="28"/>
        </w:rPr>
        <w:t xml:space="preserve">на 2026 год </w:t>
      </w:r>
      <w:r w:rsidR="00DE5E12" w:rsidRPr="00DE5E12">
        <w:rPr>
          <w:rFonts w:ascii="Garamond" w:hAnsi="Garamond"/>
          <w:sz w:val="28"/>
          <w:szCs w:val="28"/>
        </w:rPr>
        <w:t>1 397 180,00</w:t>
      </w:r>
      <w:r w:rsidR="00DE5E12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 xml:space="preserve">рублей; на 2027 год </w:t>
      </w:r>
      <w:r w:rsidR="00DE5E12" w:rsidRPr="00DE5E12">
        <w:rPr>
          <w:rFonts w:ascii="Garamond" w:hAnsi="Garamond"/>
          <w:sz w:val="28"/>
          <w:szCs w:val="28"/>
        </w:rPr>
        <w:t>1 397 180,00</w:t>
      </w:r>
      <w:r w:rsidR="00DE5E12">
        <w:rPr>
          <w:rFonts w:ascii="Garamond" w:hAnsi="Garamond"/>
          <w:sz w:val="28"/>
          <w:szCs w:val="28"/>
        </w:rPr>
        <w:t xml:space="preserve">       </w:t>
      </w:r>
      <w:r w:rsidR="00FE6B17" w:rsidRPr="00FE6B17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</w:t>
      </w:r>
      <w:r w:rsidR="00FE6B17">
        <w:rPr>
          <w:rFonts w:ascii="Garamond" w:hAnsi="Garamond"/>
          <w:sz w:val="28"/>
          <w:szCs w:val="28"/>
        </w:rPr>
        <w:t>на 2025-2027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E6B17">
        <w:rPr>
          <w:rFonts w:ascii="Garamond" w:hAnsi="Garamond"/>
          <w:sz w:val="28"/>
          <w:szCs w:val="28"/>
        </w:rPr>
        <w:t>ы</w:t>
      </w:r>
      <w:r w:rsidR="0083419F" w:rsidRPr="00CA0E5A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 xml:space="preserve">842 400,00 </w:t>
      </w:r>
      <w:r w:rsidR="0083419F" w:rsidRPr="00CA0E5A">
        <w:rPr>
          <w:rFonts w:ascii="Garamond" w:hAnsi="Garamond"/>
          <w:sz w:val="28"/>
          <w:szCs w:val="28"/>
        </w:rPr>
        <w:t>рублей</w:t>
      </w:r>
      <w:r w:rsidR="00FE6B17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 по проведению оздоровительной компании детей   </w:t>
      </w:r>
      <w:r w:rsidR="00FE6B17">
        <w:rPr>
          <w:rFonts w:ascii="Garamond" w:hAnsi="Garamond"/>
          <w:sz w:val="28"/>
          <w:szCs w:val="28"/>
        </w:rPr>
        <w:t>самоуправления 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="0083419F" w:rsidRPr="00CA0E5A">
        <w:rPr>
          <w:rFonts w:ascii="Garamond" w:hAnsi="Garamond"/>
          <w:sz w:val="28"/>
          <w:szCs w:val="28"/>
        </w:rPr>
        <w:t xml:space="preserve">  </w:t>
      </w:r>
      <w:r w:rsidR="00FE6B17" w:rsidRPr="00FE6B17">
        <w:rPr>
          <w:rFonts w:ascii="Garamond" w:hAnsi="Garamond"/>
          <w:sz w:val="28"/>
          <w:szCs w:val="28"/>
        </w:rPr>
        <w:t xml:space="preserve">2 568 384,00 </w:t>
      </w:r>
      <w:r w:rsidRPr="00CA0E5A">
        <w:rPr>
          <w:rFonts w:ascii="Garamond" w:hAnsi="Garamond"/>
          <w:sz w:val="28"/>
          <w:szCs w:val="28"/>
        </w:rPr>
        <w:t>рублей</w:t>
      </w:r>
      <w:r w:rsidR="0083419F" w:rsidRPr="00CA0E5A">
        <w:rPr>
          <w:rFonts w:ascii="Garamond" w:hAnsi="Garamond"/>
          <w:sz w:val="28"/>
          <w:szCs w:val="28"/>
        </w:rPr>
        <w:t xml:space="preserve">, из них </w:t>
      </w:r>
      <w:r w:rsidR="00FE6B17">
        <w:rPr>
          <w:rFonts w:ascii="Garamond" w:hAnsi="Garamond"/>
          <w:sz w:val="28"/>
          <w:szCs w:val="28"/>
        </w:rPr>
        <w:t>1 782 144,00</w:t>
      </w:r>
      <w:r w:rsidR="0083419F" w:rsidRPr="00CA0E5A">
        <w:rPr>
          <w:rFonts w:ascii="Garamond" w:hAnsi="Garamond"/>
          <w:sz w:val="28"/>
          <w:szCs w:val="28"/>
        </w:rPr>
        <w:t xml:space="preserve"> рублей средства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FE6B1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выплату стипендий </w:t>
      </w:r>
      <w:r w:rsidR="00FE6B17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E6B17" w:rsidRPr="00FE6B17">
        <w:rPr>
          <w:rFonts w:ascii="Garamond" w:hAnsi="Garamond"/>
          <w:sz w:val="28"/>
          <w:szCs w:val="28"/>
        </w:rPr>
        <w:t>1 822 500,00</w:t>
      </w:r>
      <w:r w:rsidR="00FE6B17">
        <w:rPr>
          <w:rFonts w:ascii="Garamond" w:hAnsi="Garamond"/>
          <w:sz w:val="28"/>
          <w:szCs w:val="28"/>
        </w:rPr>
        <w:t xml:space="preserve"> рублей; на 2026 год                    </w:t>
      </w:r>
      <w:r w:rsidR="00FE6B17" w:rsidRPr="00FE6B17">
        <w:rPr>
          <w:rFonts w:ascii="Garamond" w:hAnsi="Garamond"/>
          <w:sz w:val="28"/>
          <w:szCs w:val="28"/>
        </w:rPr>
        <w:t xml:space="preserve">1 822 500,00 </w:t>
      </w:r>
      <w:r w:rsidR="00FE6B17">
        <w:rPr>
          <w:rFonts w:ascii="Garamond" w:hAnsi="Garamond"/>
          <w:sz w:val="28"/>
          <w:szCs w:val="28"/>
        </w:rPr>
        <w:t>рублей; на 2027</w:t>
      </w:r>
      <w:r w:rsidR="00FE6B17" w:rsidRPr="00FE6B17">
        <w:rPr>
          <w:rFonts w:ascii="Garamond" w:hAnsi="Garamond"/>
          <w:sz w:val="28"/>
          <w:szCs w:val="28"/>
        </w:rPr>
        <w:t xml:space="preserve"> год </w:t>
      </w:r>
      <w:r w:rsidR="00DE5E12" w:rsidRPr="00DE5E12">
        <w:rPr>
          <w:rFonts w:ascii="Garamond" w:hAnsi="Garamond"/>
          <w:sz w:val="28"/>
          <w:szCs w:val="28"/>
        </w:rPr>
        <w:t>1 822 500,00</w:t>
      </w:r>
      <w:r w:rsidR="00DE5E12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</w:t>
      </w:r>
      <w:r w:rsidR="00FE6B17">
        <w:rPr>
          <w:rFonts w:ascii="Garamond" w:hAnsi="Garamond"/>
          <w:sz w:val="28"/>
          <w:szCs w:val="28"/>
        </w:rPr>
        <w:t>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901A1" w:rsidRPr="00A901A1">
        <w:rPr>
          <w:rFonts w:ascii="Garamond" w:hAnsi="Garamond"/>
          <w:sz w:val="28"/>
          <w:szCs w:val="28"/>
        </w:rPr>
        <w:t>10 414 800,00</w:t>
      </w:r>
      <w:r w:rsidR="00A901A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централизованной бухгалтерии, планово-экономической службы управления образования администрации </w:t>
      </w:r>
      <w:r w:rsidRPr="00CA0E5A">
        <w:rPr>
          <w:rFonts w:ascii="Garamond" w:hAnsi="Garamond"/>
          <w:sz w:val="28"/>
          <w:szCs w:val="28"/>
        </w:rPr>
        <w:lastRenderedPageBreak/>
        <w:t>Брянского района</w:t>
      </w:r>
      <w:r w:rsidR="00FE6B17">
        <w:rPr>
          <w:rFonts w:ascii="Garamond" w:hAnsi="Garamond"/>
          <w:sz w:val="28"/>
          <w:szCs w:val="28"/>
        </w:rPr>
        <w:t xml:space="preserve"> на 2025</w:t>
      </w:r>
      <w:r w:rsidR="00547C5D" w:rsidRPr="00CA0E5A">
        <w:rPr>
          <w:rFonts w:ascii="Garamond" w:hAnsi="Garamond"/>
          <w:sz w:val="28"/>
          <w:szCs w:val="28"/>
        </w:rPr>
        <w:t xml:space="preserve"> год</w:t>
      </w:r>
      <w:r w:rsidR="00972ECE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>13 201 621,00</w:t>
      </w:r>
      <w:r w:rsidR="00FE6B1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рублей; </w:t>
      </w:r>
      <w:r w:rsidR="00FE6B17">
        <w:rPr>
          <w:rFonts w:ascii="Garamond" w:hAnsi="Garamond"/>
          <w:sz w:val="28"/>
          <w:szCs w:val="28"/>
        </w:rPr>
        <w:t>на 2026</w:t>
      </w:r>
      <w:r w:rsidR="00547C5D" w:rsidRPr="00CA0E5A">
        <w:rPr>
          <w:rFonts w:ascii="Garamond" w:hAnsi="Garamond"/>
          <w:sz w:val="28"/>
          <w:szCs w:val="28"/>
        </w:rPr>
        <w:t xml:space="preserve"> год </w:t>
      </w:r>
      <w:r w:rsidR="00690577" w:rsidRPr="00CA0E5A">
        <w:rPr>
          <w:rFonts w:ascii="Garamond" w:hAnsi="Garamond"/>
          <w:sz w:val="28"/>
          <w:szCs w:val="28"/>
        </w:rPr>
        <w:t xml:space="preserve">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FE6B17" w:rsidRPr="00FE6B17">
        <w:rPr>
          <w:rFonts w:ascii="Garamond" w:hAnsi="Garamond"/>
          <w:sz w:val="28"/>
          <w:szCs w:val="28"/>
        </w:rPr>
        <w:t>13 001 621,00</w:t>
      </w:r>
      <w:r w:rsidR="00FE6B17">
        <w:rPr>
          <w:rFonts w:ascii="Garamond" w:hAnsi="Garamond"/>
          <w:sz w:val="28"/>
          <w:szCs w:val="28"/>
        </w:rPr>
        <w:t xml:space="preserve"> рублей; на 2027</w:t>
      </w:r>
      <w:r w:rsidR="00547C5D" w:rsidRPr="00CA0E5A">
        <w:rPr>
          <w:rFonts w:ascii="Garamond" w:hAnsi="Garamond"/>
          <w:sz w:val="28"/>
          <w:szCs w:val="28"/>
        </w:rPr>
        <w:t xml:space="preserve"> год </w:t>
      </w:r>
      <w:r w:rsidR="00FE6B17" w:rsidRPr="00FE6B17">
        <w:rPr>
          <w:rFonts w:ascii="Garamond" w:hAnsi="Garamond"/>
          <w:sz w:val="28"/>
          <w:szCs w:val="28"/>
        </w:rPr>
        <w:t>13 001 621,00</w:t>
      </w:r>
      <w:r w:rsidR="00FE6B17">
        <w:rPr>
          <w:rFonts w:ascii="Garamond" w:hAnsi="Garamond"/>
          <w:sz w:val="28"/>
          <w:szCs w:val="28"/>
        </w:rPr>
        <w:t xml:space="preserve"> </w:t>
      </w:r>
      <w:r w:rsidR="00547C5D"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8F7A7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08 «Культура и кинематография»</w:t>
      </w:r>
      <w:r w:rsidR="006A00B2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6A00B2">
        <w:rPr>
          <w:rFonts w:ascii="Garamond" w:hAnsi="Garamond"/>
          <w:sz w:val="28"/>
          <w:szCs w:val="28"/>
        </w:rPr>
        <w:t xml:space="preserve">е </w:t>
      </w:r>
      <w:r w:rsidR="00BA0A31" w:rsidRPr="00BA0A31">
        <w:rPr>
          <w:rFonts w:ascii="Garamond" w:hAnsi="Garamond"/>
          <w:sz w:val="28"/>
          <w:szCs w:val="28"/>
        </w:rPr>
        <w:t>127 905 200,08</w:t>
      </w:r>
      <w:r w:rsidR="006A00B2" w:rsidRPr="006A00B2">
        <w:rPr>
          <w:rFonts w:ascii="Garamond" w:hAnsi="Garamond"/>
          <w:sz w:val="28"/>
          <w:szCs w:val="28"/>
        </w:rPr>
        <w:t xml:space="preserve"> </w:t>
      </w:r>
      <w:r w:rsidR="006A00B2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в сумме      </w:t>
      </w:r>
      <w:r w:rsidR="00F10315">
        <w:rPr>
          <w:rFonts w:ascii="Garamond" w:hAnsi="Garamond"/>
          <w:sz w:val="28"/>
          <w:szCs w:val="28"/>
        </w:rPr>
        <w:t xml:space="preserve">                    </w:t>
      </w:r>
      <w:r w:rsidR="006A00B2">
        <w:rPr>
          <w:rFonts w:ascii="Garamond" w:hAnsi="Garamond"/>
          <w:sz w:val="28"/>
          <w:szCs w:val="28"/>
        </w:rPr>
        <w:t xml:space="preserve"> </w:t>
      </w:r>
      <w:r w:rsidR="006F26B8" w:rsidRPr="006F26B8">
        <w:rPr>
          <w:rFonts w:ascii="Garamond" w:hAnsi="Garamond"/>
          <w:sz w:val="28"/>
          <w:szCs w:val="28"/>
        </w:rPr>
        <w:t>129 478 315,61</w:t>
      </w:r>
      <w:r w:rsidR="006F26B8">
        <w:rPr>
          <w:rFonts w:ascii="Garamond" w:hAnsi="Garamond"/>
          <w:sz w:val="28"/>
          <w:szCs w:val="28"/>
        </w:rPr>
        <w:t xml:space="preserve"> </w:t>
      </w:r>
      <w:r w:rsidR="006A00B2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6F26B8" w:rsidRPr="006F26B8">
        <w:rPr>
          <w:rFonts w:ascii="Garamond" w:hAnsi="Garamond"/>
          <w:sz w:val="28"/>
          <w:szCs w:val="28"/>
        </w:rPr>
        <w:t>129 153 853,06</w:t>
      </w:r>
      <w:r w:rsidR="006F26B8">
        <w:rPr>
          <w:rFonts w:ascii="Garamond" w:hAnsi="Garamond"/>
          <w:sz w:val="28"/>
          <w:szCs w:val="28"/>
        </w:rPr>
        <w:t xml:space="preserve">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8F7A72" w:rsidRPr="00CA0E5A" w:rsidRDefault="008F7A7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0801 «Культура</w:t>
      </w:r>
      <w:r w:rsidR="006A00B2">
        <w:rPr>
          <w:rFonts w:ascii="Garamond" w:hAnsi="Garamond"/>
          <w:sz w:val="28"/>
          <w:szCs w:val="28"/>
        </w:rPr>
        <w:t>»  предусмотрены расходы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72ECE">
        <w:rPr>
          <w:rFonts w:ascii="Garamond" w:hAnsi="Garamond"/>
          <w:sz w:val="28"/>
          <w:szCs w:val="28"/>
        </w:rPr>
        <w:t xml:space="preserve">    </w:t>
      </w:r>
      <w:r w:rsidR="006F26B8" w:rsidRPr="006F26B8">
        <w:rPr>
          <w:rFonts w:ascii="Garamond" w:hAnsi="Garamond"/>
          <w:sz w:val="28"/>
          <w:szCs w:val="28"/>
        </w:rPr>
        <w:t>110 666 844,08</w:t>
      </w:r>
      <w:r w:rsidR="006F26B8">
        <w:rPr>
          <w:rFonts w:ascii="Garamond" w:hAnsi="Garamond"/>
          <w:sz w:val="28"/>
          <w:szCs w:val="28"/>
        </w:rPr>
        <w:t xml:space="preserve"> </w:t>
      </w:r>
      <w:r w:rsidR="006A00B2">
        <w:rPr>
          <w:rFonts w:ascii="Garamond" w:hAnsi="Garamond"/>
          <w:sz w:val="28"/>
          <w:szCs w:val="28"/>
        </w:rPr>
        <w:t>рублей, на  2026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6A00B2">
        <w:rPr>
          <w:rFonts w:ascii="Garamond" w:hAnsi="Garamond"/>
          <w:sz w:val="28"/>
          <w:szCs w:val="28"/>
        </w:rPr>
        <w:t xml:space="preserve">ме </w:t>
      </w:r>
      <w:r w:rsidR="006F26B8" w:rsidRPr="006F26B8">
        <w:rPr>
          <w:rFonts w:ascii="Garamond" w:hAnsi="Garamond"/>
          <w:sz w:val="28"/>
          <w:szCs w:val="28"/>
        </w:rPr>
        <w:t>112 236 350,61</w:t>
      </w:r>
      <w:r w:rsidR="006F26B8">
        <w:rPr>
          <w:rFonts w:ascii="Garamond" w:hAnsi="Garamond"/>
          <w:sz w:val="28"/>
          <w:szCs w:val="28"/>
        </w:rPr>
        <w:t xml:space="preserve"> </w:t>
      </w:r>
      <w:r w:rsidR="006A00B2">
        <w:rPr>
          <w:rFonts w:ascii="Garamond" w:hAnsi="Garamond"/>
          <w:sz w:val="28"/>
          <w:szCs w:val="28"/>
        </w:rPr>
        <w:t>рублей,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6F26B8" w:rsidRPr="006F26B8">
        <w:rPr>
          <w:rFonts w:ascii="Garamond" w:hAnsi="Garamond"/>
          <w:sz w:val="28"/>
          <w:szCs w:val="28"/>
        </w:rPr>
        <w:t>111 908 288,06</w:t>
      </w:r>
      <w:r w:rsidR="006F26B8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Библиотеки  - </w:t>
      </w:r>
      <w:r w:rsidR="003D12AA">
        <w:rPr>
          <w:rFonts w:ascii="Garamond" w:hAnsi="Garamond"/>
          <w:sz w:val="28"/>
          <w:szCs w:val="28"/>
        </w:rPr>
        <w:t>на 2025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21 627 016,00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  <w:r w:rsidR="003D12AA">
        <w:rPr>
          <w:rFonts w:ascii="Garamond" w:hAnsi="Garamond"/>
          <w:sz w:val="28"/>
          <w:szCs w:val="28"/>
        </w:rPr>
        <w:t>на 2026</w:t>
      </w:r>
      <w:r w:rsidR="00EB55B8" w:rsidRPr="00CA0E5A">
        <w:rPr>
          <w:rFonts w:ascii="Garamond" w:hAnsi="Garamond"/>
          <w:sz w:val="28"/>
          <w:szCs w:val="28"/>
        </w:rPr>
        <w:t xml:space="preserve"> год            </w:t>
      </w:r>
      <w:r w:rsidR="00F10315">
        <w:rPr>
          <w:rFonts w:ascii="Garamond" w:hAnsi="Garamond"/>
          <w:sz w:val="28"/>
          <w:szCs w:val="28"/>
        </w:rPr>
        <w:t xml:space="preserve">                     </w:t>
      </w:r>
      <w:r w:rsidR="003D12AA">
        <w:rPr>
          <w:rFonts w:ascii="Garamond" w:hAnsi="Garamond"/>
          <w:sz w:val="28"/>
          <w:szCs w:val="28"/>
        </w:rPr>
        <w:t xml:space="preserve"> </w:t>
      </w:r>
      <w:r w:rsidR="003D12AA" w:rsidRPr="003D12AA">
        <w:rPr>
          <w:rFonts w:ascii="Garamond" w:hAnsi="Garamond"/>
          <w:sz w:val="28"/>
          <w:szCs w:val="28"/>
        </w:rPr>
        <w:t xml:space="preserve">22 800 284,00 </w:t>
      </w:r>
      <w:r w:rsidR="003D12AA">
        <w:rPr>
          <w:rFonts w:ascii="Garamond" w:hAnsi="Garamond"/>
          <w:sz w:val="28"/>
          <w:szCs w:val="28"/>
        </w:rPr>
        <w:t>рублей; на 2027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23 419 284,00 </w:t>
      </w:r>
      <w:r w:rsidR="00EB55B8"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Музеи и постоянные выставки  - </w:t>
      </w:r>
      <w:r w:rsidR="003D12AA">
        <w:rPr>
          <w:rFonts w:ascii="Garamond" w:hAnsi="Garamond"/>
          <w:sz w:val="28"/>
          <w:szCs w:val="28"/>
        </w:rPr>
        <w:t>на 2025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5 460 414,00 </w:t>
      </w:r>
      <w:r w:rsidRPr="00CA0E5A">
        <w:rPr>
          <w:rFonts w:ascii="Garamond" w:hAnsi="Garamond"/>
          <w:sz w:val="28"/>
          <w:szCs w:val="28"/>
        </w:rPr>
        <w:t>рублей;</w:t>
      </w:r>
      <w:r w:rsidR="003D12AA">
        <w:rPr>
          <w:rFonts w:ascii="Garamond" w:hAnsi="Garamond"/>
          <w:sz w:val="28"/>
          <w:szCs w:val="28"/>
        </w:rPr>
        <w:t xml:space="preserve"> на 2026</w:t>
      </w:r>
      <w:r w:rsidR="00EB55B8" w:rsidRPr="00CA0E5A">
        <w:rPr>
          <w:rFonts w:ascii="Garamond" w:hAnsi="Garamond"/>
          <w:sz w:val="28"/>
          <w:szCs w:val="28"/>
        </w:rPr>
        <w:t xml:space="preserve"> г</w:t>
      </w:r>
      <w:r w:rsidR="003D12AA">
        <w:rPr>
          <w:rFonts w:ascii="Garamond" w:hAnsi="Garamond"/>
          <w:sz w:val="28"/>
          <w:szCs w:val="28"/>
        </w:rPr>
        <w:t xml:space="preserve">од  </w:t>
      </w:r>
      <w:r w:rsidR="003D12AA" w:rsidRPr="003D12AA">
        <w:rPr>
          <w:rFonts w:ascii="Garamond" w:hAnsi="Garamond"/>
          <w:sz w:val="28"/>
          <w:szCs w:val="28"/>
        </w:rPr>
        <w:t xml:space="preserve">5 802 830,00 </w:t>
      </w:r>
      <w:r w:rsidR="003D12AA">
        <w:rPr>
          <w:rFonts w:ascii="Garamond" w:hAnsi="Garamond"/>
          <w:sz w:val="28"/>
          <w:szCs w:val="28"/>
        </w:rPr>
        <w:t>рублей; на 2027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6 237 738,00 </w:t>
      </w:r>
      <w:r w:rsidR="00EB55B8" w:rsidRPr="00CA0E5A">
        <w:rPr>
          <w:rFonts w:ascii="Garamond" w:hAnsi="Garamond"/>
          <w:sz w:val="28"/>
          <w:szCs w:val="28"/>
        </w:rPr>
        <w:t>рублей.</w:t>
      </w:r>
      <w:r w:rsidRPr="00CA0E5A">
        <w:rPr>
          <w:rFonts w:ascii="Garamond" w:hAnsi="Garamond"/>
          <w:sz w:val="28"/>
          <w:szCs w:val="28"/>
        </w:rPr>
        <w:t xml:space="preserve">  </w:t>
      </w:r>
    </w:p>
    <w:p w:rsidR="00430D92" w:rsidRPr="00CA0E5A" w:rsidRDefault="00C24CFF" w:rsidP="00430D9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Дворцы и дома культуры, клубы,  выставочные залы  </w:t>
      </w:r>
      <w:r w:rsidR="009C0A1F">
        <w:rPr>
          <w:rFonts w:ascii="Garamond" w:hAnsi="Garamond"/>
          <w:sz w:val="28"/>
          <w:szCs w:val="28"/>
        </w:rPr>
        <w:t xml:space="preserve">- </w:t>
      </w:r>
      <w:r w:rsidR="00022DC4">
        <w:rPr>
          <w:rFonts w:ascii="Garamond" w:hAnsi="Garamond"/>
          <w:sz w:val="28"/>
          <w:szCs w:val="28"/>
        </w:rPr>
        <w:t>на 2025</w:t>
      </w:r>
      <w:r w:rsidR="00A957AC" w:rsidRPr="00CA0E5A">
        <w:rPr>
          <w:rFonts w:ascii="Garamond" w:hAnsi="Garamond"/>
          <w:sz w:val="28"/>
          <w:szCs w:val="28"/>
        </w:rPr>
        <w:t xml:space="preserve"> год</w:t>
      </w:r>
      <w:r w:rsidR="009C0A1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957AC" w:rsidRPr="00CA0E5A">
        <w:rPr>
          <w:rFonts w:ascii="Garamond" w:hAnsi="Garamond"/>
          <w:sz w:val="28"/>
          <w:szCs w:val="28"/>
        </w:rPr>
        <w:t xml:space="preserve">                   </w:t>
      </w:r>
      <w:r w:rsidR="00D8137B" w:rsidRPr="00D8137B">
        <w:rPr>
          <w:rFonts w:ascii="Garamond" w:hAnsi="Garamond"/>
          <w:sz w:val="28"/>
          <w:szCs w:val="28"/>
        </w:rPr>
        <w:t xml:space="preserve">74 366 977,10 </w:t>
      </w:r>
      <w:r w:rsidR="00A957AC" w:rsidRPr="00CA0E5A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022DC4">
        <w:rPr>
          <w:rFonts w:ascii="Garamond" w:hAnsi="Garamond"/>
          <w:sz w:val="28"/>
          <w:szCs w:val="28"/>
        </w:rPr>
        <w:t xml:space="preserve"> на 2026</w:t>
      </w:r>
      <w:r w:rsidR="00A957AC" w:rsidRPr="00CA0E5A">
        <w:rPr>
          <w:rFonts w:ascii="Garamond" w:hAnsi="Garamond"/>
          <w:sz w:val="28"/>
          <w:szCs w:val="28"/>
        </w:rPr>
        <w:t xml:space="preserve"> г</w:t>
      </w:r>
      <w:r w:rsidR="00022DC4">
        <w:rPr>
          <w:rFonts w:ascii="Garamond" w:hAnsi="Garamond"/>
          <w:sz w:val="28"/>
          <w:szCs w:val="28"/>
        </w:rPr>
        <w:t xml:space="preserve">од </w:t>
      </w:r>
      <w:r w:rsidR="00D8137B" w:rsidRPr="00D8137B">
        <w:rPr>
          <w:rFonts w:ascii="Garamond" w:hAnsi="Garamond"/>
          <w:sz w:val="28"/>
          <w:szCs w:val="28"/>
        </w:rPr>
        <w:t xml:space="preserve">74 594 447,10 </w:t>
      </w:r>
      <w:r w:rsidR="00022DC4">
        <w:rPr>
          <w:rFonts w:ascii="Garamond" w:hAnsi="Garamond"/>
          <w:sz w:val="28"/>
          <w:szCs w:val="28"/>
        </w:rPr>
        <w:t>рублей; на 2027</w:t>
      </w:r>
      <w:r w:rsidR="00A957AC" w:rsidRPr="00CA0E5A">
        <w:rPr>
          <w:rFonts w:ascii="Garamond" w:hAnsi="Garamond"/>
          <w:sz w:val="28"/>
          <w:szCs w:val="28"/>
        </w:rPr>
        <w:t xml:space="preserve"> год             </w:t>
      </w:r>
      <w:r w:rsidR="00F10315">
        <w:rPr>
          <w:rFonts w:ascii="Garamond" w:hAnsi="Garamond"/>
          <w:sz w:val="28"/>
          <w:szCs w:val="28"/>
        </w:rPr>
        <w:t xml:space="preserve">                     </w:t>
      </w:r>
      <w:r w:rsidR="00A957AC" w:rsidRPr="00CA0E5A">
        <w:rPr>
          <w:rFonts w:ascii="Garamond" w:hAnsi="Garamond"/>
          <w:sz w:val="28"/>
          <w:szCs w:val="28"/>
        </w:rPr>
        <w:t xml:space="preserve"> </w:t>
      </w:r>
      <w:r w:rsidR="0090023F" w:rsidRPr="0090023F">
        <w:rPr>
          <w:rFonts w:ascii="Garamond" w:hAnsi="Garamond"/>
          <w:sz w:val="28"/>
          <w:szCs w:val="28"/>
        </w:rPr>
        <w:t>74 814 731,10</w:t>
      </w:r>
      <w:r w:rsidR="0090023F">
        <w:rPr>
          <w:rFonts w:ascii="Garamond" w:hAnsi="Garamond"/>
          <w:sz w:val="28"/>
          <w:szCs w:val="28"/>
        </w:rPr>
        <w:t xml:space="preserve"> </w:t>
      </w:r>
      <w:r w:rsidR="00A957AC" w:rsidRPr="00CA0E5A">
        <w:rPr>
          <w:rFonts w:ascii="Garamond" w:hAnsi="Garamond"/>
          <w:sz w:val="28"/>
          <w:szCs w:val="28"/>
        </w:rPr>
        <w:t xml:space="preserve">рублей. В том числе за счет межбюджетных трансфертов бюджетов сельских поселений, полученных на реализацию переданных полномочий </w:t>
      </w:r>
      <w:r w:rsidR="00D8137B" w:rsidRPr="00D8137B">
        <w:rPr>
          <w:rFonts w:ascii="Garamond" w:hAnsi="Garamond"/>
          <w:sz w:val="28"/>
          <w:szCs w:val="28"/>
        </w:rPr>
        <w:t xml:space="preserve">46 931 848,10 </w:t>
      </w:r>
      <w:r w:rsidR="00A957AC" w:rsidRPr="00CA0E5A">
        <w:rPr>
          <w:rFonts w:ascii="Garamond" w:hAnsi="Garamond"/>
          <w:sz w:val="28"/>
          <w:szCs w:val="28"/>
        </w:rPr>
        <w:t>рублей.</w:t>
      </w:r>
    </w:p>
    <w:p w:rsidR="00D8137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развитию культуры </w:t>
      </w:r>
      <w:r w:rsidR="00D8137B">
        <w:rPr>
          <w:rFonts w:ascii="Garamond" w:hAnsi="Garamond"/>
          <w:sz w:val="28"/>
          <w:szCs w:val="28"/>
        </w:rPr>
        <w:t>на 2025-2027</w:t>
      </w:r>
      <w:r w:rsidR="00A37B6A" w:rsidRPr="00CA0E5A">
        <w:rPr>
          <w:rFonts w:ascii="Garamond" w:hAnsi="Garamond"/>
          <w:sz w:val="28"/>
          <w:szCs w:val="28"/>
        </w:rPr>
        <w:t xml:space="preserve"> год</w:t>
      </w:r>
      <w:r w:rsidR="00D8137B">
        <w:rPr>
          <w:rFonts w:ascii="Garamond" w:hAnsi="Garamond"/>
          <w:sz w:val="28"/>
          <w:szCs w:val="28"/>
        </w:rPr>
        <w:t>ы</w:t>
      </w:r>
      <w:r w:rsidR="00A37B6A" w:rsidRPr="00CA0E5A">
        <w:rPr>
          <w:rFonts w:ascii="Garamond" w:hAnsi="Garamond"/>
          <w:sz w:val="28"/>
          <w:szCs w:val="28"/>
        </w:rPr>
        <w:t xml:space="preserve"> </w:t>
      </w:r>
      <w:r w:rsidR="00E1510B">
        <w:rPr>
          <w:rFonts w:ascii="Garamond" w:hAnsi="Garamond"/>
          <w:sz w:val="28"/>
          <w:szCs w:val="28"/>
        </w:rPr>
        <w:t xml:space="preserve">                 </w:t>
      </w:r>
      <w:r w:rsidR="00D8137B" w:rsidRPr="00D8137B">
        <w:rPr>
          <w:rFonts w:ascii="Garamond" w:hAnsi="Garamond"/>
          <w:sz w:val="28"/>
          <w:szCs w:val="28"/>
        </w:rPr>
        <w:t xml:space="preserve">4 192 195,00 </w:t>
      </w:r>
      <w:r w:rsidRPr="00CA0E5A">
        <w:rPr>
          <w:rFonts w:ascii="Garamond" w:hAnsi="Garamond"/>
          <w:sz w:val="28"/>
          <w:szCs w:val="28"/>
        </w:rPr>
        <w:t>рублей;</w:t>
      </w:r>
      <w:r w:rsidR="00D8137B">
        <w:rPr>
          <w:rFonts w:ascii="Garamond" w:hAnsi="Garamond"/>
          <w:sz w:val="28"/>
          <w:szCs w:val="28"/>
        </w:rPr>
        <w:t xml:space="preserve"> </w:t>
      </w:r>
    </w:p>
    <w:p w:rsidR="00D8137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обеспечение деятельности  методический кабинет по сохранению архивного наследия </w:t>
      </w:r>
      <w:r w:rsidR="00D8137B">
        <w:rPr>
          <w:rFonts w:ascii="Garamond" w:hAnsi="Garamond"/>
          <w:sz w:val="28"/>
          <w:szCs w:val="28"/>
        </w:rPr>
        <w:t xml:space="preserve">на 2025-2027 годы </w:t>
      </w:r>
      <w:r w:rsidR="00D8137B" w:rsidRPr="00D8137B">
        <w:rPr>
          <w:rFonts w:ascii="Garamond" w:hAnsi="Garamond"/>
          <w:sz w:val="28"/>
          <w:szCs w:val="28"/>
        </w:rPr>
        <w:t xml:space="preserve">3 049 599,00 </w:t>
      </w:r>
      <w:r w:rsidRPr="00CA0E5A">
        <w:rPr>
          <w:rFonts w:ascii="Garamond" w:hAnsi="Garamond"/>
          <w:sz w:val="28"/>
          <w:szCs w:val="28"/>
        </w:rPr>
        <w:t>рублей;</w:t>
      </w:r>
      <w:r w:rsidR="00A37B6A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430D9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т</w:t>
      </w:r>
      <w:r w:rsidRPr="00430D92">
        <w:rPr>
          <w:rFonts w:ascii="Garamond" w:hAnsi="Garamond"/>
          <w:sz w:val="28"/>
          <w:szCs w:val="28"/>
        </w:rPr>
        <w:t>ехническое оснащение региональных и муниципальных музеев</w:t>
      </w:r>
      <w:r w:rsidRPr="00430D92">
        <w:t xml:space="preserve"> </w:t>
      </w:r>
      <w:r w:rsidRPr="00430D92">
        <w:rPr>
          <w:rFonts w:ascii="Garamond" w:hAnsi="Garamond"/>
          <w:sz w:val="28"/>
          <w:szCs w:val="28"/>
        </w:rPr>
        <w:t>Региональный проект "Семейные ценности и инфраструктура культуры" (Брянская область)</w:t>
      </w:r>
      <w:r>
        <w:rPr>
          <w:rFonts w:ascii="Garamond" w:hAnsi="Garamond"/>
          <w:sz w:val="28"/>
          <w:szCs w:val="28"/>
        </w:rPr>
        <w:t xml:space="preserve"> на 2026 год в сумме </w:t>
      </w:r>
      <w:r w:rsidRPr="00430D92">
        <w:rPr>
          <w:rFonts w:ascii="Garamond" w:hAnsi="Garamond"/>
          <w:sz w:val="28"/>
          <w:szCs w:val="28"/>
        </w:rPr>
        <w:t>1 605 858,59</w:t>
      </w:r>
      <w:r>
        <w:rPr>
          <w:rFonts w:ascii="Garamond" w:hAnsi="Garamond"/>
          <w:sz w:val="28"/>
          <w:szCs w:val="28"/>
        </w:rPr>
        <w:t xml:space="preserve"> рублей</w:t>
      </w:r>
      <w:r w:rsidRPr="00430D92">
        <w:rPr>
          <w:rFonts w:ascii="Garamond" w:hAnsi="Garamond"/>
          <w:sz w:val="28"/>
          <w:szCs w:val="28"/>
        </w:rPr>
        <w:t>, из них                                1 589 800,00рублей средства областного бюджета;</w:t>
      </w:r>
    </w:p>
    <w:p w:rsidR="00430D92" w:rsidRDefault="00430D9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 xml:space="preserve">- на реализацию мероприятий </w:t>
      </w:r>
      <w:r w:rsidRPr="00430D92">
        <w:rPr>
          <w:rFonts w:ascii="Garamond" w:hAnsi="Garamond"/>
          <w:sz w:val="28"/>
          <w:szCs w:val="28"/>
        </w:rPr>
        <w:t>Государственная поддержка отрасли культуры</w:t>
      </w:r>
      <w:r>
        <w:rPr>
          <w:rFonts w:ascii="Garamond" w:hAnsi="Garamond"/>
          <w:sz w:val="28"/>
          <w:szCs w:val="28"/>
        </w:rPr>
        <w:t xml:space="preserve"> «р</w:t>
      </w:r>
      <w:r w:rsidRPr="00430D92">
        <w:rPr>
          <w:rFonts w:ascii="Garamond" w:hAnsi="Garamond"/>
          <w:sz w:val="28"/>
          <w:szCs w:val="28"/>
        </w:rPr>
        <w:t>азвитие библиотечного, музейного и архивного дела</w:t>
      </w:r>
      <w:r>
        <w:rPr>
          <w:rFonts w:ascii="Garamond" w:hAnsi="Garamond"/>
          <w:sz w:val="28"/>
          <w:szCs w:val="28"/>
        </w:rPr>
        <w:t xml:space="preserve">» на 2025 год в сумме </w:t>
      </w:r>
      <w:r w:rsidRPr="00430D92">
        <w:rPr>
          <w:rFonts w:ascii="Garamond" w:hAnsi="Garamond"/>
          <w:sz w:val="28"/>
          <w:szCs w:val="28"/>
        </w:rPr>
        <w:t>139 916,16</w:t>
      </w:r>
      <w:r>
        <w:rPr>
          <w:rFonts w:ascii="Garamond" w:hAnsi="Garamond"/>
          <w:sz w:val="28"/>
          <w:szCs w:val="28"/>
        </w:rPr>
        <w:t xml:space="preserve"> рублей,</w:t>
      </w:r>
      <w:r w:rsidRPr="00430D92">
        <w:t xml:space="preserve"> </w:t>
      </w:r>
      <w:r w:rsidRPr="00430D92">
        <w:rPr>
          <w:rFonts w:ascii="Garamond" w:hAnsi="Garamond"/>
          <w:sz w:val="28"/>
          <w:szCs w:val="28"/>
        </w:rPr>
        <w:t>из ни</w:t>
      </w:r>
      <w:r>
        <w:rPr>
          <w:rFonts w:ascii="Garamond" w:hAnsi="Garamond"/>
          <w:sz w:val="28"/>
          <w:szCs w:val="28"/>
        </w:rPr>
        <w:t>х</w:t>
      </w:r>
      <w:r w:rsidRPr="00430D92">
        <w:rPr>
          <w:rFonts w:ascii="Garamond" w:hAnsi="Garamond"/>
          <w:sz w:val="28"/>
          <w:szCs w:val="28"/>
        </w:rPr>
        <w:t xml:space="preserve"> 138 517,00</w:t>
      </w:r>
      <w:r>
        <w:rPr>
          <w:rFonts w:ascii="Garamond" w:hAnsi="Garamond"/>
          <w:sz w:val="28"/>
          <w:szCs w:val="28"/>
        </w:rPr>
        <w:t xml:space="preserve"> </w:t>
      </w:r>
      <w:r w:rsidRPr="00430D92">
        <w:rPr>
          <w:rFonts w:ascii="Garamond" w:hAnsi="Garamond"/>
          <w:sz w:val="28"/>
          <w:szCs w:val="28"/>
        </w:rPr>
        <w:t>рублей средства областного бюджета;</w:t>
      </w:r>
      <w:r>
        <w:rPr>
          <w:rFonts w:ascii="Garamond" w:hAnsi="Garamond"/>
          <w:sz w:val="28"/>
          <w:szCs w:val="28"/>
        </w:rPr>
        <w:t xml:space="preserve"> на 2026 год </w:t>
      </w:r>
      <w:r w:rsidRPr="00430D92">
        <w:rPr>
          <w:rFonts w:ascii="Garamond" w:hAnsi="Garamond"/>
          <w:sz w:val="28"/>
          <w:szCs w:val="28"/>
        </w:rPr>
        <w:t>138 591,92</w:t>
      </w:r>
      <w:r>
        <w:rPr>
          <w:rFonts w:ascii="Garamond" w:hAnsi="Garamond"/>
          <w:sz w:val="28"/>
          <w:szCs w:val="28"/>
        </w:rPr>
        <w:t xml:space="preserve"> рублей,</w:t>
      </w:r>
      <w:r w:rsidR="00A42C61" w:rsidRPr="00A42C61">
        <w:t xml:space="preserve"> </w:t>
      </w:r>
      <w:r w:rsidR="00A42C61" w:rsidRPr="00A42C61">
        <w:rPr>
          <w:rFonts w:ascii="Garamond" w:hAnsi="Garamond"/>
          <w:sz w:val="28"/>
          <w:szCs w:val="28"/>
        </w:rPr>
        <w:t>из них 137 206,00 рублей средства областного бюджета</w:t>
      </w:r>
      <w:r w:rsidR="00A42C61">
        <w:rPr>
          <w:rFonts w:ascii="Garamond" w:hAnsi="Garamond"/>
          <w:sz w:val="28"/>
          <w:szCs w:val="28"/>
        </w:rPr>
        <w:t xml:space="preserve">,  на 2027 год </w:t>
      </w:r>
      <w:r w:rsidRPr="00430D92">
        <w:rPr>
          <w:rFonts w:ascii="Garamond" w:hAnsi="Garamond"/>
          <w:sz w:val="28"/>
          <w:szCs w:val="28"/>
        </w:rPr>
        <w:t>142 195,96</w:t>
      </w:r>
      <w:r>
        <w:rPr>
          <w:rFonts w:ascii="Garamond" w:hAnsi="Garamond"/>
          <w:sz w:val="28"/>
          <w:szCs w:val="28"/>
        </w:rPr>
        <w:t xml:space="preserve"> рублей</w:t>
      </w:r>
      <w:r w:rsidR="00A42C61">
        <w:rPr>
          <w:rFonts w:ascii="Garamond" w:hAnsi="Garamond"/>
          <w:sz w:val="28"/>
          <w:szCs w:val="28"/>
        </w:rPr>
        <w:t>,</w:t>
      </w:r>
      <w:r w:rsidR="00A42C61" w:rsidRPr="00A42C61">
        <w:t xml:space="preserve"> </w:t>
      </w:r>
      <w:r w:rsidR="00A42C61" w:rsidRPr="00A42C61">
        <w:rPr>
          <w:rFonts w:ascii="Garamond" w:hAnsi="Garamond"/>
          <w:sz w:val="28"/>
          <w:szCs w:val="28"/>
        </w:rPr>
        <w:t>из них 140 774,00 рублей средства областного бюджета</w:t>
      </w:r>
      <w:r>
        <w:rPr>
          <w:rFonts w:ascii="Garamond" w:hAnsi="Garamond"/>
          <w:sz w:val="28"/>
          <w:szCs w:val="28"/>
        </w:rPr>
        <w:t xml:space="preserve">; </w:t>
      </w:r>
      <w:proofErr w:type="gramEnd"/>
    </w:p>
    <w:p w:rsidR="00A42C61" w:rsidRPr="00CA0E5A" w:rsidRDefault="00A42C6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о</w:t>
      </w:r>
      <w:r w:rsidRPr="00A42C61">
        <w:rPr>
          <w:rFonts w:ascii="Garamond" w:hAnsi="Garamond"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Garamond" w:hAnsi="Garamond"/>
          <w:sz w:val="28"/>
          <w:szCs w:val="28"/>
        </w:rPr>
        <w:t xml:space="preserve"> на 2025 год в сумме </w:t>
      </w:r>
      <w:r w:rsidRPr="00A42C61">
        <w:rPr>
          <w:rFonts w:ascii="Garamond" w:hAnsi="Garamond"/>
          <w:sz w:val="28"/>
          <w:szCs w:val="28"/>
        </w:rPr>
        <w:t>1 778 181,82</w:t>
      </w:r>
      <w:r>
        <w:rPr>
          <w:rFonts w:ascii="Garamond" w:hAnsi="Garamond"/>
          <w:sz w:val="28"/>
          <w:szCs w:val="28"/>
        </w:rPr>
        <w:t xml:space="preserve"> рублей, из них средства областного бюджета </w:t>
      </w:r>
      <w:r w:rsidRPr="00A42C61">
        <w:rPr>
          <w:rFonts w:ascii="Garamond" w:hAnsi="Garamond"/>
          <w:sz w:val="28"/>
          <w:szCs w:val="28"/>
        </w:rPr>
        <w:t>1 760 400,00</w:t>
      </w:r>
      <w:r>
        <w:rPr>
          <w:rFonts w:ascii="Garamond" w:hAnsi="Garamond"/>
          <w:sz w:val="28"/>
          <w:szCs w:val="28"/>
        </w:rPr>
        <w:t xml:space="preserve"> 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0804 «Другие вопросы в области культуры, кинематографи</w:t>
      </w:r>
      <w:r w:rsidR="00D8137B">
        <w:rPr>
          <w:rFonts w:ascii="Garamond" w:hAnsi="Garamond"/>
          <w:sz w:val="28"/>
          <w:szCs w:val="28"/>
        </w:rPr>
        <w:t>и» предусмотрены расходы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D8137B" w:rsidRPr="00D8137B">
        <w:rPr>
          <w:rFonts w:ascii="Garamond" w:hAnsi="Garamond"/>
          <w:sz w:val="28"/>
          <w:szCs w:val="28"/>
        </w:rPr>
        <w:t xml:space="preserve">17 238 356,00 </w:t>
      </w:r>
      <w:r w:rsidR="00D8137B">
        <w:rPr>
          <w:rFonts w:ascii="Garamond" w:hAnsi="Garamond"/>
          <w:sz w:val="28"/>
          <w:szCs w:val="28"/>
        </w:rPr>
        <w:t xml:space="preserve">рублей, </w:t>
      </w:r>
      <w:r w:rsidR="00D8137B">
        <w:rPr>
          <w:rFonts w:ascii="Garamond" w:hAnsi="Garamond"/>
          <w:sz w:val="28"/>
          <w:szCs w:val="28"/>
        </w:rPr>
        <w:lastRenderedPageBreak/>
        <w:t>на  2026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D8137B">
        <w:rPr>
          <w:rFonts w:ascii="Garamond" w:hAnsi="Garamond"/>
          <w:sz w:val="28"/>
          <w:szCs w:val="28"/>
        </w:rPr>
        <w:t xml:space="preserve">ме </w:t>
      </w:r>
      <w:r w:rsidR="00D8137B" w:rsidRPr="00D8137B">
        <w:rPr>
          <w:rFonts w:ascii="Garamond" w:hAnsi="Garamond"/>
          <w:sz w:val="28"/>
          <w:szCs w:val="28"/>
        </w:rPr>
        <w:t xml:space="preserve">17 241 965,00 </w:t>
      </w:r>
      <w:r w:rsidR="00D8137B">
        <w:rPr>
          <w:rFonts w:ascii="Garamond" w:hAnsi="Garamond"/>
          <w:sz w:val="28"/>
          <w:szCs w:val="28"/>
        </w:rPr>
        <w:t>рублей, на 2027</w:t>
      </w:r>
      <w:r w:rsidRPr="00CA0E5A">
        <w:rPr>
          <w:rFonts w:ascii="Garamond" w:hAnsi="Garamond"/>
          <w:sz w:val="28"/>
          <w:szCs w:val="28"/>
        </w:rPr>
        <w:t xml:space="preserve"> год в объеме   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D8137B" w:rsidRPr="00D8137B">
        <w:rPr>
          <w:rFonts w:ascii="Garamond" w:hAnsi="Garamond"/>
          <w:sz w:val="28"/>
          <w:szCs w:val="28"/>
        </w:rPr>
        <w:t xml:space="preserve">17 245 565,00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7279AC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7279AC">
        <w:rPr>
          <w:rFonts w:ascii="Garamond" w:hAnsi="Garamond"/>
          <w:sz w:val="28"/>
          <w:szCs w:val="28"/>
        </w:rPr>
        <w:t>на 2025 год и плановый период 2026 и 2027</w:t>
      </w:r>
      <w:r w:rsidR="00D0305C" w:rsidRPr="00CA0E5A">
        <w:rPr>
          <w:rFonts w:ascii="Garamond" w:hAnsi="Garamond"/>
          <w:sz w:val="28"/>
          <w:szCs w:val="28"/>
        </w:rPr>
        <w:t xml:space="preserve"> годов</w:t>
      </w:r>
      <w:r w:rsidR="00E1510B">
        <w:rPr>
          <w:rFonts w:ascii="Garamond" w:hAnsi="Garamond"/>
          <w:sz w:val="28"/>
          <w:szCs w:val="28"/>
        </w:rPr>
        <w:t xml:space="preserve"> 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  <w:r w:rsidR="007279AC" w:rsidRPr="007279AC">
        <w:rPr>
          <w:rFonts w:ascii="Garamond" w:hAnsi="Garamond"/>
          <w:sz w:val="28"/>
          <w:szCs w:val="28"/>
        </w:rPr>
        <w:t xml:space="preserve">3 295 229,00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обеспечение деятельности централизованной бухгалтерии, методического кабинета  управления культуры, молодежной политики и спорта администрации Брянского муниципального района</w:t>
      </w:r>
      <w:r w:rsidR="00EC5158">
        <w:rPr>
          <w:rFonts w:ascii="Garamond" w:hAnsi="Garamond"/>
          <w:sz w:val="28"/>
          <w:szCs w:val="28"/>
        </w:rPr>
        <w:t xml:space="preserve"> на 2025</w:t>
      </w:r>
      <w:r w:rsidR="00D0305C" w:rsidRPr="00CA0E5A">
        <w:rPr>
          <w:rFonts w:ascii="Garamond" w:hAnsi="Garamond"/>
          <w:sz w:val="28"/>
          <w:szCs w:val="28"/>
        </w:rPr>
        <w:t xml:space="preserve"> год     </w:t>
      </w:r>
      <w:r w:rsidR="00F10315">
        <w:rPr>
          <w:rFonts w:ascii="Garamond" w:hAnsi="Garamond"/>
          <w:sz w:val="28"/>
          <w:szCs w:val="28"/>
        </w:rPr>
        <w:t xml:space="preserve">                 </w:t>
      </w:r>
      <w:r w:rsidR="00D0305C" w:rsidRPr="00CA0E5A">
        <w:rPr>
          <w:rFonts w:ascii="Garamond" w:hAnsi="Garamond"/>
          <w:sz w:val="28"/>
          <w:szCs w:val="28"/>
        </w:rPr>
        <w:t xml:space="preserve">  </w:t>
      </w:r>
      <w:r w:rsidR="00EC5158" w:rsidRPr="00EC5158">
        <w:rPr>
          <w:rFonts w:ascii="Garamond" w:hAnsi="Garamond"/>
          <w:sz w:val="28"/>
          <w:szCs w:val="28"/>
        </w:rPr>
        <w:t xml:space="preserve">13 665 927,00 </w:t>
      </w:r>
      <w:r w:rsidRPr="00CA0E5A">
        <w:rPr>
          <w:rFonts w:ascii="Garamond" w:hAnsi="Garamond"/>
          <w:sz w:val="28"/>
          <w:szCs w:val="28"/>
        </w:rPr>
        <w:t>рублей</w:t>
      </w:r>
      <w:r w:rsidR="00EC5158">
        <w:rPr>
          <w:rFonts w:ascii="Garamond" w:hAnsi="Garamond"/>
          <w:sz w:val="28"/>
          <w:szCs w:val="28"/>
        </w:rPr>
        <w:t>, на 2026 и 2027 годы</w:t>
      </w:r>
      <w:r w:rsidR="00EC5158" w:rsidRPr="00EC5158">
        <w:t xml:space="preserve"> </w:t>
      </w:r>
      <w:r w:rsidR="00EC5158" w:rsidRPr="00EC5158">
        <w:rPr>
          <w:rFonts w:ascii="Garamond" w:hAnsi="Garamond"/>
          <w:sz w:val="28"/>
          <w:szCs w:val="28"/>
        </w:rPr>
        <w:t>13 665 936,00</w:t>
      </w:r>
      <w:r w:rsidR="00EC5158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C24CFF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</w:t>
      </w:r>
      <w:r w:rsidR="005E7F50">
        <w:rPr>
          <w:rFonts w:ascii="Garamond" w:hAnsi="Garamond"/>
          <w:sz w:val="28"/>
          <w:szCs w:val="28"/>
        </w:rPr>
        <w:t xml:space="preserve">и Брянской области  на 2025 год </w:t>
      </w:r>
      <w:r w:rsidR="005E7F50" w:rsidRPr="005E7F50">
        <w:rPr>
          <w:rFonts w:ascii="Garamond" w:hAnsi="Garamond"/>
          <w:sz w:val="28"/>
          <w:szCs w:val="28"/>
        </w:rPr>
        <w:t xml:space="preserve">277 200,00 </w:t>
      </w:r>
      <w:r w:rsidR="005E7F50">
        <w:rPr>
          <w:rFonts w:ascii="Garamond" w:hAnsi="Garamond"/>
          <w:sz w:val="28"/>
          <w:szCs w:val="28"/>
        </w:rPr>
        <w:t xml:space="preserve">рублей, на 2026 год </w:t>
      </w:r>
      <w:r w:rsidR="005E7F50" w:rsidRPr="005E7F50">
        <w:rPr>
          <w:rFonts w:ascii="Garamond" w:hAnsi="Garamond"/>
          <w:sz w:val="28"/>
          <w:szCs w:val="28"/>
        </w:rPr>
        <w:t>280 800,00</w:t>
      </w:r>
      <w:r w:rsidR="005E7F50">
        <w:rPr>
          <w:rFonts w:ascii="Garamond" w:hAnsi="Garamond"/>
          <w:sz w:val="28"/>
          <w:szCs w:val="28"/>
        </w:rPr>
        <w:t xml:space="preserve"> рублей, на  2027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5E7F50">
        <w:rPr>
          <w:rFonts w:ascii="Garamond" w:hAnsi="Garamond"/>
          <w:sz w:val="28"/>
          <w:szCs w:val="28"/>
        </w:rPr>
        <w:t xml:space="preserve"> </w:t>
      </w:r>
      <w:r w:rsidR="005E7F50" w:rsidRPr="005E7F50">
        <w:rPr>
          <w:rFonts w:ascii="Garamond" w:hAnsi="Garamond"/>
          <w:sz w:val="28"/>
          <w:szCs w:val="28"/>
        </w:rPr>
        <w:t xml:space="preserve">284 400,00 </w:t>
      </w:r>
      <w:r w:rsidRPr="00CA0E5A">
        <w:rPr>
          <w:rFonts w:ascii="Garamond" w:hAnsi="Garamond"/>
          <w:sz w:val="28"/>
          <w:szCs w:val="28"/>
        </w:rPr>
        <w:t>рублей - за счет средств областного бюджета;</w:t>
      </w:r>
      <w:proofErr w:type="gramEnd"/>
    </w:p>
    <w:p w:rsidR="00F53A01" w:rsidRPr="00CA0E5A" w:rsidRDefault="00F53A01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10 «Социальная политика»</w:t>
      </w:r>
      <w:r w:rsidR="008378A4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8378A4">
        <w:rPr>
          <w:rFonts w:ascii="Garamond" w:hAnsi="Garamond"/>
          <w:sz w:val="28"/>
          <w:szCs w:val="28"/>
        </w:rPr>
        <w:t xml:space="preserve">е </w:t>
      </w:r>
      <w:r w:rsidR="00A42C61" w:rsidRPr="00A42C61">
        <w:rPr>
          <w:rFonts w:ascii="Garamond" w:hAnsi="Garamond"/>
          <w:sz w:val="28"/>
          <w:szCs w:val="28"/>
        </w:rPr>
        <w:t xml:space="preserve">42 104 855,36 </w:t>
      </w:r>
      <w:r w:rsidR="008378A4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году  в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A42C61" w:rsidRPr="00A42C61">
        <w:rPr>
          <w:rFonts w:ascii="Garamond" w:hAnsi="Garamond"/>
          <w:sz w:val="28"/>
          <w:szCs w:val="28"/>
        </w:rPr>
        <w:t xml:space="preserve">43 498 275,36 </w:t>
      </w:r>
      <w:r w:rsidR="008378A4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A42C61" w:rsidRPr="00A42C61">
        <w:rPr>
          <w:rFonts w:ascii="Garamond" w:hAnsi="Garamond"/>
          <w:sz w:val="28"/>
          <w:szCs w:val="28"/>
        </w:rPr>
        <w:t xml:space="preserve">45 035 035,31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1001 «Пенсионное обеспечение»  предусмотрены средства на  ежемесячную  доплату к пенси</w:t>
      </w:r>
      <w:r w:rsidR="008378A4">
        <w:rPr>
          <w:rFonts w:ascii="Garamond" w:hAnsi="Garamond"/>
          <w:sz w:val="28"/>
          <w:szCs w:val="28"/>
        </w:rPr>
        <w:t>и муниципальным служащим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годов  в сумме </w:t>
      </w:r>
      <w:r w:rsidR="00CA4B43" w:rsidRPr="00CA4B43">
        <w:rPr>
          <w:rFonts w:ascii="Garamond" w:hAnsi="Garamond"/>
          <w:sz w:val="28"/>
          <w:szCs w:val="28"/>
        </w:rPr>
        <w:t xml:space="preserve">10 328 365,00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1003 «Социальное обеспечение населения» предусмотрены расходы</w:t>
      </w:r>
      <w:r w:rsidR="00BC5F23">
        <w:rPr>
          <w:rFonts w:ascii="Garamond" w:hAnsi="Garamond"/>
          <w:sz w:val="28"/>
          <w:szCs w:val="28"/>
        </w:rPr>
        <w:t xml:space="preserve"> на 2025-2027 годы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A42C61" w:rsidRPr="00A42C61">
        <w:rPr>
          <w:rFonts w:ascii="Garamond" w:hAnsi="Garamond"/>
          <w:sz w:val="28"/>
          <w:szCs w:val="28"/>
        </w:rPr>
        <w:t xml:space="preserve">662 112,00 </w:t>
      </w:r>
      <w:r w:rsidR="00BC5F23">
        <w:rPr>
          <w:rFonts w:ascii="Garamond" w:hAnsi="Garamond"/>
          <w:sz w:val="28"/>
          <w:szCs w:val="28"/>
        </w:rPr>
        <w:t>рублей</w:t>
      </w:r>
      <w:r w:rsidR="005A52C0" w:rsidRPr="00CA0E5A">
        <w:rPr>
          <w:rFonts w:ascii="Garamond" w:hAnsi="Garamond"/>
          <w:sz w:val="28"/>
          <w:szCs w:val="28"/>
        </w:rPr>
        <w:t>, в том числе</w:t>
      </w:r>
      <w:r w:rsidRPr="00CA0E5A">
        <w:rPr>
          <w:rFonts w:ascii="Garamond" w:hAnsi="Garamond"/>
          <w:sz w:val="28"/>
          <w:szCs w:val="28"/>
        </w:rPr>
        <w:t>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социальные выплаты лицам, удостоенным звания почетного гражданина муниципального образования </w:t>
      </w:r>
      <w:r w:rsidR="00BC5F23">
        <w:rPr>
          <w:rFonts w:ascii="Garamond" w:hAnsi="Garamond"/>
          <w:sz w:val="28"/>
          <w:szCs w:val="28"/>
        </w:rPr>
        <w:t>на 2025 год и на плановый период 2026 и 2027</w:t>
      </w:r>
      <w:r w:rsidR="005A52C0" w:rsidRPr="00CA0E5A">
        <w:rPr>
          <w:rFonts w:ascii="Garamond" w:hAnsi="Garamond"/>
          <w:sz w:val="28"/>
          <w:szCs w:val="28"/>
        </w:rPr>
        <w:t xml:space="preserve"> годов </w:t>
      </w:r>
      <w:r w:rsidR="00BC5F23" w:rsidRPr="00BC5F23">
        <w:rPr>
          <w:rFonts w:ascii="Garamond" w:hAnsi="Garamond"/>
          <w:sz w:val="28"/>
          <w:szCs w:val="28"/>
        </w:rPr>
        <w:t xml:space="preserve">662 112,00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C24CFF" w:rsidRPr="00CA0E5A" w:rsidRDefault="00C24CFF" w:rsidP="00A42C61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1004 «Охрана семьи и детств</w:t>
      </w:r>
      <w:r w:rsidR="00705DF8">
        <w:rPr>
          <w:rFonts w:ascii="Garamond" w:hAnsi="Garamond"/>
          <w:sz w:val="28"/>
          <w:szCs w:val="28"/>
        </w:rPr>
        <w:t xml:space="preserve">а» предусмотрены расходы на 2025 год в сумме </w:t>
      </w:r>
      <w:r w:rsidR="00A42C61" w:rsidRPr="00A42C61">
        <w:rPr>
          <w:rFonts w:ascii="Garamond" w:hAnsi="Garamond"/>
          <w:sz w:val="28"/>
          <w:szCs w:val="28"/>
        </w:rPr>
        <w:t xml:space="preserve">31 076 378,36 </w:t>
      </w:r>
      <w:r w:rsidR="00705DF8">
        <w:rPr>
          <w:rFonts w:ascii="Garamond" w:hAnsi="Garamond"/>
          <w:sz w:val="28"/>
          <w:szCs w:val="28"/>
        </w:rPr>
        <w:t xml:space="preserve">рублей,  на 2026 год в сумме </w:t>
      </w:r>
      <w:r w:rsidR="00A42C61" w:rsidRPr="00A42C61">
        <w:rPr>
          <w:rFonts w:ascii="Garamond" w:hAnsi="Garamond"/>
          <w:sz w:val="28"/>
          <w:szCs w:val="28"/>
        </w:rPr>
        <w:t xml:space="preserve">32 469 798,36 </w:t>
      </w:r>
      <w:r w:rsidR="00705DF8">
        <w:rPr>
          <w:rFonts w:ascii="Garamond" w:hAnsi="Garamond"/>
          <w:sz w:val="28"/>
          <w:szCs w:val="28"/>
        </w:rPr>
        <w:t xml:space="preserve">рублей, на </w:t>
      </w:r>
      <w:r w:rsidRPr="00CA0E5A">
        <w:rPr>
          <w:rFonts w:ascii="Garamond" w:hAnsi="Garamond"/>
          <w:sz w:val="28"/>
          <w:szCs w:val="28"/>
        </w:rPr>
        <w:t xml:space="preserve"> 202</w:t>
      </w:r>
      <w:r w:rsidR="00705DF8">
        <w:rPr>
          <w:rFonts w:ascii="Garamond" w:hAnsi="Garamond"/>
          <w:sz w:val="28"/>
          <w:szCs w:val="28"/>
        </w:rPr>
        <w:t>7 год  в сумме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A42C61" w:rsidRPr="00A42C61">
        <w:rPr>
          <w:rFonts w:ascii="Garamond" w:hAnsi="Garamond"/>
          <w:sz w:val="28"/>
          <w:szCs w:val="28"/>
        </w:rPr>
        <w:t xml:space="preserve">34 006 558,31 </w:t>
      </w:r>
      <w:r w:rsidR="00705DF8">
        <w:rPr>
          <w:rFonts w:ascii="Garamond" w:hAnsi="Garamond"/>
          <w:sz w:val="28"/>
          <w:szCs w:val="28"/>
        </w:rPr>
        <w:t xml:space="preserve">рублей, </w:t>
      </w:r>
      <w:r w:rsidRPr="00CA0E5A">
        <w:rPr>
          <w:rFonts w:ascii="Garamond" w:hAnsi="Garamond"/>
          <w:sz w:val="28"/>
          <w:szCs w:val="28"/>
        </w:rPr>
        <w:t>в том числе:</w:t>
      </w:r>
    </w:p>
    <w:p w:rsidR="00705DF8" w:rsidRPr="00CA0E5A" w:rsidRDefault="00705DF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о</w:t>
      </w:r>
      <w:r w:rsidRPr="00705DF8">
        <w:rPr>
          <w:rFonts w:ascii="Garamond" w:hAnsi="Garamond"/>
          <w:sz w:val="28"/>
          <w:szCs w:val="28"/>
        </w:rPr>
        <w:t>беспечение сохранности жилых помещений закрепленных за детьми-сиротами и детьми</w:t>
      </w:r>
      <w:r>
        <w:rPr>
          <w:rFonts w:ascii="Garamond" w:hAnsi="Garamond"/>
          <w:sz w:val="28"/>
          <w:szCs w:val="28"/>
        </w:rPr>
        <w:t>,</w:t>
      </w:r>
      <w:r w:rsidRPr="00705DF8">
        <w:rPr>
          <w:rFonts w:ascii="Garamond" w:hAnsi="Garamond"/>
          <w:sz w:val="28"/>
          <w:szCs w:val="28"/>
        </w:rPr>
        <w:t xml:space="preserve"> оставшимися без попечения родителей</w:t>
      </w:r>
      <w:r>
        <w:rPr>
          <w:rFonts w:ascii="Garamond" w:hAnsi="Garamond"/>
          <w:sz w:val="28"/>
          <w:szCs w:val="28"/>
        </w:rPr>
        <w:t xml:space="preserve"> 141 600,00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осуществление деятельности по опеке и попечительству </w:t>
      </w:r>
      <w:r w:rsidR="00705DF8" w:rsidRPr="00705DF8">
        <w:rPr>
          <w:rFonts w:ascii="Garamond" w:hAnsi="Garamond"/>
          <w:sz w:val="28"/>
          <w:szCs w:val="28"/>
        </w:rPr>
        <w:t xml:space="preserve">235 000,00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осуществление деятельности по опеке и попечительству </w:t>
      </w:r>
      <w:r w:rsidR="00705DF8" w:rsidRPr="00705DF8">
        <w:rPr>
          <w:rFonts w:ascii="Garamond" w:hAnsi="Garamond"/>
          <w:sz w:val="28"/>
          <w:szCs w:val="28"/>
        </w:rPr>
        <w:t xml:space="preserve">15 443 765,00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lastRenderedPageBreak/>
        <w:t xml:space="preserve">- на  реализацию мероприятий по обеспечению жильем молодых семей </w:t>
      </w:r>
      <w:r w:rsidR="00A42C61">
        <w:rPr>
          <w:rFonts w:ascii="Garamond" w:hAnsi="Garamond"/>
          <w:sz w:val="28"/>
          <w:szCs w:val="28"/>
        </w:rPr>
        <w:t xml:space="preserve">на 2025 год в сумме </w:t>
      </w:r>
      <w:r w:rsidR="00A42C61" w:rsidRPr="00A42C61">
        <w:rPr>
          <w:rFonts w:ascii="Garamond" w:hAnsi="Garamond"/>
          <w:sz w:val="28"/>
          <w:szCs w:val="28"/>
        </w:rPr>
        <w:t xml:space="preserve">518 257,43 </w:t>
      </w:r>
      <w:r w:rsidRPr="00CA0E5A">
        <w:rPr>
          <w:rFonts w:ascii="Garamond" w:hAnsi="Garamond"/>
          <w:sz w:val="28"/>
          <w:szCs w:val="28"/>
        </w:rPr>
        <w:t>рублей</w:t>
      </w:r>
      <w:r w:rsidR="00A42C61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A42C61" w:rsidRPr="00A42C61">
        <w:rPr>
          <w:rFonts w:ascii="Garamond" w:hAnsi="Garamond"/>
          <w:sz w:val="28"/>
          <w:szCs w:val="28"/>
        </w:rPr>
        <w:t>370 183,88</w:t>
      </w:r>
      <w:r w:rsidR="00A42C61">
        <w:rPr>
          <w:rFonts w:ascii="Garamond" w:hAnsi="Garamond"/>
          <w:sz w:val="28"/>
          <w:szCs w:val="28"/>
        </w:rPr>
        <w:t xml:space="preserve"> рублей, на 2026 год в сумме </w:t>
      </w:r>
      <w:r w:rsidR="00A42C61" w:rsidRPr="00A42C61">
        <w:rPr>
          <w:rFonts w:ascii="Garamond" w:hAnsi="Garamond"/>
          <w:sz w:val="28"/>
          <w:szCs w:val="28"/>
        </w:rPr>
        <w:t>1 362 877,43</w:t>
      </w:r>
      <w:r w:rsidR="00A42C61">
        <w:rPr>
          <w:rFonts w:ascii="Garamond" w:hAnsi="Garamond"/>
          <w:sz w:val="28"/>
          <w:szCs w:val="28"/>
        </w:rPr>
        <w:t xml:space="preserve"> рублей, из них средства областного бюджета </w:t>
      </w:r>
      <w:r w:rsidR="00A42C61" w:rsidRPr="00A42C61">
        <w:rPr>
          <w:rFonts w:ascii="Garamond" w:hAnsi="Garamond"/>
          <w:sz w:val="28"/>
          <w:szCs w:val="28"/>
        </w:rPr>
        <w:t>973 483,88</w:t>
      </w:r>
      <w:r w:rsidR="00A42C61">
        <w:rPr>
          <w:rFonts w:ascii="Garamond" w:hAnsi="Garamond"/>
          <w:sz w:val="28"/>
          <w:szCs w:val="28"/>
        </w:rPr>
        <w:t xml:space="preserve"> рублей, на 2027 год </w:t>
      </w:r>
      <w:r w:rsidR="00A42C61" w:rsidRPr="00A42C61">
        <w:rPr>
          <w:rFonts w:ascii="Garamond" w:hAnsi="Garamond"/>
          <w:sz w:val="28"/>
          <w:szCs w:val="28"/>
        </w:rPr>
        <w:t>2 259 437,38</w:t>
      </w:r>
      <w:r w:rsidR="00A42C61">
        <w:rPr>
          <w:rFonts w:ascii="Garamond" w:hAnsi="Garamond"/>
          <w:sz w:val="28"/>
          <w:szCs w:val="28"/>
        </w:rPr>
        <w:t xml:space="preserve"> рублей, из них средства областного бюджета </w:t>
      </w:r>
      <w:r w:rsidR="00A42C61" w:rsidRPr="00A42C61">
        <w:rPr>
          <w:rFonts w:ascii="Garamond" w:hAnsi="Garamond"/>
          <w:sz w:val="28"/>
          <w:szCs w:val="28"/>
        </w:rPr>
        <w:t>1 613 883,88</w:t>
      </w:r>
      <w:r w:rsidR="00A42C61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  <w:proofErr w:type="gramEnd"/>
    </w:p>
    <w:p w:rsidR="00C24CFF" w:rsidRPr="00CA0E5A" w:rsidRDefault="003403E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о</w:t>
      </w:r>
      <w:r w:rsidR="00C24CFF" w:rsidRPr="00CA0E5A">
        <w:rPr>
          <w:rFonts w:ascii="Garamond" w:hAnsi="Garamond"/>
          <w:sz w:val="28"/>
          <w:szCs w:val="28"/>
        </w:rPr>
        <w:t xml:space="preserve"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</w:r>
      <w:r w:rsidR="00705DF8" w:rsidRPr="00705DF8">
        <w:rPr>
          <w:rFonts w:ascii="Garamond" w:hAnsi="Garamond"/>
          <w:sz w:val="28"/>
          <w:szCs w:val="28"/>
        </w:rPr>
        <w:t xml:space="preserve">8 553 507,93 </w:t>
      </w:r>
      <w:r w:rsidR="00C24CFF"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</w:r>
      <w:r w:rsidR="00705DF8" w:rsidRPr="00705DF8">
        <w:rPr>
          <w:rFonts w:ascii="Garamond" w:hAnsi="Garamond"/>
          <w:sz w:val="28"/>
          <w:szCs w:val="28"/>
        </w:rPr>
        <w:t xml:space="preserve">6 184 248,00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F53A01" w:rsidRPr="00CA0E5A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1006    «Другие вопросы в области социальной</w:t>
      </w:r>
      <w:r w:rsidR="00705DF8">
        <w:rPr>
          <w:rFonts w:ascii="Garamond" w:hAnsi="Garamond"/>
          <w:sz w:val="28"/>
          <w:szCs w:val="28"/>
        </w:rPr>
        <w:t xml:space="preserve"> политики» предусмотрены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  в сумме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рублей, в том числе:</w:t>
      </w:r>
    </w:p>
    <w:p w:rsidR="003D2DE9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профилактику безнадзорности и правонарушений несовершеннолетних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53A01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11 «Физическая культура и спорт»</w:t>
      </w:r>
      <w:r w:rsidR="001A1A38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C01F69" w:rsidRPr="00C01F69">
        <w:rPr>
          <w:rFonts w:ascii="Garamond" w:hAnsi="Garamond"/>
          <w:sz w:val="28"/>
          <w:szCs w:val="28"/>
        </w:rPr>
        <w:t xml:space="preserve">474 594 531,33 </w:t>
      </w:r>
      <w:r w:rsidR="001A1A38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году  в сумме </w:t>
      </w:r>
      <w:r w:rsidR="00F10315">
        <w:rPr>
          <w:rFonts w:ascii="Garamond" w:hAnsi="Garamond"/>
          <w:sz w:val="28"/>
          <w:szCs w:val="28"/>
        </w:rPr>
        <w:t xml:space="preserve">                              </w:t>
      </w:r>
      <w:r w:rsidR="00C01F69" w:rsidRPr="00C01F69">
        <w:rPr>
          <w:rFonts w:ascii="Garamond" w:hAnsi="Garamond"/>
          <w:sz w:val="28"/>
          <w:szCs w:val="28"/>
        </w:rPr>
        <w:t>53 309 583,00</w:t>
      </w:r>
      <w:r w:rsidR="001A1A38" w:rsidRPr="001A1A38">
        <w:rPr>
          <w:rFonts w:ascii="Garamond" w:hAnsi="Garamond"/>
          <w:sz w:val="28"/>
          <w:szCs w:val="28"/>
        </w:rPr>
        <w:t xml:space="preserve"> </w:t>
      </w:r>
      <w:r w:rsidR="001A1A38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C01F69" w:rsidRPr="00C01F69">
        <w:rPr>
          <w:rFonts w:ascii="Garamond" w:hAnsi="Garamond"/>
          <w:sz w:val="28"/>
          <w:szCs w:val="28"/>
        </w:rPr>
        <w:t xml:space="preserve">55 196 583,00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1101 «Физическая культура»  предусмотрены средства: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спортивно-оздоровительных комплексов и центров Брянского района </w:t>
      </w:r>
      <w:r w:rsidR="001A1A38">
        <w:rPr>
          <w:rFonts w:ascii="Garamond" w:hAnsi="Garamond"/>
          <w:sz w:val="28"/>
          <w:szCs w:val="28"/>
        </w:rPr>
        <w:t>на 2025</w:t>
      </w:r>
      <w:r w:rsidR="005A52C0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27 281 417,00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на 2026</w:t>
      </w:r>
      <w:r w:rsidR="005A52C0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 </w:t>
      </w:r>
      <w:r w:rsidR="001A1A38" w:rsidRPr="001A1A38">
        <w:rPr>
          <w:rFonts w:ascii="Garamond" w:hAnsi="Garamond"/>
          <w:sz w:val="28"/>
          <w:szCs w:val="28"/>
        </w:rPr>
        <w:t xml:space="preserve">30 212 918,00 </w:t>
      </w:r>
      <w:r w:rsidR="001A1A38">
        <w:rPr>
          <w:rFonts w:ascii="Garamond" w:hAnsi="Garamond"/>
          <w:sz w:val="28"/>
          <w:szCs w:val="28"/>
        </w:rPr>
        <w:t>рублей; на 2027</w:t>
      </w:r>
      <w:r w:rsidR="005A52C0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32 099 918,00 </w:t>
      </w:r>
      <w:r w:rsidR="005A52C0" w:rsidRPr="00CA0E5A">
        <w:rPr>
          <w:rFonts w:ascii="Garamond" w:hAnsi="Garamond"/>
          <w:sz w:val="28"/>
          <w:szCs w:val="28"/>
        </w:rPr>
        <w:t>рублей.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развитию физической культуры и спорта  </w:t>
      </w:r>
      <w:r w:rsidR="001A1A38">
        <w:rPr>
          <w:rFonts w:ascii="Garamond" w:hAnsi="Garamond"/>
          <w:sz w:val="28"/>
          <w:szCs w:val="28"/>
        </w:rPr>
        <w:t xml:space="preserve">на 2025-2027 </w:t>
      </w:r>
      <w:r w:rsidR="0061345D" w:rsidRPr="00CA0E5A">
        <w:rPr>
          <w:rFonts w:ascii="Garamond" w:hAnsi="Garamond"/>
          <w:sz w:val="28"/>
          <w:szCs w:val="28"/>
        </w:rPr>
        <w:t>год</w:t>
      </w:r>
      <w:r w:rsidR="001A1A38">
        <w:rPr>
          <w:rFonts w:ascii="Garamond" w:hAnsi="Garamond"/>
          <w:sz w:val="28"/>
          <w:szCs w:val="28"/>
        </w:rPr>
        <w:t>ы</w:t>
      </w:r>
      <w:r w:rsidR="0061345D" w:rsidRPr="00CA0E5A">
        <w:rPr>
          <w:rFonts w:ascii="Garamond" w:hAnsi="Garamond"/>
          <w:sz w:val="28"/>
          <w:szCs w:val="28"/>
        </w:rPr>
        <w:t xml:space="preserve">  </w:t>
      </w:r>
      <w:r w:rsidR="001A1A38" w:rsidRPr="001A1A38">
        <w:rPr>
          <w:rFonts w:ascii="Garamond" w:hAnsi="Garamond"/>
          <w:sz w:val="28"/>
          <w:szCs w:val="28"/>
        </w:rPr>
        <w:t xml:space="preserve">2 375 945,00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методического кабинета  управления культуры, молодежной политики и спорта администрации Брянского муниципального района </w:t>
      </w:r>
      <w:r w:rsidR="001A1A38">
        <w:rPr>
          <w:rFonts w:ascii="Garamond" w:hAnsi="Garamond"/>
          <w:sz w:val="28"/>
          <w:szCs w:val="28"/>
        </w:rPr>
        <w:t>на 2025-2027 годы</w:t>
      </w:r>
      <w:r w:rsidR="00DE0A6F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2 212 246,00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1A1A38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-на р</w:t>
      </w:r>
      <w:r w:rsidRPr="001A1A38">
        <w:rPr>
          <w:rFonts w:ascii="Garamond" w:hAnsi="Garamond"/>
          <w:sz w:val="28"/>
          <w:szCs w:val="28"/>
        </w:rPr>
        <w:t>азвитие материально-технической базы муниципальных образовательных организаций в сфере физической культуры и спорта</w:t>
      </w:r>
      <w:r>
        <w:rPr>
          <w:rFonts w:ascii="Garamond" w:hAnsi="Garamond"/>
          <w:sz w:val="28"/>
          <w:szCs w:val="28"/>
        </w:rPr>
        <w:t xml:space="preserve"> на 2025 год 10 000,00 рублей.</w:t>
      </w:r>
    </w:p>
    <w:p w:rsidR="0026465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1102 «Массовый спорт»</w:t>
      </w:r>
      <w:r w:rsidR="001A1A38">
        <w:rPr>
          <w:rFonts w:ascii="Garamond" w:hAnsi="Garamond"/>
          <w:sz w:val="28"/>
          <w:szCs w:val="28"/>
        </w:rPr>
        <w:t xml:space="preserve">  предусмотрены средства 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C01F69" w:rsidRPr="00C01F69">
        <w:rPr>
          <w:rFonts w:ascii="Garamond" w:hAnsi="Garamond"/>
          <w:sz w:val="28"/>
          <w:szCs w:val="28"/>
        </w:rPr>
        <w:t xml:space="preserve">424 206 449,33 </w:t>
      </w:r>
      <w:r w:rsidRPr="00CA0E5A">
        <w:rPr>
          <w:rFonts w:ascii="Garamond" w:hAnsi="Garamond"/>
          <w:sz w:val="28"/>
          <w:szCs w:val="28"/>
        </w:rPr>
        <w:t>рублей</w:t>
      </w:r>
      <w:r w:rsidR="0026465B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на строительство</w:t>
      </w:r>
      <w:r w:rsidR="0026465B">
        <w:rPr>
          <w:rFonts w:ascii="Garamond" w:hAnsi="Garamond"/>
          <w:sz w:val="28"/>
          <w:szCs w:val="28"/>
        </w:rPr>
        <w:t>:</w:t>
      </w:r>
    </w:p>
    <w:p w:rsidR="00C24CFF" w:rsidRPr="00CA0E5A" w:rsidRDefault="00ED36ED" w:rsidP="00ED36ED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24CFF" w:rsidRPr="00CA0E5A">
        <w:rPr>
          <w:rFonts w:ascii="Garamond" w:hAnsi="Garamond"/>
          <w:sz w:val="28"/>
          <w:szCs w:val="28"/>
        </w:rPr>
        <w:t xml:space="preserve"> за счет средств бюджета района:</w:t>
      </w:r>
    </w:p>
    <w:p w:rsidR="00C24CFF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Физкультурно-оздоровительный </w:t>
      </w:r>
      <w:r w:rsidR="00C24CFF" w:rsidRPr="00CA0E5A">
        <w:rPr>
          <w:rFonts w:ascii="Garamond" w:hAnsi="Garamond"/>
          <w:sz w:val="28"/>
          <w:szCs w:val="28"/>
        </w:rPr>
        <w:t xml:space="preserve"> комплекс с </w:t>
      </w:r>
      <w:proofErr w:type="spellStart"/>
      <w:r>
        <w:rPr>
          <w:rFonts w:ascii="Garamond" w:hAnsi="Garamond"/>
          <w:sz w:val="28"/>
          <w:szCs w:val="28"/>
        </w:rPr>
        <w:t>лыжероллерной</w:t>
      </w:r>
      <w:proofErr w:type="spellEnd"/>
      <w:r>
        <w:rPr>
          <w:rFonts w:ascii="Garamond" w:hAnsi="Garamond"/>
          <w:sz w:val="28"/>
          <w:szCs w:val="28"/>
        </w:rPr>
        <w:t xml:space="preserve"> трассой</w:t>
      </w:r>
      <w:r w:rsidR="00C24CFF" w:rsidRPr="00CA0E5A">
        <w:rPr>
          <w:rFonts w:ascii="Garamond" w:hAnsi="Garamond"/>
          <w:sz w:val="28"/>
          <w:szCs w:val="28"/>
        </w:rPr>
        <w:t xml:space="preserve"> в </w:t>
      </w:r>
      <w:proofErr w:type="spellStart"/>
      <w:r>
        <w:rPr>
          <w:rFonts w:ascii="Garamond" w:hAnsi="Garamond"/>
          <w:sz w:val="28"/>
          <w:szCs w:val="28"/>
        </w:rPr>
        <w:t>с</w:t>
      </w:r>
      <w:proofErr w:type="gramStart"/>
      <w:r w:rsidR="00C24CFF" w:rsidRPr="00CA0E5A">
        <w:rPr>
          <w:rFonts w:ascii="Garamond" w:hAnsi="Garamond"/>
          <w:sz w:val="28"/>
          <w:szCs w:val="28"/>
        </w:rPr>
        <w:t>.Ж</w:t>
      </w:r>
      <w:proofErr w:type="gramEnd"/>
      <w:r w:rsidR="00C24CFF" w:rsidRPr="00CA0E5A">
        <w:rPr>
          <w:rFonts w:ascii="Garamond" w:hAnsi="Garamond"/>
          <w:sz w:val="28"/>
          <w:szCs w:val="28"/>
        </w:rPr>
        <w:t>уриничи</w:t>
      </w:r>
      <w:proofErr w:type="spellEnd"/>
      <w:r w:rsidR="00C24CFF" w:rsidRPr="00CA0E5A">
        <w:rPr>
          <w:rFonts w:ascii="Garamond" w:hAnsi="Garamond"/>
          <w:sz w:val="28"/>
          <w:szCs w:val="28"/>
        </w:rPr>
        <w:t xml:space="preserve"> </w:t>
      </w:r>
      <w:r w:rsidR="0026465B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250 000 000,00</w:t>
      </w:r>
      <w:r w:rsidR="00C24CFF" w:rsidRPr="00CA0E5A">
        <w:rPr>
          <w:rFonts w:ascii="Garamond" w:hAnsi="Garamond"/>
          <w:sz w:val="28"/>
          <w:szCs w:val="28"/>
        </w:rPr>
        <w:t xml:space="preserve"> рублей;</w:t>
      </w:r>
    </w:p>
    <w:p w:rsidR="0026465B" w:rsidRPr="0026465B" w:rsidRDefault="0026465B" w:rsidP="004A17A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6465B">
        <w:rPr>
          <w:rFonts w:ascii="Garamond" w:hAnsi="Garamond"/>
          <w:sz w:val="28"/>
          <w:szCs w:val="28"/>
        </w:rPr>
        <w:t xml:space="preserve">- </w:t>
      </w:r>
      <w:r w:rsidR="00DC5363" w:rsidRPr="00DC5363">
        <w:rPr>
          <w:rFonts w:ascii="Garamond" w:hAnsi="Garamond"/>
          <w:sz w:val="28"/>
          <w:szCs w:val="28"/>
        </w:rPr>
        <w:t>на строительство (реконструкцию) объектов физической культуры и спорта в рамках регионального проекта "Развитие инфраструктуры сферы спорта" государственной программы "Развитие физической культуры и спорта Брянской области"</w:t>
      </w:r>
      <w:r w:rsidRPr="0026465B">
        <w:rPr>
          <w:rFonts w:ascii="Garamond" w:hAnsi="Garamond"/>
          <w:sz w:val="28"/>
          <w:szCs w:val="28"/>
        </w:rPr>
        <w:t xml:space="preserve"> (</w:t>
      </w:r>
      <w:r w:rsidR="00F81ADD" w:rsidRPr="00F81ADD">
        <w:rPr>
          <w:rFonts w:ascii="Garamond" w:hAnsi="Garamond"/>
          <w:sz w:val="28"/>
          <w:szCs w:val="28"/>
        </w:rPr>
        <w:t>Дворец зимн</w:t>
      </w:r>
      <w:r w:rsidR="00F81ADD">
        <w:rPr>
          <w:rFonts w:ascii="Garamond" w:hAnsi="Garamond"/>
          <w:sz w:val="28"/>
          <w:szCs w:val="28"/>
        </w:rPr>
        <w:t xml:space="preserve">их видов спорта  в </w:t>
      </w:r>
      <w:proofErr w:type="spellStart"/>
      <w:r w:rsidR="00F81ADD">
        <w:rPr>
          <w:rFonts w:ascii="Garamond" w:hAnsi="Garamond"/>
          <w:sz w:val="28"/>
          <w:szCs w:val="28"/>
        </w:rPr>
        <w:t>с</w:t>
      </w:r>
      <w:proofErr w:type="gramStart"/>
      <w:r w:rsidR="00F81ADD">
        <w:rPr>
          <w:rFonts w:ascii="Garamond" w:hAnsi="Garamond"/>
          <w:sz w:val="28"/>
          <w:szCs w:val="28"/>
        </w:rPr>
        <w:t>.Г</w:t>
      </w:r>
      <w:proofErr w:type="gramEnd"/>
      <w:r w:rsidR="00F81ADD">
        <w:rPr>
          <w:rFonts w:ascii="Garamond" w:hAnsi="Garamond"/>
          <w:sz w:val="28"/>
          <w:szCs w:val="28"/>
        </w:rPr>
        <w:t>линищево</w:t>
      </w:r>
      <w:proofErr w:type="spellEnd"/>
      <w:r w:rsidR="00F81ADD">
        <w:rPr>
          <w:rFonts w:ascii="Garamond" w:hAnsi="Garamond"/>
          <w:sz w:val="28"/>
          <w:szCs w:val="28"/>
        </w:rPr>
        <w:t xml:space="preserve"> Б</w:t>
      </w:r>
      <w:r w:rsidR="00F81ADD" w:rsidRPr="00F81ADD">
        <w:rPr>
          <w:rFonts w:ascii="Garamond" w:hAnsi="Garamond"/>
          <w:sz w:val="28"/>
          <w:szCs w:val="28"/>
        </w:rPr>
        <w:t>рянского района Брянской области</w:t>
      </w:r>
      <w:r w:rsidRPr="0026465B">
        <w:rPr>
          <w:rFonts w:ascii="Garamond" w:hAnsi="Garamond"/>
          <w:sz w:val="28"/>
          <w:szCs w:val="28"/>
        </w:rPr>
        <w:t xml:space="preserve">) </w:t>
      </w:r>
      <w:r w:rsidR="004A17AA">
        <w:rPr>
          <w:rFonts w:ascii="Garamond" w:hAnsi="Garamond"/>
          <w:sz w:val="28"/>
          <w:szCs w:val="28"/>
        </w:rPr>
        <w:t>на 2025</w:t>
      </w:r>
      <w:r w:rsidRPr="0026465B">
        <w:rPr>
          <w:rFonts w:ascii="Garamond" w:hAnsi="Garamond"/>
          <w:sz w:val="28"/>
          <w:szCs w:val="28"/>
        </w:rPr>
        <w:t xml:space="preserve"> год в сумме </w:t>
      </w:r>
      <w:r w:rsidR="00C01F69" w:rsidRPr="00C01F69">
        <w:rPr>
          <w:rFonts w:ascii="Garamond" w:hAnsi="Garamond"/>
          <w:sz w:val="28"/>
          <w:szCs w:val="28"/>
        </w:rPr>
        <w:t xml:space="preserve">172 953 333,33 </w:t>
      </w:r>
      <w:r w:rsidRPr="0026465B">
        <w:rPr>
          <w:rFonts w:ascii="Garamond" w:hAnsi="Garamond"/>
          <w:sz w:val="28"/>
          <w:szCs w:val="28"/>
        </w:rPr>
        <w:t xml:space="preserve">рублей, из них   </w:t>
      </w:r>
      <w:r w:rsidR="00C01F69" w:rsidRPr="00C01F69">
        <w:rPr>
          <w:rFonts w:ascii="Garamond" w:hAnsi="Garamond"/>
          <w:sz w:val="28"/>
          <w:szCs w:val="28"/>
        </w:rPr>
        <w:t xml:space="preserve">171 223 800,00 </w:t>
      </w:r>
      <w:r w:rsidRPr="0026465B">
        <w:rPr>
          <w:rFonts w:ascii="Garamond" w:hAnsi="Garamond"/>
          <w:sz w:val="28"/>
          <w:szCs w:val="28"/>
        </w:rPr>
        <w:t>рублей средства областного бюджета;</w:t>
      </w:r>
    </w:p>
    <w:p w:rsidR="00F53A01" w:rsidRPr="00CA0E5A" w:rsidRDefault="0026465B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Дополнительно </w:t>
      </w:r>
      <w:r w:rsidRPr="0026465B">
        <w:rPr>
          <w:rFonts w:ascii="Garamond" w:hAnsi="Garamond"/>
          <w:sz w:val="28"/>
          <w:szCs w:val="28"/>
        </w:rPr>
        <w:t>за счет средств бюджета района</w:t>
      </w:r>
      <w:r w:rsidR="00DC5363">
        <w:rPr>
          <w:rFonts w:ascii="Garamond" w:hAnsi="Garamond"/>
          <w:sz w:val="28"/>
          <w:szCs w:val="28"/>
        </w:rPr>
        <w:t xml:space="preserve"> </w:t>
      </w:r>
      <w:r w:rsidR="001A1A38">
        <w:rPr>
          <w:rFonts w:ascii="Garamond" w:hAnsi="Garamond"/>
          <w:sz w:val="28"/>
          <w:szCs w:val="28"/>
        </w:rPr>
        <w:t xml:space="preserve">на </w:t>
      </w:r>
      <w:r w:rsidR="00E1510B">
        <w:rPr>
          <w:rFonts w:ascii="Garamond" w:hAnsi="Garamond"/>
          <w:sz w:val="28"/>
          <w:szCs w:val="28"/>
        </w:rPr>
        <w:t xml:space="preserve">данный объект в </w:t>
      </w:r>
      <w:r w:rsidR="001A1A38">
        <w:rPr>
          <w:rFonts w:ascii="Garamond" w:hAnsi="Garamond"/>
          <w:sz w:val="28"/>
          <w:szCs w:val="28"/>
        </w:rPr>
        <w:t>2025</w:t>
      </w:r>
      <w:r>
        <w:rPr>
          <w:rFonts w:ascii="Garamond" w:hAnsi="Garamond"/>
          <w:sz w:val="28"/>
          <w:szCs w:val="28"/>
        </w:rPr>
        <w:t xml:space="preserve"> год</w:t>
      </w:r>
      <w:r w:rsidR="00E1510B">
        <w:rPr>
          <w:rFonts w:ascii="Garamond" w:hAnsi="Garamond"/>
          <w:sz w:val="28"/>
          <w:szCs w:val="28"/>
        </w:rPr>
        <w:t>у</w:t>
      </w:r>
      <w:r>
        <w:rPr>
          <w:rFonts w:ascii="Garamond" w:hAnsi="Garamond"/>
          <w:sz w:val="28"/>
          <w:szCs w:val="28"/>
        </w:rPr>
        <w:t xml:space="preserve"> предусмотрено </w:t>
      </w:r>
      <w:r w:rsidR="001A1A38">
        <w:rPr>
          <w:rFonts w:ascii="Garamond" w:hAnsi="Garamond"/>
          <w:sz w:val="28"/>
          <w:szCs w:val="28"/>
        </w:rPr>
        <w:t>1 253 116,00</w:t>
      </w:r>
      <w:r w:rsidR="00185496" w:rsidRPr="00CA0E5A">
        <w:rPr>
          <w:rFonts w:ascii="Garamond" w:hAnsi="Garamond"/>
          <w:sz w:val="28"/>
          <w:szCs w:val="28"/>
        </w:rPr>
        <w:t xml:space="preserve"> </w:t>
      </w:r>
      <w:r w:rsidR="00C24CFF" w:rsidRPr="00CA0E5A">
        <w:rPr>
          <w:rFonts w:ascii="Garamond" w:hAnsi="Garamond"/>
          <w:sz w:val="28"/>
          <w:szCs w:val="28"/>
        </w:rPr>
        <w:t>рублей.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1103 «Спорт высших достижений»  предусмотрены средства на обеспечение деятельности спортивно</w:t>
      </w:r>
      <w:r w:rsidR="00AC3C22">
        <w:rPr>
          <w:rFonts w:ascii="Garamond" w:hAnsi="Garamond"/>
          <w:sz w:val="28"/>
          <w:szCs w:val="28"/>
        </w:rPr>
        <w:t>й школы Брянского района на 2025-2027</w:t>
      </w:r>
      <w:r w:rsidRPr="00CA0E5A">
        <w:rPr>
          <w:rFonts w:ascii="Garamond" w:hAnsi="Garamond"/>
          <w:sz w:val="28"/>
          <w:szCs w:val="28"/>
        </w:rPr>
        <w:t xml:space="preserve"> год</w:t>
      </w:r>
      <w:r w:rsidR="00AC3C22">
        <w:rPr>
          <w:rFonts w:ascii="Garamond" w:hAnsi="Garamond"/>
          <w:sz w:val="28"/>
          <w:szCs w:val="28"/>
        </w:rPr>
        <w:t>ы</w:t>
      </w:r>
      <w:r w:rsidRPr="00CA0E5A">
        <w:rPr>
          <w:rFonts w:ascii="Garamond" w:hAnsi="Garamond"/>
          <w:sz w:val="28"/>
          <w:szCs w:val="28"/>
        </w:rPr>
        <w:t xml:space="preserve"> в сумме  </w:t>
      </w:r>
      <w:r w:rsidR="00AC3C22" w:rsidRPr="00AC3C22">
        <w:rPr>
          <w:rFonts w:ascii="Garamond" w:hAnsi="Garamond"/>
          <w:sz w:val="28"/>
          <w:szCs w:val="28"/>
        </w:rPr>
        <w:t xml:space="preserve">18 508 474,00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Pr="00CA0E5A" w:rsidRDefault="002D3B78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F871AE" w:rsidRPr="00CA0E5A">
        <w:rPr>
          <w:rFonts w:ascii="Garamond" w:hAnsi="Garamond"/>
          <w:b/>
          <w:sz w:val="28"/>
          <w:szCs w:val="28"/>
        </w:rPr>
        <w:t>13 «Обслуживание государственного и муниципального долга» (РдПр1301)</w:t>
      </w:r>
      <w:r w:rsidR="00F871AE" w:rsidRPr="00CA0E5A">
        <w:rPr>
          <w:rFonts w:ascii="Garamond" w:hAnsi="Garamond"/>
          <w:sz w:val="28"/>
          <w:szCs w:val="28"/>
        </w:rPr>
        <w:t xml:space="preserve"> </w:t>
      </w:r>
      <w:r w:rsidR="00AC3C22">
        <w:rPr>
          <w:rFonts w:ascii="Garamond" w:hAnsi="Garamond"/>
          <w:sz w:val="28"/>
          <w:szCs w:val="28"/>
        </w:rPr>
        <w:t xml:space="preserve"> в 2025</w:t>
      </w:r>
      <w:r w:rsidR="00F871AE" w:rsidRPr="00CA0E5A">
        <w:rPr>
          <w:rFonts w:ascii="Garamond" w:hAnsi="Garamond"/>
          <w:sz w:val="28"/>
          <w:szCs w:val="28"/>
        </w:rPr>
        <w:t xml:space="preserve"> году </w:t>
      </w:r>
      <w:r w:rsidR="009B61AB" w:rsidRPr="00CA0E5A">
        <w:rPr>
          <w:rFonts w:ascii="Garamond" w:hAnsi="Garamond"/>
          <w:sz w:val="28"/>
          <w:szCs w:val="28"/>
        </w:rPr>
        <w:t xml:space="preserve">предусмотрены в сумме </w:t>
      </w:r>
      <w:r w:rsidR="009D75CC">
        <w:rPr>
          <w:rFonts w:ascii="Garamond" w:hAnsi="Garamond"/>
          <w:sz w:val="28"/>
          <w:szCs w:val="28"/>
        </w:rPr>
        <w:t xml:space="preserve">               </w:t>
      </w:r>
      <w:r w:rsidR="00AC3C22" w:rsidRPr="00AC3C22">
        <w:rPr>
          <w:rFonts w:ascii="Garamond" w:hAnsi="Garamond"/>
          <w:sz w:val="28"/>
          <w:szCs w:val="28"/>
        </w:rPr>
        <w:t xml:space="preserve">53342,47 </w:t>
      </w:r>
      <w:r w:rsidR="00AC3C22">
        <w:rPr>
          <w:rFonts w:ascii="Garamond" w:hAnsi="Garamond"/>
          <w:sz w:val="28"/>
          <w:szCs w:val="28"/>
        </w:rPr>
        <w:t>рублей, на 2026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E1510B">
        <w:rPr>
          <w:rFonts w:ascii="Garamond" w:hAnsi="Garamond"/>
          <w:sz w:val="28"/>
          <w:szCs w:val="28"/>
        </w:rPr>
        <w:t>35</w:t>
      </w:r>
      <w:r w:rsidR="00AC3C22" w:rsidRPr="00AC3C22">
        <w:rPr>
          <w:rFonts w:ascii="Garamond" w:hAnsi="Garamond"/>
          <w:sz w:val="28"/>
          <w:szCs w:val="28"/>
        </w:rPr>
        <w:t xml:space="preserve">109,59 </w:t>
      </w:r>
      <w:r w:rsidR="00AC3C22">
        <w:rPr>
          <w:rFonts w:ascii="Garamond" w:hAnsi="Garamond"/>
          <w:sz w:val="28"/>
          <w:szCs w:val="28"/>
        </w:rPr>
        <w:t>рублей, на 2027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3A0A5C" w:rsidRPr="00CA0E5A">
        <w:rPr>
          <w:rFonts w:ascii="Garamond" w:hAnsi="Garamond"/>
          <w:sz w:val="28"/>
          <w:szCs w:val="28"/>
        </w:rPr>
        <w:t xml:space="preserve">      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  </w:t>
      </w:r>
      <w:r w:rsidR="00E1510B">
        <w:rPr>
          <w:rFonts w:ascii="Garamond" w:hAnsi="Garamond"/>
          <w:sz w:val="28"/>
          <w:szCs w:val="28"/>
        </w:rPr>
        <w:t>9</w:t>
      </w:r>
      <w:r w:rsidR="00AC3C22" w:rsidRPr="00AC3C22">
        <w:rPr>
          <w:rFonts w:ascii="Garamond" w:hAnsi="Garamond"/>
          <w:sz w:val="28"/>
          <w:szCs w:val="28"/>
        </w:rPr>
        <w:t>191,78</w:t>
      </w:r>
      <w:r w:rsidR="003A0A5C" w:rsidRPr="00CA0E5A">
        <w:rPr>
          <w:rFonts w:ascii="Garamond" w:hAnsi="Garamond"/>
          <w:sz w:val="28"/>
          <w:szCs w:val="28"/>
        </w:rPr>
        <w:t xml:space="preserve"> </w:t>
      </w:r>
      <w:r w:rsidR="009B61AB" w:rsidRPr="00CA0E5A">
        <w:rPr>
          <w:rFonts w:ascii="Garamond" w:hAnsi="Garamond"/>
          <w:sz w:val="28"/>
          <w:szCs w:val="28"/>
        </w:rPr>
        <w:t xml:space="preserve">рублей на </w:t>
      </w:r>
      <w:r w:rsidR="003A0A5C" w:rsidRPr="00CA0E5A">
        <w:rPr>
          <w:rFonts w:ascii="Garamond" w:hAnsi="Garamond"/>
          <w:sz w:val="28"/>
          <w:szCs w:val="28"/>
        </w:rPr>
        <w:t>погашение долговых обязательств  бюджета муниципального района (</w:t>
      </w:r>
      <w:r w:rsidR="009B61AB" w:rsidRPr="00CA0E5A">
        <w:rPr>
          <w:rFonts w:ascii="Garamond" w:hAnsi="Garamond"/>
          <w:sz w:val="28"/>
          <w:szCs w:val="28"/>
        </w:rPr>
        <w:t xml:space="preserve">уплату процентов по бюджетному кредиту, оформленному в </w:t>
      </w:r>
      <w:r w:rsidR="003A0A5C" w:rsidRPr="00CA0E5A">
        <w:rPr>
          <w:rFonts w:ascii="Garamond" w:hAnsi="Garamond"/>
          <w:sz w:val="28"/>
          <w:szCs w:val="28"/>
        </w:rPr>
        <w:t>2022</w:t>
      </w:r>
      <w:r w:rsidR="009B61AB" w:rsidRPr="00CA0E5A">
        <w:rPr>
          <w:rFonts w:ascii="Garamond" w:hAnsi="Garamond"/>
          <w:sz w:val="28"/>
          <w:szCs w:val="28"/>
        </w:rPr>
        <w:t xml:space="preserve"> году</w:t>
      </w:r>
      <w:r w:rsidR="003A0A5C" w:rsidRPr="00CA0E5A">
        <w:rPr>
          <w:rFonts w:ascii="Garamond" w:hAnsi="Garamond"/>
          <w:sz w:val="28"/>
          <w:szCs w:val="28"/>
        </w:rPr>
        <w:t>).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3A0A5C" w:rsidRPr="00CA0E5A" w:rsidRDefault="002D3B78" w:rsidP="009D75C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9B61AB" w:rsidRPr="00CA0E5A">
        <w:rPr>
          <w:rFonts w:ascii="Garamond" w:hAnsi="Garamond"/>
          <w:b/>
          <w:sz w:val="28"/>
          <w:szCs w:val="28"/>
        </w:rPr>
        <w:t>14 «Межбюджетные трансферты»</w:t>
      </w:r>
      <w:r w:rsidR="009D75CC" w:rsidRPr="009D75CC">
        <w:t xml:space="preserve"> </w:t>
      </w:r>
      <w:r w:rsidR="00AC3C22">
        <w:rPr>
          <w:rFonts w:ascii="Garamond" w:hAnsi="Garamond"/>
          <w:sz w:val="28"/>
          <w:szCs w:val="28"/>
        </w:rPr>
        <w:t>на  2025 год и на плановый период 2026 и 2027</w:t>
      </w:r>
      <w:r w:rsidR="009D75CC" w:rsidRPr="009D75CC">
        <w:rPr>
          <w:rFonts w:ascii="Garamond" w:hAnsi="Garamond"/>
          <w:sz w:val="28"/>
          <w:szCs w:val="28"/>
        </w:rPr>
        <w:t xml:space="preserve"> годов</w:t>
      </w:r>
      <w:r w:rsidR="003A0A5C" w:rsidRPr="00CA0E5A">
        <w:rPr>
          <w:rFonts w:ascii="Garamond" w:hAnsi="Garamond"/>
          <w:sz w:val="28"/>
          <w:szCs w:val="28"/>
        </w:rPr>
        <w:t xml:space="preserve"> запланированы </w:t>
      </w:r>
      <w:r w:rsidR="009B61AB" w:rsidRPr="00CA0E5A">
        <w:rPr>
          <w:rFonts w:ascii="Garamond" w:hAnsi="Garamond"/>
          <w:sz w:val="28"/>
          <w:szCs w:val="28"/>
        </w:rPr>
        <w:t xml:space="preserve">в сумме </w:t>
      </w:r>
      <w:r w:rsidR="003A0A5C" w:rsidRPr="00CA0E5A">
        <w:rPr>
          <w:rFonts w:ascii="Garamond" w:hAnsi="Garamond"/>
          <w:sz w:val="28"/>
          <w:szCs w:val="28"/>
        </w:rPr>
        <w:t xml:space="preserve">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</w:t>
      </w:r>
      <w:r w:rsidR="00AC3C22" w:rsidRPr="00AC3C22">
        <w:rPr>
          <w:rFonts w:ascii="Garamond" w:hAnsi="Garamond"/>
          <w:sz w:val="28"/>
          <w:szCs w:val="28"/>
        </w:rPr>
        <w:t xml:space="preserve">19 674 500,00 </w:t>
      </w:r>
      <w:r w:rsidR="003A0A5C" w:rsidRPr="00CA0E5A">
        <w:rPr>
          <w:rFonts w:ascii="Garamond" w:hAnsi="Garamond"/>
          <w:sz w:val="28"/>
          <w:szCs w:val="28"/>
        </w:rPr>
        <w:t>рублей.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F33406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 предусмотрены расходы: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 </w:t>
      </w:r>
      <w:r w:rsidR="00AC3C22" w:rsidRPr="00AC3C22">
        <w:rPr>
          <w:rFonts w:ascii="Garamond" w:hAnsi="Garamond"/>
          <w:sz w:val="28"/>
          <w:szCs w:val="28"/>
        </w:rPr>
        <w:t xml:space="preserve">4 174 500,00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</w:t>
      </w:r>
      <w:r w:rsidR="003A0A5C" w:rsidRPr="00CA0E5A">
        <w:rPr>
          <w:rFonts w:ascii="Garamond" w:hAnsi="Garamond"/>
          <w:sz w:val="28"/>
          <w:szCs w:val="28"/>
        </w:rPr>
        <w:t>, за счет средств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из средств муниципального района дотации на       выравнивание бюджетной обеспеченности поселений </w:t>
      </w:r>
      <w:r w:rsidR="002B47CE" w:rsidRPr="002B47CE">
        <w:rPr>
          <w:rFonts w:ascii="Garamond" w:hAnsi="Garamond"/>
          <w:sz w:val="28"/>
          <w:szCs w:val="28"/>
        </w:rPr>
        <w:t xml:space="preserve">5 500 000,00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ежегодно;</w:t>
      </w:r>
    </w:p>
    <w:p w:rsidR="007C6193" w:rsidRPr="00CA0E5A" w:rsidRDefault="007C6193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</w:t>
      </w:r>
      <w:r w:rsidR="003A0A5C" w:rsidRPr="00CA0E5A">
        <w:rPr>
          <w:rFonts w:ascii="Garamond" w:hAnsi="Garamond"/>
          <w:sz w:val="28"/>
          <w:szCs w:val="28"/>
        </w:rPr>
        <w:t xml:space="preserve"> подразделу 1403</w:t>
      </w:r>
      <w:r w:rsidRPr="00CA0E5A">
        <w:rPr>
          <w:rFonts w:ascii="Garamond" w:hAnsi="Garamond"/>
          <w:sz w:val="28"/>
          <w:szCs w:val="28"/>
        </w:rPr>
        <w:t xml:space="preserve"> «</w:t>
      </w:r>
      <w:r w:rsidR="003A0A5C" w:rsidRPr="00CA0E5A">
        <w:rPr>
          <w:rFonts w:ascii="Garamond" w:hAnsi="Garamond"/>
          <w:sz w:val="28"/>
          <w:szCs w:val="28"/>
        </w:rPr>
        <w:t>Прочие межбюджетные трансферты общего характера</w:t>
      </w:r>
      <w:r w:rsidR="009D75CC">
        <w:rPr>
          <w:rFonts w:ascii="Garamond" w:hAnsi="Garamond"/>
          <w:sz w:val="28"/>
          <w:szCs w:val="28"/>
        </w:rPr>
        <w:t xml:space="preserve">» </w:t>
      </w:r>
      <w:r w:rsidR="002B47CE">
        <w:rPr>
          <w:rFonts w:ascii="Garamond" w:hAnsi="Garamond"/>
          <w:sz w:val="28"/>
          <w:szCs w:val="28"/>
        </w:rPr>
        <w:t xml:space="preserve"> запланированы расходы на  2025</w:t>
      </w:r>
      <w:r w:rsidR="003A0A5C" w:rsidRPr="00CA0E5A">
        <w:rPr>
          <w:rFonts w:ascii="Garamond" w:hAnsi="Garamond"/>
          <w:sz w:val="28"/>
          <w:szCs w:val="28"/>
        </w:rPr>
        <w:t xml:space="preserve"> год и на плановый пер</w:t>
      </w:r>
      <w:r w:rsidR="002B47CE">
        <w:rPr>
          <w:rFonts w:ascii="Garamond" w:hAnsi="Garamond"/>
          <w:sz w:val="28"/>
          <w:szCs w:val="28"/>
        </w:rPr>
        <w:t>иод 2026  и 2027 годов в сумме 10</w:t>
      </w:r>
      <w:r w:rsidR="003A0A5C" w:rsidRPr="00CA0E5A">
        <w:rPr>
          <w:rFonts w:ascii="Garamond" w:hAnsi="Garamond"/>
          <w:sz w:val="28"/>
          <w:szCs w:val="28"/>
        </w:rPr>
        <w:t xml:space="preserve"> 000</w:t>
      </w:r>
      <w:r w:rsidR="0014412B" w:rsidRPr="00CA0E5A">
        <w:rPr>
          <w:rFonts w:ascii="Garamond" w:hAnsi="Garamond"/>
          <w:sz w:val="28"/>
          <w:szCs w:val="28"/>
        </w:rPr>
        <w:t xml:space="preserve"> 000,00 рублей, для предоставления сельским поселениям Брянского муниципального района на решение актуальных вопросов местного значения.</w:t>
      </w:r>
    </w:p>
    <w:p w:rsidR="0053141D" w:rsidRDefault="0053141D" w:rsidP="008A7D7A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53141D" w:rsidRDefault="0053141D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53141D" w:rsidRDefault="0053141D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14412B" w:rsidRPr="003E0F08" w:rsidRDefault="00363A98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3E0F08">
        <w:rPr>
          <w:rFonts w:ascii="Garamond" w:hAnsi="Garamond"/>
          <w:b/>
          <w:sz w:val="28"/>
          <w:szCs w:val="28"/>
        </w:rPr>
        <w:t xml:space="preserve">РАСХОДЫ  БЮДЖЕТА </w:t>
      </w:r>
      <w:r w:rsidR="00371DAB" w:rsidRPr="003E0F08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 </w:t>
      </w:r>
      <w:r w:rsidRPr="003E0F08">
        <w:rPr>
          <w:rFonts w:ascii="Garamond" w:hAnsi="Garamond"/>
          <w:b/>
          <w:sz w:val="28"/>
          <w:szCs w:val="28"/>
        </w:rPr>
        <w:t>НА ФИНАНСОВОЕ ОБЕСПЕЧЕНИЕ РЕАЛИЗАЦИИ МУНИЦИПАЛЬНЫХ ПРОГРАММ</w:t>
      </w:r>
    </w:p>
    <w:p w:rsidR="0014412B" w:rsidRPr="00CA0E5A" w:rsidRDefault="0014412B" w:rsidP="0099332B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B26A3">
      <w:pPr>
        <w:spacing w:line="276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бюджета Брянского муниципального района                        Брянской области осуществляется  в   «программном» формате. Для повышения эффективно</w:t>
      </w:r>
      <w:r w:rsidR="00A7458B" w:rsidRPr="00CA0E5A">
        <w:rPr>
          <w:rFonts w:ascii="Garamond" w:hAnsi="Garamond"/>
          <w:sz w:val="28"/>
          <w:szCs w:val="28"/>
        </w:rPr>
        <w:t>сти бюджетных расходов более  99,0</w:t>
      </w:r>
      <w:r w:rsidRPr="00CA0E5A">
        <w:rPr>
          <w:rFonts w:ascii="Garamond" w:hAnsi="Garamond"/>
          <w:sz w:val="28"/>
          <w:szCs w:val="28"/>
        </w:rPr>
        <w:t>% от их общего объема будут исполняться в рамках муниципальных программ района. Это позволяет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191B73" w:rsidRPr="00CA0E5A" w:rsidRDefault="004B1EBC" w:rsidP="00191B73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 2025-2027</w:t>
      </w:r>
      <w:r w:rsidR="00191B73" w:rsidRPr="00CA0E5A">
        <w:rPr>
          <w:rFonts w:ascii="Garamond" w:hAnsi="Garamond"/>
          <w:sz w:val="28"/>
          <w:szCs w:val="28"/>
        </w:rPr>
        <w:t xml:space="preserve"> годах планируется  реализация </w:t>
      </w:r>
      <w:r w:rsidR="00191B73" w:rsidRPr="00CA0E5A">
        <w:rPr>
          <w:rFonts w:ascii="Garamond" w:hAnsi="Garamond"/>
          <w:sz w:val="28"/>
          <w:szCs w:val="28"/>
          <w:shd w:val="clear" w:color="auto" w:fill="FFFFFF" w:themeFill="background1"/>
        </w:rPr>
        <w:t xml:space="preserve">пятнадцати  </w:t>
      </w:r>
      <w:r w:rsidR="00191B73" w:rsidRPr="00CA0E5A">
        <w:rPr>
          <w:rFonts w:ascii="Garamond" w:hAnsi="Garamond"/>
          <w:sz w:val="28"/>
          <w:szCs w:val="28"/>
        </w:rPr>
        <w:t>муниципаль</w:t>
      </w:r>
      <w:r>
        <w:rPr>
          <w:rFonts w:ascii="Garamond" w:hAnsi="Garamond"/>
          <w:sz w:val="28"/>
          <w:szCs w:val="28"/>
        </w:rPr>
        <w:t>ных программ, в том числе в 2025</w:t>
      </w:r>
      <w:r w:rsidR="00191B73" w:rsidRPr="00CA0E5A">
        <w:rPr>
          <w:rFonts w:ascii="Garamond" w:hAnsi="Garamond"/>
          <w:sz w:val="28"/>
          <w:szCs w:val="28"/>
        </w:rPr>
        <w:t xml:space="preserve"> году на сумму  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53141D" w:rsidRPr="0053141D">
        <w:rPr>
          <w:rFonts w:ascii="Garamond" w:hAnsi="Garamond"/>
          <w:color w:val="000000"/>
          <w:sz w:val="28"/>
          <w:szCs w:val="28"/>
        </w:rPr>
        <w:t xml:space="preserve">3 610 960 161,86 </w:t>
      </w:r>
      <w:r>
        <w:rPr>
          <w:rFonts w:ascii="Garamond" w:hAnsi="Garamond"/>
          <w:sz w:val="28"/>
          <w:szCs w:val="28"/>
        </w:rPr>
        <w:t>рублей, в 2026</w:t>
      </w:r>
      <w:r w:rsidR="00191B73" w:rsidRPr="00CA0E5A">
        <w:rPr>
          <w:rFonts w:ascii="Garamond" w:hAnsi="Garamond"/>
          <w:sz w:val="28"/>
          <w:szCs w:val="28"/>
        </w:rPr>
        <w:t xml:space="preserve"> году на сумму </w:t>
      </w:r>
      <w:r w:rsidR="0053141D" w:rsidRPr="0053141D">
        <w:rPr>
          <w:rFonts w:ascii="Garamond" w:hAnsi="Garamond"/>
          <w:color w:val="000000"/>
          <w:sz w:val="28"/>
          <w:szCs w:val="28"/>
        </w:rPr>
        <w:t xml:space="preserve">2 367 033 247,50 </w:t>
      </w:r>
      <w:r>
        <w:rPr>
          <w:rFonts w:ascii="Garamond" w:hAnsi="Garamond"/>
          <w:sz w:val="28"/>
          <w:szCs w:val="28"/>
        </w:rPr>
        <w:t xml:space="preserve">рублей, </w:t>
      </w:r>
      <w:r w:rsidR="00190556">
        <w:rPr>
          <w:rFonts w:ascii="Garamond" w:hAnsi="Garamond"/>
          <w:sz w:val="28"/>
          <w:szCs w:val="28"/>
        </w:rPr>
        <w:t xml:space="preserve">                           </w:t>
      </w:r>
      <w:r>
        <w:rPr>
          <w:rFonts w:ascii="Garamond" w:hAnsi="Garamond"/>
          <w:sz w:val="28"/>
          <w:szCs w:val="28"/>
        </w:rPr>
        <w:t>в 2027</w:t>
      </w:r>
      <w:r w:rsidR="00191B73" w:rsidRPr="00CA0E5A">
        <w:rPr>
          <w:rFonts w:ascii="Garamond" w:hAnsi="Garamond"/>
          <w:sz w:val="28"/>
          <w:szCs w:val="28"/>
        </w:rPr>
        <w:t xml:space="preserve"> году  </w:t>
      </w:r>
      <w:r w:rsidR="0053141D" w:rsidRPr="0053141D">
        <w:rPr>
          <w:rFonts w:ascii="Garamond" w:hAnsi="Garamond"/>
          <w:color w:val="000000"/>
          <w:sz w:val="28"/>
          <w:szCs w:val="28"/>
        </w:rPr>
        <w:t xml:space="preserve">2 202 039 140,41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F36838" w:rsidRPr="00CA0E5A" w:rsidRDefault="00F3683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="00F53A01">
        <w:rPr>
          <w:rFonts w:ascii="Garamond" w:hAnsi="Garamond"/>
          <w:sz w:val="28"/>
          <w:szCs w:val="28"/>
        </w:rPr>
        <w:t xml:space="preserve">  Таблица 11</w:t>
      </w:r>
    </w:p>
    <w:p w:rsidR="00363A98" w:rsidRDefault="00C7765B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            </w:t>
      </w:r>
    </w:p>
    <w:p w:rsidR="00191B73" w:rsidRPr="00CA0E5A" w:rsidRDefault="00363A98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</w:t>
      </w:r>
      <w:r w:rsidR="00C7765B" w:rsidRPr="00CA0E5A">
        <w:rPr>
          <w:rFonts w:ascii="Garamond" w:hAnsi="Garamond"/>
          <w:sz w:val="28"/>
          <w:szCs w:val="28"/>
        </w:rPr>
        <w:t>(рублей)</w:t>
      </w:r>
      <w:r w:rsidR="00191B73" w:rsidRPr="00CA0E5A">
        <w:rPr>
          <w:rFonts w:ascii="Garamond" w:hAnsi="Garamond"/>
          <w:sz w:val="28"/>
          <w:szCs w:val="28"/>
        </w:rPr>
        <w:fldChar w:fldCharType="begin"/>
      </w:r>
      <w:r w:rsidR="00191B73" w:rsidRPr="00CA0E5A">
        <w:rPr>
          <w:rFonts w:ascii="Garamond" w:hAnsi="Garamond"/>
          <w:sz w:val="28"/>
          <w:szCs w:val="28"/>
        </w:rPr>
        <w:instrText xml:space="preserve"> LINK Excel.Sheet.12 "E:\\проект бюджета 2021-2023 годы\\программы.xlsx" Лист1!R2C2:R13C7 \a \f 4 \h  \* MERGEFORMAT </w:instrText>
      </w:r>
      <w:r w:rsidR="00191B73" w:rsidRPr="00CA0E5A">
        <w:rPr>
          <w:rFonts w:ascii="Garamond" w:hAnsi="Garamond"/>
          <w:sz w:val="28"/>
          <w:szCs w:val="28"/>
        </w:rPr>
        <w:fldChar w:fldCharType="separat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2126"/>
        <w:gridCol w:w="2127"/>
        <w:gridCol w:w="2126"/>
      </w:tblGrid>
      <w:tr w:rsidR="00191B73" w:rsidRPr="00CA0E5A" w:rsidTr="00371DAB">
        <w:trPr>
          <w:trHeight w:val="315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9C3369" w:rsidRPr="00CA0E5A" w:rsidTr="009C3369">
        <w:trPr>
          <w:trHeight w:val="18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3369" w:rsidRPr="00CA0E5A" w:rsidRDefault="009C336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реализации полномочий исполнительно-распорядительного органа местного самоуправления Брянского муниципального района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Pr="00146720" w:rsidRDefault="0053141D" w:rsidP="009C3369">
            <w:pPr>
              <w:jc w:val="center"/>
            </w:pPr>
            <w:r w:rsidRPr="0053141D">
              <w:t>198 442 663,43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Pr="00146720" w:rsidRDefault="0053141D" w:rsidP="009C3369">
            <w:pPr>
              <w:jc w:val="center"/>
            </w:pPr>
            <w:r w:rsidRPr="0053141D">
              <w:t>188 778 922,73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Default="0053141D" w:rsidP="009C3369">
            <w:pPr>
              <w:jc w:val="center"/>
            </w:pPr>
            <w:r w:rsidRPr="0053141D">
              <w:t>189 615 826,94</w:t>
            </w:r>
          </w:p>
        </w:tc>
      </w:tr>
      <w:tr w:rsidR="00191B73" w:rsidRPr="00CA0E5A" w:rsidTr="00371DAB">
        <w:trPr>
          <w:trHeight w:val="9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Управление муниципальными финансами Брянского муниципального района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A63365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A63365">
              <w:rPr>
                <w:rFonts w:ascii="Garamond" w:hAnsi="Garamond"/>
                <w:color w:val="000000"/>
                <w:sz w:val="28"/>
                <w:szCs w:val="28"/>
              </w:rPr>
              <w:t>48 104 233,47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A63365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A63365">
              <w:rPr>
                <w:rFonts w:ascii="Garamond" w:hAnsi="Garamond"/>
                <w:color w:val="000000"/>
                <w:sz w:val="28"/>
                <w:szCs w:val="28"/>
              </w:rPr>
              <w:t>48 080 000,59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E821E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821E9">
              <w:rPr>
                <w:rFonts w:ascii="Garamond" w:hAnsi="Garamond"/>
                <w:color w:val="000000"/>
                <w:sz w:val="28"/>
                <w:szCs w:val="28"/>
              </w:rPr>
              <w:t>48 054 082,78</w:t>
            </w:r>
          </w:p>
        </w:tc>
      </w:tr>
      <w:tr w:rsidR="009C3369" w:rsidRPr="00CA0E5A" w:rsidTr="009C3369">
        <w:trPr>
          <w:trHeight w:val="109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3369" w:rsidRPr="00CA0E5A" w:rsidRDefault="009C336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Формирование современной модели образования в Брянском муниципальном районе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C3369" w:rsidRDefault="009C3369" w:rsidP="009C3369"/>
          <w:p w:rsidR="009C3369" w:rsidRPr="00484698" w:rsidRDefault="0053141D" w:rsidP="009C3369">
            <w:r w:rsidRPr="0053141D">
              <w:t>1 724 185 769,94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/>
          <w:p w:rsidR="009C3369" w:rsidRPr="00484698" w:rsidRDefault="0053141D" w:rsidP="009C3369">
            <w:r w:rsidRPr="0053141D">
              <w:t>1 587 977 436,91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Default="0053141D" w:rsidP="009C3369">
            <w:pPr>
              <w:jc w:val="center"/>
            </w:pPr>
            <w:r w:rsidRPr="0053141D">
              <w:t>1 607 623 367,36</w:t>
            </w:r>
          </w:p>
        </w:tc>
      </w:tr>
      <w:tr w:rsidR="00191B73" w:rsidRPr="00CA0E5A" w:rsidTr="00371DAB">
        <w:trPr>
          <w:trHeight w:val="11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Развитие культуры и молодежной политики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Брянском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муниципальном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районе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Брянской области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3141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3141D">
              <w:rPr>
                <w:rFonts w:ascii="Garamond" w:hAnsi="Garamond"/>
                <w:color w:val="000000"/>
                <w:sz w:val="28"/>
                <w:szCs w:val="28"/>
              </w:rPr>
              <w:t>186 187 851,97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3141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3141D">
              <w:rPr>
                <w:rFonts w:ascii="Garamond" w:hAnsi="Garamond"/>
                <w:color w:val="000000"/>
                <w:sz w:val="28"/>
                <w:szCs w:val="28"/>
              </w:rPr>
              <w:t>186 313 253,61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3141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3141D">
              <w:rPr>
                <w:rFonts w:ascii="Garamond" w:hAnsi="Garamond"/>
                <w:color w:val="000000"/>
                <w:sz w:val="28"/>
                <w:szCs w:val="28"/>
              </w:rPr>
              <w:t>193 795 851,67</w:t>
            </w:r>
          </w:p>
        </w:tc>
      </w:tr>
      <w:tr w:rsidR="00DF0624" w:rsidRPr="00CA0E5A" w:rsidTr="00AE029F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Чистая вода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Pr="0056796E" w:rsidRDefault="00EE2CFC" w:rsidP="00DF0624">
            <w:pPr>
              <w:jc w:val="center"/>
            </w:pPr>
            <w:r w:rsidRPr="00EE2CFC">
              <w:t>105 060 241,32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Pr="0056796E" w:rsidRDefault="00EE2CFC" w:rsidP="00DF0624">
            <w:pPr>
              <w:jc w:val="center"/>
            </w:pPr>
            <w:r w:rsidRPr="00EE2CFC">
              <w:t>28 585 080,00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2437FB" w:rsidP="00DF0624">
            <w:pPr>
              <w:jc w:val="center"/>
            </w:pPr>
            <w:r>
              <w:t>0,00</w:t>
            </w:r>
          </w:p>
        </w:tc>
      </w:tr>
      <w:tr w:rsidR="00191B73" w:rsidRPr="00CA0E5A" w:rsidTr="00371DAB">
        <w:trPr>
          <w:trHeight w:val="11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Профилактика безнадзорности и правонарушений несовершеннолетних в Брянском муниципальном районе Брянской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Газификация населенных пунктов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1 485 027,00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Автомобильные дороги Брянского муниципального  района Брянской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332 295 346,01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237 816 551,26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73 066 036,26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Программа комплексного развития систем коммунальной инфраструктуры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EE2CFC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E2CFC">
              <w:rPr>
                <w:rFonts w:ascii="Garamond" w:hAnsi="Garamond"/>
                <w:color w:val="000000"/>
                <w:sz w:val="28"/>
                <w:szCs w:val="28"/>
              </w:rPr>
              <w:t>63 540 066,14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13 002 891,00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13 002 891,00</w:t>
            </w:r>
          </w:p>
        </w:tc>
      </w:tr>
      <w:tr w:rsidR="00191B73" w:rsidRPr="00CA0E5A" w:rsidTr="00371DAB">
        <w:trPr>
          <w:trHeight w:val="20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Улучшение условий и охраны труда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в Брянском муниципальном районе Брянской области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200 000,00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Управление  муниципальной собственностью Брянского муниципального  района Брянской области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</w:tr>
      <w:tr w:rsidR="00DF0624" w:rsidRPr="00CA0E5A" w:rsidTr="00AE029F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Развитие физической культуры и спорта в Брянском муниципальном районе Брянской области</w:t>
            </w:r>
          </w:p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Default="00DF0624" w:rsidP="00DF0624">
            <w:pPr>
              <w:jc w:val="center"/>
            </w:pPr>
          </w:p>
          <w:p w:rsidR="00DF0624" w:rsidRPr="00B447FA" w:rsidRDefault="00EE2CFC" w:rsidP="00DF0624">
            <w:pPr>
              <w:jc w:val="center"/>
            </w:pPr>
            <w:r w:rsidRPr="00EE2CFC">
              <w:t>474 594 531,33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Pr="00B447FA" w:rsidRDefault="005C2AE1" w:rsidP="00DF0624">
            <w:pPr>
              <w:jc w:val="center"/>
            </w:pPr>
            <w:r w:rsidRPr="005C2AE1">
              <w:t>53 309 583,00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Default="005C2AE1" w:rsidP="00DF0624">
            <w:pPr>
              <w:jc w:val="center"/>
            </w:pPr>
            <w:r w:rsidRPr="005C2AE1">
              <w:t>55 196 583,00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EE2CFC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E2CFC">
              <w:rPr>
                <w:rFonts w:ascii="Garamond" w:hAnsi="Garamond"/>
                <w:color w:val="000000"/>
                <w:sz w:val="28"/>
                <w:szCs w:val="28"/>
              </w:rPr>
              <w:t>2 510 770,00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EE2CFC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E2CFC">
              <w:rPr>
                <w:rFonts w:ascii="Garamond" w:hAnsi="Garamond"/>
                <w:color w:val="000000"/>
                <w:sz w:val="28"/>
                <w:szCs w:val="28"/>
              </w:rPr>
              <w:t>2 510 770,00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EE2CFC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E2CFC">
              <w:rPr>
                <w:rFonts w:ascii="Garamond" w:hAnsi="Garamond"/>
                <w:color w:val="000000"/>
                <w:sz w:val="28"/>
                <w:szCs w:val="28"/>
              </w:rPr>
              <w:t>2 510 770,00</w:t>
            </w:r>
          </w:p>
        </w:tc>
      </w:tr>
      <w:tr w:rsidR="00DF0624" w:rsidRPr="00CA0E5A" w:rsidTr="00AE029F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Комплексное развитие сельских территорий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Default="00DF0624" w:rsidP="00DF0624">
            <w:pPr>
              <w:jc w:val="center"/>
            </w:pPr>
          </w:p>
          <w:p w:rsidR="00DF0624" w:rsidRPr="00E4745E" w:rsidRDefault="00EE2CFC" w:rsidP="00DF0624">
            <w:pPr>
              <w:jc w:val="center"/>
            </w:pPr>
            <w:r w:rsidRPr="00EE2CFC">
              <w:t>456 864 956,85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Pr="00E4745E" w:rsidRDefault="005C2AE1" w:rsidP="00DF0624">
            <w:pPr>
              <w:jc w:val="center"/>
            </w:pPr>
            <w: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Default="00DF0624" w:rsidP="00DF0624">
            <w:pPr>
              <w:jc w:val="center"/>
            </w:pPr>
            <w:r w:rsidRPr="00E4745E">
              <w:t>0,00</w:t>
            </w:r>
          </w:p>
        </w:tc>
      </w:tr>
      <w:tr w:rsidR="00191B73" w:rsidRPr="00CA0E5A" w:rsidTr="00371DAB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</w:tr>
      <w:tr w:rsidR="0006353B" w:rsidRPr="00CA0E5A" w:rsidTr="00AE029F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353B" w:rsidRPr="00CA0E5A" w:rsidRDefault="0006353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программам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353B" w:rsidRDefault="0006353B" w:rsidP="0006353B">
            <w:pPr>
              <w:jc w:val="center"/>
            </w:pPr>
          </w:p>
          <w:p w:rsidR="0006353B" w:rsidRPr="00C72CDD" w:rsidRDefault="00EE2CFC" w:rsidP="0006353B">
            <w:pPr>
              <w:jc w:val="center"/>
            </w:pPr>
            <w:r w:rsidRPr="00EE2CFC">
              <w:t>3 610 960 161,86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53B" w:rsidRDefault="0006353B" w:rsidP="0006353B">
            <w:pPr>
              <w:jc w:val="center"/>
            </w:pPr>
          </w:p>
          <w:p w:rsidR="0006353B" w:rsidRPr="00C72CDD" w:rsidRDefault="00EE2CFC" w:rsidP="0006353B">
            <w:pPr>
              <w:jc w:val="center"/>
            </w:pPr>
            <w:r w:rsidRPr="00EE2CFC">
              <w:t>2 367 033 247,50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53B" w:rsidRDefault="0006353B" w:rsidP="0006353B">
            <w:pPr>
              <w:jc w:val="center"/>
            </w:pPr>
          </w:p>
          <w:p w:rsidR="0006353B" w:rsidRDefault="00EE2CFC" w:rsidP="0006353B">
            <w:pPr>
              <w:jc w:val="center"/>
            </w:pPr>
            <w:r w:rsidRPr="00EE2CFC">
              <w:t>2 202 039 140,41</w:t>
            </w:r>
          </w:p>
        </w:tc>
      </w:tr>
    </w:tbl>
    <w:p w:rsidR="00191B73" w:rsidRPr="00CA0E5A" w:rsidRDefault="00191B73" w:rsidP="00191B73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end"/>
      </w:r>
    </w:p>
    <w:p w:rsidR="00191B73" w:rsidRPr="00CA0E5A" w:rsidRDefault="00191B73" w:rsidP="00191B73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9414D7">
      <w:pPr>
        <w:shd w:val="clear" w:color="auto" w:fill="FFFFFF" w:themeFill="background1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Pr="00CA0E5A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 «ОБЕСПЕЧЕНИЕ РЕАЛИЗАЦИИ ПОЛНОМОЧИЙ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ИСПОЛНИТЕЛЬНО-РАСПОРЯДИТЕЛЬНОГО ОРГАНА МЕСТНОГО САМОУПРАВЛЕНИЯ БРЯНСКОГО МУНИЦИПАЛЬНОГО РАЙОНА БРЯНСКОЙ ОБЛАСТИ» </w:t>
      </w:r>
    </w:p>
    <w:p w:rsidR="00191B73" w:rsidRPr="00CA0E5A" w:rsidRDefault="00191B73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firstLine="207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Муниципальная программа «Обеспечение реализации полномочий исполнительно-распорядительного органа местного самоуправления Брянского муниципального района Брянской области» направлена </w:t>
      </w:r>
      <w:proofErr w:type="gramStart"/>
      <w:r w:rsidRPr="00CA0E5A">
        <w:rPr>
          <w:rFonts w:ascii="Garamond" w:hAnsi="Garamond"/>
          <w:bCs/>
          <w:sz w:val="28"/>
          <w:szCs w:val="28"/>
        </w:rPr>
        <w:t>на</w:t>
      </w:r>
      <w:proofErr w:type="gramEnd"/>
      <w:r w:rsidRPr="00CA0E5A">
        <w:rPr>
          <w:rFonts w:ascii="Garamond" w:hAnsi="Garamond"/>
          <w:bCs/>
          <w:sz w:val="28"/>
          <w:szCs w:val="28"/>
        </w:rPr>
        <w:t>: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эффективного исполнения полномочий исполнительно-распорядительного органа местного самоуправления Брянского муниципального района;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финансовое обеспечение переданных исполнительно-распорядительному органу местного самоуправления Брянского муниципального района государственных полномочий;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комплексного социально-экономического развития Брянского муниципального района.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Структура и динамика расходов муниципальной программы «Обеспечение </w:t>
      </w:r>
      <w:proofErr w:type="gramStart"/>
      <w:r w:rsidRPr="00CA0E5A">
        <w:rPr>
          <w:rFonts w:ascii="Garamond" w:hAnsi="Garamond"/>
          <w:bCs/>
          <w:sz w:val="28"/>
          <w:szCs w:val="28"/>
        </w:rPr>
        <w:t>реализации полномочий исполнительного органа местного самоуправления Брянского муниципального района Брянской</w:t>
      </w:r>
      <w:proofErr w:type="gramEnd"/>
      <w:r w:rsidRPr="00CA0E5A">
        <w:rPr>
          <w:rFonts w:ascii="Garamond" w:hAnsi="Garamond"/>
          <w:bCs/>
          <w:sz w:val="28"/>
          <w:szCs w:val="28"/>
        </w:rPr>
        <w:t xml:space="preserve"> области» представлена в таблице.</w:t>
      </w:r>
    </w:p>
    <w:p w:rsidR="00191B73" w:rsidRPr="00CA0E5A" w:rsidRDefault="00F53A01" w:rsidP="00191B73">
      <w:pPr>
        <w:shd w:val="clear" w:color="auto" w:fill="FFFFFF" w:themeFill="background1"/>
        <w:autoSpaceDE w:val="0"/>
        <w:autoSpaceDN w:val="0"/>
        <w:adjustRightInd w:val="0"/>
        <w:spacing w:before="120"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12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программы</w:t>
      </w:r>
    </w:p>
    <w:p w:rsidR="00191B73" w:rsidRPr="00CA0E5A" w:rsidRDefault="00C7765B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1985"/>
        <w:gridCol w:w="1984"/>
      </w:tblGrid>
      <w:tr w:rsidR="009414D7" w:rsidRPr="00CA0E5A" w:rsidTr="009414D7">
        <w:trPr>
          <w:trHeight w:val="7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главы исполнительно-распорядительного  органа  муниципального образования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2 712 801,00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2 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712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 8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01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2 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712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 8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01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869A4">
              <w:rPr>
                <w:rFonts w:ascii="Garamond" w:hAnsi="Garamond"/>
                <w:color w:val="000000"/>
                <w:sz w:val="28"/>
                <w:szCs w:val="28"/>
              </w:rPr>
              <w:t>Составление списков кандидатов в присяжные заседатели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30 133,00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161 257,00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28 798,00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Опубликование нормативных правовых актов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B4915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эксплуатации и содержания имущества, находящегося </w:t>
            </w:r>
            <w:proofErr w:type="gramStart"/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 xml:space="preserve"> муниципальной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color w:val="000000"/>
                <w:sz w:val="28"/>
                <w:szCs w:val="28"/>
              </w:rPr>
              <w:t>1 701 697,00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color w:val="000000"/>
                <w:sz w:val="28"/>
                <w:szCs w:val="28"/>
              </w:rPr>
              <w:t>1 701 697,00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color w:val="000000"/>
                <w:sz w:val="28"/>
                <w:szCs w:val="28"/>
              </w:rPr>
              <w:t>1 701 697,00</w:t>
            </w:r>
          </w:p>
        </w:tc>
      </w:tr>
      <w:tr w:rsidR="009414D7" w:rsidRPr="00CA0E5A" w:rsidTr="009414D7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24D35">
              <w:rPr>
                <w:rFonts w:ascii="Garamond" w:hAnsi="Garamond"/>
                <w:color w:val="000000"/>
                <w:sz w:val="28"/>
                <w:szCs w:val="28"/>
              </w:rPr>
              <w:t>Специализированные структурные подразделения исполнительно-распорядительного  органа местного самоуправления  Брянского муниципального района (ТХС)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37 975 672,00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40 382 182,00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41 628 259,00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D65668">
              <w:rPr>
                <w:rFonts w:ascii="Garamond" w:hAnsi="Garamond"/>
                <w:color w:val="000000"/>
                <w:sz w:val="28"/>
                <w:szCs w:val="28"/>
              </w:rPr>
              <w:t>Многофункциональный центр предоставления государственных и муниципальных услуг в Брянском муниципальном районе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16 871 473,00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17 020 049,00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17 159 449,00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Единые диспетчерские службы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C619A">
              <w:rPr>
                <w:rFonts w:ascii="Garamond" w:hAnsi="Garamond"/>
                <w:color w:val="000000"/>
                <w:sz w:val="28"/>
                <w:szCs w:val="28"/>
              </w:rPr>
              <w:t>Социальные выплаты молодым семьям на приобретение жилья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534D6">
              <w:rPr>
                <w:rFonts w:ascii="Garamond" w:hAnsi="Garamond"/>
                <w:sz w:val="28"/>
                <w:szCs w:val="28"/>
              </w:rPr>
              <w:t>518 257,43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534D6">
              <w:rPr>
                <w:rFonts w:ascii="Garamond" w:hAnsi="Garamond"/>
                <w:sz w:val="28"/>
                <w:szCs w:val="28"/>
              </w:rPr>
              <w:t>1 362 877,43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1534D6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534D6">
              <w:rPr>
                <w:rFonts w:ascii="Garamond" w:hAnsi="Garamond"/>
                <w:sz w:val="28"/>
                <w:szCs w:val="28"/>
              </w:rPr>
              <w:t>2 259 437,38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04C17">
              <w:rPr>
                <w:rFonts w:ascii="Garamond" w:hAnsi="Garamond"/>
                <w:color w:val="000000"/>
                <w:sz w:val="28"/>
                <w:szCs w:val="28"/>
              </w:rPr>
              <w:t>Осуществление отдельных полномочий по организации проведения мероприятий по предупреждению и ликвидации  болезней животных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077B23">
              <w:rPr>
                <w:rFonts w:ascii="Garamond" w:hAnsi="Garamond"/>
                <w:color w:val="000000"/>
                <w:sz w:val="28"/>
                <w:szCs w:val="28"/>
              </w:rPr>
              <w:t>Субсидии организациям  автомобильного  транспорта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5D512E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Обеспечение мероприятий по капитальному ремонту многоквартирных домов, организации электро- и газоснабжения поселений в пределах полномочий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27 053 421,25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12 028 356,61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12 028 356,61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73511">
              <w:rPr>
                <w:rFonts w:ascii="Garamond" w:hAnsi="Garamond"/>
                <w:color w:val="000000"/>
                <w:sz w:val="28"/>
                <w:szCs w:val="28"/>
              </w:rPr>
              <w:t>Ежемесячная  доплата к пенсии муниципальным  служащим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8542E5">
              <w:rPr>
                <w:rFonts w:ascii="Garamond" w:hAnsi="Garamond"/>
                <w:color w:val="000000"/>
                <w:sz w:val="28"/>
                <w:szCs w:val="28"/>
              </w:rPr>
              <w:t>Денежные выплаты лицам, которым присвоено звание «Почетный гражданин Брянского района»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B92A05">
              <w:rPr>
                <w:rFonts w:ascii="Garamond" w:hAnsi="Garamond"/>
                <w:color w:val="000000"/>
                <w:sz w:val="28"/>
                <w:szCs w:val="28"/>
              </w:rPr>
              <w:t>Обеспечение сохранности жилых помещений, закрепленных  за детьми-сиротами и детьми, оставшимися без попечения родителей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</w:tr>
      <w:tr w:rsidR="009414D7" w:rsidRPr="00CA0E5A" w:rsidTr="009414D7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360387">
              <w:rPr>
                <w:rFonts w:ascii="Garamond" w:hAnsi="Garamond"/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</w:tr>
      <w:tr w:rsidR="009414D7" w:rsidRPr="00CA0E5A" w:rsidTr="009414D7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C10407">
              <w:rPr>
                <w:rFonts w:ascii="Garamond" w:hAnsi="Garamond"/>
                <w:color w:val="000000"/>
                <w:sz w:val="28"/>
                <w:szCs w:val="2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 на воспитание в семью опекуна (попечителя), в приемную семью, вознаграждения приемным родителям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15 678 765,00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16 227 565,00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16 867 765,00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A277A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Организация и осуществление  деятельности по опеке и попечительству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</w:tr>
      <w:tr w:rsidR="009414D7" w:rsidRPr="00CA0E5A" w:rsidTr="009414D7">
        <w:trPr>
          <w:trHeight w:val="10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603605">
              <w:rPr>
                <w:rFonts w:ascii="Garamond" w:hAnsi="Garamond"/>
                <w:color w:val="000000"/>
                <w:sz w:val="28"/>
                <w:szCs w:val="28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EB0A1D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охраны окружающей среды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F457E9">
              <w:rPr>
                <w:rFonts w:ascii="Garamond" w:hAnsi="Garamond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671 179,80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590 889,90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F457E9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архитектуры и градостроительства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EB0A1D">
              <w:rPr>
                <w:rFonts w:ascii="Garamond" w:hAnsi="Garamond"/>
                <w:color w:val="000000"/>
                <w:sz w:val="28"/>
                <w:szCs w:val="28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1 361 983,84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EB0A1D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Водохозяйственные и </w:t>
            </w:r>
            <w:proofErr w:type="spellStart"/>
            <w:r>
              <w:rPr>
                <w:rFonts w:ascii="Garamond" w:hAnsi="Garamond"/>
                <w:color w:val="000000"/>
                <w:sz w:val="28"/>
                <w:szCs w:val="28"/>
              </w:rPr>
              <w:t>водоохранные</w:t>
            </w:r>
            <w:proofErr w:type="spellEnd"/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EB0A1D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Озеленение территории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1534D6" w:rsidP="00C063AD">
            <w:pPr>
              <w:rPr>
                <w:b/>
                <w:sz w:val="28"/>
                <w:szCs w:val="28"/>
              </w:rPr>
            </w:pPr>
            <w:r w:rsidRPr="001534D6">
              <w:rPr>
                <w:b/>
                <w:sz w:val="28"/>
                <w:szCs w:val="28"/>
              </w:rPr>
              <w:t>198 442 663,43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1534D6" w:rsidP="00C063AD">
            <w:pPr>
              <w:rPr>
                <w:b/>
                <w:sz w:val="28"/>
                <w:szCs w:val="28"/>
              </w:rPr>
            </w:pPr>
            <w:r w:rsidRPr="001534D6">
              <w:rPr>
                <w:b/>
                <w:sz w:val="28"/>
                <w:szCs w:val="28"/>
              </w:rPr>
              <w:t>188 778 922,73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1534D6" w:rsidP="00C063AD">
            <w:pPr>
              <w:rPr>
                <w:b/>
                <w:sz w:val="28"/>
                <w:szCs w:val="28"/>
              </w:rPr>
            </w:pPr>
            <w:r w:rsidRPr="001534D6">
              <w:rPr>
                <w:b/>
                <w:sz w:val="28"/>
                <w:szCs w:val="28"/>
              </w:rPr>
              <w:t>189 615 826,94</w:t>
            </w:r>
          </w:p>
        </w:tc>
      </w:tr>
    </w:tbl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 xml:space="preserve">«УПРАВЛЕНИЕ МУНИЦИПАЛЬНЫМИ ФИНАНСАМИ  БРЯНСКОГО МУНИЦИПАЛЬНОГО РАЙОНА БРЯНСКОЙ ОБЛАСТИ» </w:t>
      </w:r>
    </w:p>
    <w:p w:rsidR="00191B73" w:rsidRPr="00CA0E5A" w:rsidRDefault="00191B73" w:rsidP="00191B73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Муниципальная программа «Управление муниципальными финансами Брянского муниципального района Брянской области» направлена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на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>: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долгосрочной сбалансированности и устойчивости  бюджетной системы Брянского района;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оптимизации и повышения эффективности  расходов бюджета района;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эффективного выполнения полномочий органов    местного самоуправления.</w:t>
      </w:r>
    </w:p>
    <w:p w:rsidR="00191B73" w:rsidRPr="00CA0E5A" w:rsidRDefault="00191B73" w:rsidP="00191B73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Задачами муниципальной программы являются: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более тесной увязки стратегического и бюджетного                       планирования бюджетных расходов с мониторингом    достижения                      заявленных целей социально-экономического развития;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повышения эффективности деятельности                      публично-правовых образований по обеспечению оказания муниципальных услуг;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создание механизмов стимулирования участников бюджетного      процесса к повышению эффективности бюджетных расходов и проведению                       структурных реформ;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повышение качества управления финансами в общественном секторе,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повышение прозрачности и подотчетности деятельности органов местного самоуправления, в том числе за счет внедрения требований к публичности   показателей их деятельности.</w:t>
      </w:r>
    </w:p>
    <w:p w:rsidR="00191B73" w:rsidRPr="00CA0E5A" w:rsidRDefault="00191B73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bCs/>
          <w:sz w:val="28"/>
          <w:szCs w:val="28"/>
          <w:lang w:eastAsia="en-US"/>
        </w:rPr>
        <w:t>Структура и динамика расходов на реализацию муниципальной  программы представлена в таблице.</w:t>
      </w: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13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</w:t>
      </w:r>
    </w:p>
    <w:p w:rsidR="00C7765B" w:rsidRPr="00CA0E5A" w:rsidRDefault="00C7765B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</w:p>
    <w:p w:rsidR="00191B73" w:rsidRPr="00CA0E5A" w:rsidRDefault="00191B73" w:rsidP="009414D7">
      <w:pPr>
        <w:tabs>
          <w:tab w:val="left" w:pos="8222"/>
        </w:tabs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A0E5A">
        <w:rPr>
          <w:rFonts w:ascii="Garamond" w:hAnsi="Garamond"/>
          <w:bCs/>
          <w:sz w:val="28"/>
          <w:szCs w:val="28"/>
        </w:rPr>
        <w:br/>
        <w:t>муниципальной  программы «</w:t>
      </w:r>
      <w:r w:rsidRPr="00CA0E5A">
        <w:rPr>
          <w:rFonts w:ascii="Garamond" w:hAnsi="Garamond"/>
          <w:sz w:val="28"/>
          <w:szCs w:val="28"/>
        </w:rPr>
        <w:t>Управление муниципальными финансами Брянского муниципального района Брянской области</w:t>
      </w:r>
      <w:r w:rsidRPr="00CA0E5A">
        <w:rPr>
          <w:rFonts w:ascii="Garamond" w:hAnsi="Garamond"/>
          <w:bCs/>
          <w:sz w:val="28"/>
          <w:szCs w:val="28"/>
        </w:rPr>
        <w:t>»</w:t>
      </w:r>
    </w:p>
    <w:p w:rsidR="00191B73" w:rsidRPr="00CA0E5A" w:rsidRDefault="00C7765B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2709"/>
        <w:gridCol w:w="1943"/>
        <w:gridCol w:w="2026"/>
        <w:gridCol w:w="2268"/>
      </w:tblGrid>
      <w:tr w:rsidR="009414D7" w:rsidRPr="00CA0E5A" w:rsidTr="009414D7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5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6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414D7" w:rsidRPr="00CA0E5A" w:rsidTr="009414D7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Обслуживание муниципального  внутреннего долга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53 342,47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35 109,59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9 191,78</w:t>
            </w:r>
          </w:p>
        </w:tc>
      </w:tr>
      <w:tr w:rsidR="009414D7" w:rsidRPr="00CA0E5A" w:rsidTr="009414D7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Материально-техническое и финансовое обеспечение деятельности финансового управления администрации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</w:tr>
      <w:tr w:rsidR="009414D7" w:rsidRPr="00CA0E5A" w:rsidTr="009414D7">
        <w:trPr>
          <w:trHeight w:val="18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Сопровождение и модернизация  технических и программных комплексов организации бюджетного процесса в Брянском муниципальном районе 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4 850 704,00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4 844 704,00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4 844 704,00</w:t>
            </w:r>
          </w:p>
        </w:tc>
      </w:tr>
      <w:tr w:rsidR="009414D7" w:rsidRPr="00CA0E5A" w:rsidTr="009414D7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Межбюджетные трансферты, в т. ч.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</w:tr>
      <w:tr w:rsidR="009414D7" w:rsidRPr="00CA0E5A" w:rsidTr="009414D7">
        <w:trPr>
          <w:trHeight w:val="123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 на выравнивание бюджетной                обеспеченности поселений за счет средств областного бюджета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</w:tr>
      <w:tr w:rsidR="009414D7" w:rsidRPr="00CA0E5A" w:rsidTr="009414D7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Решение актуальных вопросов местного значения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color w:val="000000"/>
                <w:sz w:val="28"/>
                <w:szCs w:val="28"/>
              </w:rPr>
              <w:t>Итого по программе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48 104 233,47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48 080 000,59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48 054 082,78</w:t>
            </w:r>
          </w:p>
        </w:tc>
      </w:tr>
    </w:tbl>
    <w:p w:rsidR="00191B73" w:rsidRPr="00CA0E5A" w:rsidRDefault="00191B73" w:rsidP="00191B73">
      <w:pPr>
        <w:spacing w:before="120"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проекте бюджета муниципального района на 202</w:t>
      </w:r>
      <w:r w:rsidR="00F06211" w:rsidRPr="00CA0E5A">
        <w:rPr>
          <w:rFonts w:ascii="Garamond" w:hAnsi="Garamond"/>
          <w:sz w:val="28"/>
          <w:szCs w:val="28"/>
        </w:rPr>
        <w:t>4</w:t>
      </w:r>
      <w:r w:rsidRPr="00CA0E5A">
        <w:rPr>
          <w:rFonts w:ascii="Garamond" w:hAnsi="Garamond"/>
          <w:sz w:val="28"/>
          <w:szCs w:val="28"/>
        </w:rPr>
        <w:t xml:space="preserve">  год по подразделу 1301 «Обслуживание государственного внутреннего и муниципального долга» предусмотрены расходы на уплату процентов по бюджетному кредиту, оформленному в </w:t>
      </w:r>
      <w:r w:rsidR="00F06211" w:rsidRPr="00CA0E5A">
        <w:rPr>
          <w:rFonts w:ascii="Garamond" w:hAnsi="Garamond"/>
          <w:sz w:val="28"/>
          <w:szCs w:val="28"/>
        </w:rPr>
        <w:t>2022</w:t>
      </w:r>
      <w:r w:rsidRPr="00CA0E5A">
        <w:rPr>
          <w:rFonts w:ascii="Garamond" w:hAnsi="Garamond"/>
          <w:sz w:val="28"/>
          <w:szCs w:val="28"/>
        </w:rPr>
        <w:t xml:space="preserve"> году</w:t>
      </w:r>
      <w:r w:rsidR="00487E22">
        <w:rPr>
          <w:rFonts w:ascii="Garamond" w:hAnsi="Garamond"/>
          <w:sz w:val="28"/>
          <w:szCs w:val="28"/>
        </w:rPr>
        <w:t xml:space="preserve"> на 2025</w:t>
      </w:r>
      <w:r w:rsidR="00F06211" w:rsidRPr="00CA0E5A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в </w:t>
      </w:r>
      <w:r w:rsidR="00487E22">
        <w:rPr>
          <w:rFonts w:ascii="Garamond" w:hAnsi="Garamond"/>
          <w:sz w:val="28"/>
          <w:szCs w:val="28"/>
        </w:rPr>
        <w:t xml:space="preserve">                    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487E22" w:rsidRPr="00487E22">
        <w:rPr>
          <w:rFonts w:ascii="Garamond" w:hAnsi="Garamond"/>
          <w:sz w:val="28"/>
          <w:szCs w:val="28"/>
        </w:rPr>
        <w:t>53 342,47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7E22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7E22" w:rsidRPr="00487E22">
        <w:rPr>
          <w:rFonts w:ascii="Garamond" w:hAnsi="Garamond"/>
          <w:sz w:val="28"/>
          <w:szCs w:val="28"/>
        </w:rPr>
        <w:t>35 109,59</w:t>
      </w:r>
      <w:r w:rsidR="00487E2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7E22">
        <w:rPr>
          <w:rFonts w:ascii="Garamond" w:hAnsi="Garamond"/>
          <w:sz w:val="28"/>
          <w:szCs w:val="28"/>
        </w:rPr>
        <w:t>7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7E22">
        <w:rPr>
          <w:rFonts w:ascii="Garamond" w:hAnsi="Garamond"/>
          <w:sz w:val="28"/>
          <w:szCs w:val="28"/>
        </w:rPr>
        <w:t xml:space="preserve">                                       </w:t>
      </w:r>
      <w:r w:rsidR="00487E22" w:rsidRPr="00487E22">
        <w:rPr>
          <w:rFonts w:ascii="Garamond" w:hAnsi="Garamond"/>
          <w:sz w:val="28"/>
          <w:szCs w:val="28"/>
        </w:rPr>
        <w:t>9 191,78</w:t>
      </w:r>
      <w:r w:rsidR="00487E2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Средства на развитие информационного общества и формирования электронного  производства в Брянском  муниципальном  районе на 202</w:t>
      </w:r>
      <w:r w:rsidR="009414D7">
        <w:rPr>
          <w:rFonts w:ascii="Garamond" w:hAnsi="Garamond"/>
          <w:sz w:val="28"/>
          <w:szCs w:val="28"/>
        </w:rPr>
        <w:t xml:space="preserve">5 год </w:t>
      </w:r>
      <w:r w:rsidR="009414D7" w:rsidRPr="009414D7">
        <w:rPr>
          <w:rFonts w:ascii="Garamond" w:hAnsi="Garamond"/>
          <w:sz w:val="28"/>
          <w:szCs w:val="28"/>
        </w:rPr>
        <w:t>4 850 704,00</w:t>
      </w:r>
      <w:r w:rsidR="009414D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414D7">
        <w:rPr>
          <w:rFonts w:ascii="Garamond" w:hAnsi="Garamond"/>
          <w:sz w:val="28"/>
          <w:szCs w:val="28"/>
        </w:rPr>
        <w:t>и на плановый период 2026 и 2027</w:t>
      </w:r>
      <w:r w:rsidR="00F06211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запланированы в объеме </w:t>
      </w:r>
      <w:r w:rsidR="009414D7">
        <w:rPr>
          <w:rFonts w:ascii="Garamond" w:hAnsi="Garamond"/>
          <w:sz w:val="28"/>
          <w:szCs w:val="28"/>
        </w:rPr>
        <w:t xml:space="preserve"> </w:t>
      </w:r>
      <w:r w:rsidR="009414D7" w:rsidRPr="009414D7">
        <w:rPr>
          <w:rFonts w:ascii="Garamond" w:hAnsi="Garamond"/>
          <w:sz w:val="28"/>
          <w:szCs w:val="28"/>
        </w:rPr>
        <w:t>4 844 704,00</w:t>
      </w:r>
      <w:r w:rsidR="009414D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рублей.  В рамках данного направления предусматриваются расходы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сопровождение прикладного программного обеспечения по          управлению финансами финансового управления Брянского района,        главных распорядителей бюджетных средств, получателей     бюджетных средств;       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абонентскую плату за сопровождение и обслуживание линий связи, каналов Интернет, выделенных линий, обслуживание серверов связи               (пограничные, прокси, </w:t>
      </w:r>
      <w:proofErr w:type="spellStart"/>
      <w:r w:rsidRPr="00CA0E5A">
        <w:rPr>
          <w:rFonts w:ascii="Garamond" w:hAnsi="Garamond"/>
          <w:sz w:val="28"/>
          <w:szCs w:val="28"/>
        </w:rPr>
        <w:t>Net</w:t>
      </w:r>
      <w:proofErr w:type="spellEnd"/>
      <w:r w:rsidRPr="00CA0E5A">
        <w:rPr>
          <w:rFonts w:ascii="Garamond" w:hAnsi="Garamond"/>
          <w:sz w:val="28"/>
          <w:szCs w:val="28"/>
        </w:rPr>
        <w:t>-сервер и пр.), АТС и иные услуги связи и              телекоммуникаций);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ремонт  и приобретение компьютерного оборудования, периферийного оборудования, копировальной техники, оргтехники, систем охлаждения и вентиляции, оборудования телекоммуникаций и связи.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9414D7">
      <w:pPr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«Формирование современной модели образования в Брянском муниципальном районе Брянской области 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jc w:val="both"/>
        <w:rPr>
          <w:rFonts w:ascii="Garamond" w:hAnsi="Garamond"/>
          <w:kern w:val="2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условий для создания современной модели образования на территории Брянского муниципального района  и удовлетворения потребностей граждан в доступном и качественном образовании, в частности, детей с ограниченными возможностями здоровья и детей с инвалидностью</w:t>
      </w:r>
      <w:r w:rsidRPr="00CA0E5A">
        <w:rPr>
          <w:rFonts w:ascii="Garamond" w:hAnsi="Garamond"/>
          <w:kern w:val="2"/>
          <w:sz w:val="28"/>
          <w:szCs w:val="28"/>
        </w:rPr>
        <w:t>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kern w:val="2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социальной поддержки одаренных детей;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совершенствование деятельности образовательных организаций, руководящих и педагогических работников по подготовке к жизни в обществе детей различных категорий, в том числе детей с ограниченными возможностями здоровья и детей инвалидов;</w:t>
      </w:r>
    </w:p>
    <w:p w:rsidR="00191B73" w:rsidRPr="00CA0E5A" w:rsidRDefault="00191B73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социальную поддержку </w:t>
      </w:r>
      <w:proofErr w:type="gramStart"/>
      <w:r w:rsidRPr="00CA0E5A">
        <w:rPr>
          <w:rFonts w:ascii="Garamond" w:hAnsi="Garamond"/>
          <w:sz w:val="28"/>
          <w:szCs w:val="28"/>
        </w:rPr>
        <w:t>работающих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в сфере образования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1) эффективное расходование бюджетных и внебюджетных средств и осуществление </w:t>
      </w:r>
      <w:proofErr w:type="gramStart"/>
      <w:r w:rsidRPr="00CA0E5A">
        <w:rPr>
          <w:rFonts w:ascii="Garamond" w:hAnsi="Garamond"/>
          <w:sz w:val="28"/>
          <w:szCs w:val="28"/>
        </w:rPr>
        <w:t>контроля 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их целевым и рациональным использованием в образовательных организациях в соответствии с нормативными правовыми актами Российской Федерации,  Брянской области и Брянского района;</w:t>
      </w:r>
    </w:p>
    <w:p w:rsidR="00191B73" w:rsidRPr="00CA0E5A" w:rsidRDefault="00191B73" w:rsidP="00191B73">
      <w:pPr>
        <w:autoSpaceDE w:val="0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2) 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3)  развитие муниципальной  системы оценки качества образования; 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4) создание условий для повышения доступности и качества дошкольного, общего и дополнительного  образования, в частности, детей с ограниченными возможностями здоровья и детей с инвалидностью;</w:t>
      </w:r>
    </w:p>
    <w:p w:rsidR="00191B73" w:rsidRPr="00CA0E5A" w:rsidRDefault="00191B73" w:rsidP="00191B73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5) обеспечение условий для улучшения качества питания обучающихся;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6</w:t>
      </w:r>
      <w:r w:rsidRPr="00CA0E5A">
        <w:rPr>
          <w:rFonts w:ascii="Garamond" w:eastAsia="HiddenHorzOCR" w:hAnsi="Garamond"/>
          <w:sz w:val="28"/>
          <w:szCs w:val="28"/>
        </w:rPr>
        <w:t xml:space="preserve">) обеспечение условий для  повышения квалификации и переподготовки учителей и руководителей </w:t>
      </w:r>
      <w:r w:rsidRPr="00CA0E5A">
        <w:rPr>
          <w:rFonts w:ascii="Garamond" w:hAnsi="Garamond"/>
          <w:sz w:val="28"/>
          <w:szCs w:val="28"/>
        </w:rPr>
        <w:t xml:space="preserve"> в соответствии с федеральными государственными образовательными стандартами;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7) увеличение количества мест для детей дошкольного возраста в образовательных организациях;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8)  доведение средней заработной платы педагогических работников образовательных организаций, реализующих основные общеобразовательные программы до средней заработной платы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9) доведение средней заработной платы педагогических работников организаций дополнительного образования детей до средней заработной платы учителей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10) доведение средней заработной платы педагогических работников образовательных организаций, реализующих образовательную программу дошкольного образования, до средней заработной платы в сфере общего образования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11) реализация государственной политики и требований законодательных и иных нормативных правовых актов в области обеспечения безопасности образовательных организаций,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12) создание условий для повышения эффективности мер, направленных на увеличение количества участвующих в олимпиадах и конкурсах различного уровня; 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13) создание условий для успешной социализации детей по категориям места жительства, социального и имущественного статуса, состояния здоровья, охваченных моделями и программами социализации;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14) предоставление компенсации части родительской платы за содержание ребенка в образовательных организациях, реализующих образовательную программу дошкольного образования;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15) 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сельских населенных пунктах или посёлках городского типа Брянской области;</w:t>
      </w:r>
    </w:p>
    <w:p w:rsidR="00191B73" w:rsidRPr="00CA0E5A" w:rsidRDefault="00191B73" w:rsidP="00191B73">
      <w:pPr>
        <w:ind w:left="-75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16) организация оздоровления и отдыха детей школьного возраста, временного трудоустройства несовершеннолетних граждан в возрасте от 14 до 18 лет;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17) создание условий для выявления, поддержки и развития одаренных детей, сохранение и развитие интеллектуального и творческого потенциала региона.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системе общего образования Брянского района функционируют:</w:t>
      </w:r>
    </w:p>
    <w:p w:rsidR="00191B73" w:rsidRPr="00CA0E5A" w:rsidRDefault="00F36838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- 28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образовательных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учреждения, в том числе: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- дошкольные – 5, в т.ч.2 автономное.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proofErr w:type="gramStart"/>
      <w:r w:rsidRPr="00CA0E5A">
        <w:rPr>
          <w:rFonts w:ascii="Garamond" w:hAnsi="Garamond"/>
          <w:sz w:val="28"/>
          <w:szCs w:val="28"/>
        </w:rPr>
        <w:t>- общеобразовательные – 23; из них лицей – 1, гимназия – 2.</w:t>
      </w:r>
      <w:proofErr w:type="gramEnd"/>
    </w:p>
    <w:p w:rsidR="00191B73" w:rsidRPr="00CA0E5A" w:rsidRDefault="00191B73" w:rsidP="00191B73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- дошкольная ступень образования в составе общеобразовательных  учреждений - 20;</w:t>
      </w:r>
    </w:p>
    <w:p w:rsidR="00191B73" w:rsidRPr="00CA0E5A" w:rsidRDefault="00191B73" w:rsidP="00191B73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</w:t>
      </w:r>
      <w:r w:rsidRPr="0004252A">
        <w:rPr>
          <w:rFonts w:ascii="Garamond" w:hAnsi="Garamond"/>
          <w:sz w:val="28"/>
          <w:szCs w:val="28"/>
        </w:rPr>
        <w:t xml:space="preserve">- филиалы образовательных учреждений – </w:t>
      </w:r>
      <w:r w:rsidR="0004252A" w:rsidRPr="0004252A">
        <w:rPr>
          <w:rFonts w:ascii="Garamond" w:hAnsi="Garamond"/>
          <w:sz w:val="28"/>
          <w:szCs w:val="28"/>
        </w:rPr>
        <w:t>4 в 3</w:t>
      </w:r>
      <w:r w:rsidRPr="0004252A">
        <w:rPr>
          <w:rFonts w:ascii="Garamond" w:hAnsi="Garamond"/>
          <w:sz w:val="28"/>
          <w:szCs w:val="28"/>
        </w:rPr>
        <w:t xml:space="preserve"> учреждениях;</w:t>
      </w:r>
      <w:r w:rsidRPr="00CA0E5A">
        <w:rPr>
          <w:rFonts w:ascii="Garamond" w:hAnsi="Garamond"/>
          <w:sz w:val="28"/>
          <w:szCs w:val="28"/>
        </w:rPr>
        <w:t xml:space="preserve">              </w:t>
      </w:r>
    </w:p>
    <w:p w:rsidR="00F36838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F36838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Все функционирующие образовательные учреждения имеют лицензию на </w:t>
      </w:r>
      <w:proofErr w:type="gramStart"/>
      <w:r w:rsidRPr="00CA0E5A">
        <w:rPr>
          <w:rFonts w:ascii="Garamond" w:hAnsi="Garamond"/>
          <w:sz w:val="28"/>
          <w:szCs w:val="28"/>
        </w:rPr>
        <w:t>право ведения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образовательной деятельности, все общеобразовательные учреждения – свидетельство о государственной аккредитации.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lastRenderedPageBreak/>
        <w:t>Структура и динамика расходов на реализацию муниципальной программы представлена в таблице.</w:t>
      </w:r>
    </w:p>
    <w:p w:rsidR="00A33C08" w:rsidRDefault="00C7765B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33C08">
        <w:rPr>
          <w:rFonts w:ascii="Garamond" w:hAnsi="Garamond"/>
          <w:bCs/>
          <w:sz w:val="28"/>
          <w:szCs w:val="28"/>
        </w:rPr>
        <w:t xml:space="preserve">                             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</w:p>
    <w:p w:rsidR="00C7765B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>Таблица 14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 основных мероприятий муниципальной программы</w:t>
      </w:r>
    </w:p>
    <w:p w:rsidR="00191B73" w:rsidRPr="00CA0E5A" w:rsidRDefault="00191B73" w:rsidP="00191B73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A33C08" w:rsidRDefault="00C7765B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E44B95">
        <w:rPr>
          <w:rFonts w:ascii="Garamond" w:hAnsi="Garamond"/>
          <w:sz w:val="28"/>
          <w:szCs w:val="28"/>
        </w:rPr>
        <w:t xml:space="preserve">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E44B95" w:rsidRPr="00E44B95">
        <w:rPr>
          <w:rFonts w:ascii="Garamond" w:hAnsi="Garamond"/>
          <w:sz w:val="28"/>
          <w:szCs w:val="28"/>
        </w:rPr>
        <w:t xml:space="preserve"> (рублей)</w:t>
      </w: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</w:t>
      </w:r>
      <w:r w:rsidR="00A33C08">
        <w:rPr>
          <w:rFonts w:ascii="Garamond" w:hAnsi="Garamond"/>
          <w:sz w:val="28"/>
          <w:szCs w:val="28"/>
        </w:rPr>
        <w:t xml:space="preserve">                               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2268"/>
        <w:gridCol w:w="2268"/>
        <w:gridCol w:w="2268"/>
      </w:tblGrid>
      <w:tr w:rsidR="00E44B95" w:rsidTr="00E44B95">
        <w:trPr>
          <w:trHeight w:val="13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2027 год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1 096 024,00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</w:tr>
      <w:tr w:rsidR="00E44B95" w:rsidTr="00E44B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    Дошкольные 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12 907 978,00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15 628 057,00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17 727 057,00</w:t>
            </w:r>
          </w:p>
        </w:tc>
      </w:tr>
      <w:tr w:rsidR="00E44B95" w:rsidTr="00E44B95">
        <w:trPr>
          <w:trHeight w:val="18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(дошкольников)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Общеобразовательные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146 673 621,10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185 092 788,46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188</w:t>
            </w:r>
            <w:r>
              <w:rPr>
                <w:sz w:val="28"/>
                <w:szCs w:val="28"/>
              </w:rPr>
              <w:t xml:space="preserve"> </w:t>
            </w:r>
            <w:r w:rsidRPr="00E44B95">
              <w:rPr>
                <w:sz w:val="28"/>
                <w:szCs w:val="28"/>
              </w:rPr>
              <w:t>497</w:t>
            </w:r>
            <w:r>
              <w:rPr>
                <w:sz w:val="28"/>
                <w:szCs w:val="28"/>
              </w:rPr>
              <w:t xml:space="preserve"> </w:t>
            </w:r>
            <w:r w:rsidRPr="00E44B95">
              <w:rPr>
                <w:sz w:val="28"/>
                <w:szCs w:val="28"/>
              </w:rPr>
              <w:t>514,07</w:t>
            </w: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Обеспечение </w:t>
            </w:r>
            <w:proofErr w:type="gramStart"/>
            <w:r>
              <w:rPr>
                <w:rFonts w:ascii="Garamond" w:hAnsi="Garamond"/>
                <w:color w:val="000000"/>
                <w:sz w:val="28"/>
                <w:szCs w:val="28"/>
              </w:rPr>
              <w:t>функционирования модели персонифицированного 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402C0">
              <w:rPr>
                <w:rFonts w:ascii="Garamond" w:hAnsi="Garamond"/>
                <w:sz w:val="28"/>
                <w:szCs w:val="28"/>
              </w:rPr>
              <w:t>77 778 909,49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402C0">
              <w:rPr>
                <w:rFonts w:ascii="Garamond" w:hAnsi="Garamond"/>
                <w:sz w:val="28"/>
                <w:szCs w:val="28"/>
              </w:rPr>
              <w:t>76 360 925,94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402C0">
              <w:rPr>
                <w:rFonts w:ascii="Garamond" w:hAnsi="Garamond"/>
                <w:sz w:val="28"/>
                <w:szCs w:val="28"/>
              </w:rPr>
              <w:t>77 384 129,79</w:t>
            </w:r>
          </w:p>
        </w:tc>
      </w:tr>
      <w:tr w:rsidR="00E44B95" w:rsidTr="00E44B95">
        <w:trPr>
          <w:trHeight w:val="69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3 718 353,00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3 718 235,00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3 718 353,00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 кабинет)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7 938 366,00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7 929 666,00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7 929 666,00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Учреждения, обеспечивающие деятельность органов местного самоуправления и муниципальных учреждений (центральная бухгалтерия)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10 046 930,00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9 846 930,00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9 846 930,00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842 400,00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E44B95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842 400,00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842 400,00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1 397 180,00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color w:val="000000"/>
                <w:sz w:val="28"/>
                <w:szCs w:val="28"/>
              </w:rPr>
              <w:t>1 397 180,00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sz w:val="28"/>
                <w:szCs w:val="28"/>
              </w:rPr>
              <w:t>1 397 180,00</w:t>
            </w:r>
          </w:p>
        </w:tc>
      </w:tr>
      <w:tr w:rsidR="00E44B95" w:rsidTr="00E44B95">
        <w:trPr>
          <w:trHeight w:val="24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</w:tr>
      <w:tr w:rsidR="00E44B95" w:rsidTr="00E44B95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6 181 248,00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6 184 248,00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6 184 248,00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4B95" w:rsidRDefault="006402C0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Региональный проект "Все лучшее детям (Брянская область)" </w:t>
            </w:r>
            <w:r w:rsidR="00E44B95">
              <w:rPr>
                <w:rFonts w:ascii="Garamond" w:hAnsi="Garamond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36 105 354,63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проведению оздоровительной компании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</w:tr>
      <w:tr w:rsidR="006402C0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02C0" w:rsidRDefault="006402C0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"Развитие инфраструктуры сферы образования" "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Супоневская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 СОШ № 1 им. Героя Советского Союза Н.И. 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Чувина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" Брянского района, в 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н.п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Супонево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, Брянского района,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80 000 000,00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135 197,00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6402C0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02C0" w:rsidRDefault="006402C0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"Жилье (Брянская область)"</w:t>
            </w:r>
            <w:r>
              <w:t xml:space="preserve"> </w:t>
            </w: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Детский сад на 60 мест по адресу: 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ул</w:t>
            </w:r>
            <w:proofErr w:type="gram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.С</w:t>
            </w:r>
            <w:proofErr w:type="gram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оборная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п.Свень</w:t>
            </w:r>
            <w:proofErr w:type="spellEnd"/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 xml:space="preserve"> Брянского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100 000 000,00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21 015 151,52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Pr="001534D6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1534D6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534D6">
              <w:rPr>
                <w:rFonts w:ascii="Garamond" w:hAnsi="Garamond"/>
                <w:color w:val="000000"/>
                <w:sz w:val="28"/>
                <w:szCs w:val="28"/>
              </w:rPr>
              <w:t>1 822 500,00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работникам государственных и муниципальных общеобразовательных организаций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76 245 120,00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61 714 800,00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61 714 800,00</w:t>
            </w:r>
          </w:p>
        </w:tc>
      </w:tr>
      <w:tr w:rsidR="006402C0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02C0" w:rsidRDefault="006402C0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Обеспечение выплат ежемесячного денежного вознаграждения советникам директоров по воспитанию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1 796 760,00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1 796 760,00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1 796 760,00</w:t>
            </w:r>
          </w:p>
        </w:tc>
      </w:tr>
      <w:tr w:rsidR="006402C0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02C0" w:rsidRDefault="006402C0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4 420 911,41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4 420 911,41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02C0" w:rsidRDefault="006402C0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02C0">
              <w:rPr>
                <w:rFonts w:ascii="Garamond" w:hAnsi="Garamond"/>
                <w:color w:val="000000"/>
                <w:sz w:val="28"/>
                <w:szCs w:val="28"/>
              </w:rPr>
              <w:t>4 420 911,41</w:t>
            </w: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</w:t>
            </w:r>
            <w:proofErr w:type="spellStart"/>
            <w:r>
              <w:rPr>
                <w:rFonts w:ascii="Garamond" w:hAnsi="Garamond"/>
                <w:color w:val="000000"/>
                <w:sz w:val="28"/>
                <w:szCs w:val="28"/>
              </w:rPr>
              <w:t>планово</w:t>
            </w:r>
            <w:proofErr w:type="spellEnd"/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- экономическая служба)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6402C0" w:rsidP="00C063AD">
            <w:pPr>
              <w:rPr>
                <w:b/>
                <w:sz w:val="28"/>
                <w:szCs w:val="28"/>
              </w:rPr>
            </w:pPr>
            <w:r w:rsidRPr="006402C0">
              <w:rPr>
                <w:b/>
                <w:sz w:val="28"/>
                <w:szCs w:val="28"/>
              </w:rPr>
              <w:t>1 724 185 769,94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6402C0" w:rsidP="00C063AD">
            <w:pPr>
              <w:rPr>
                <w:b/>
                <w:sz w:val="28"/>
                <w:szCs w:val="28"/>
              </w:rPr>
            </w:pPr>
            <w:r w:rsidRPr="006402C0">
              <w:rPr>
                <w:b/>
                <w:sz w:val="28"/>
                <w:szCs w:val="28"/>
              </w:rPr>
              <w:t>1 587 977 436,91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6402C0" w:rsidP="00C063AD">
            <w:pPr>
              <w:rPr>
                <w:b/>
                <w:sz w:val="28"/>
                <w:szCs w:val="28"/>
              </w:rPr>
            </w:pPr>
            <w:r w:rsidRPr="006402C0">
              <w:rPr>
                <w:b/>
                <w:sz w:val="28"/>
                <w:szCs w:val="28"/>
              </w:rPr>
              <w:t>1 607 623 367,36</w:t>
            </w:r>
          </w:p>
        </w:tc>
      </w:tr>
    </w:tbl>
    <w:p w:rsidR="00E44B95" w:rsidRDefault="00A33C08" w:rsidP="00F10315">
      <w:pPr>
        <w:spacing w:line="252" w:lineRule="auto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</w:t>
      </w:r>
    </w:p>
    <w:p w:rsidR="00191B73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</w:p>
    <w:p w:rsidR="00191B73" w:rsidRPr="00CA0E5A" w:rsidRDefault="00191B73" w:rsidP="00191B73">
      <w:pPr>
        <w:rPr>
          <w:rFonts w:ascii="Garamond" w:hAnsi="Garamond"/>
          <w:color w:val="FF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Объем расходов на реализацию МП «Формирование современной модели образования в Брянском муниципальном </w:t>
      </w:r>
      <w:r w:rsidR="00F36838" w:rsidRPr="00CA0E5A">
        <w:rPr>
          <w:rFonts w:ascii="Garamond" w:hAnsi="Garamond"/>
          <w:sz w:val="28"/>
          <w:szCs w:val="28"/>
        </w:rPr>
        <w:t>районе Брянской области»  в 2024-2026</w:t>
      </w:r>
      <w:r w:rsidRPr="00CA0E5A">
        <w:rPr>
          <w:rFonts w:ascii="Garamond" w:hAnsi="Garamond"/>
          <w:sz w:val="28"/>
          <w:szCs w:val="28"/>
        </w:rPr>
        <w:t xml:space="preserve"> годах составляет </w:t>
      </w:r>
      <w:r w:rsidR="00F36838" w:rsidRPr="00CA0E5A">
        <w:rPr>
          <w:rFonts w:ascii="Garamond" w:hAnsi="Garamond"/>
          <w:sz w:val="28"/>
          <w:szCs w:val="28"/>
        </w:rPr>
        <w:t>68</w:t>
      </w:r>
      <w:r w:rsidRPr="00CA0E5A">
        <w:rPr>
          <w:rFonts w:ascii="Garamond" w:hAnsi="Garamond"/>
          <w:sz w:val="28"/>
          <w:szCs w:val="28"/>
        </w:rPr>
        <w:t>% общего объема расходов бюджета района.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являются: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за счет с</w:t>
      </w:r>
      <w:r w:rsidR="00E44B95">
        <w:rPr>
          <w:rFonts w:ascii="Garamond" w:hAnsi="Garamond"/>
          <w:sz w:val="28"/>
          <w:szCs w:val="28"/>
        </w:rPr>
        <w:t>редств областного бюджета в 2025-2027</w:t>
      </w:r>
      <w:r w:rsidRPr="00CA0E5A">
        <w:rPr>
          <w:rFonts w:ascii="Garamond" w:hAnsi="Garamond"/>
          <w:sz w:val="28"/>
          <w:szCs w:val="28"/>
        </w:rPr>
        <w:t xml:space="preserve"> годах </w:t>
      </w:r>
      <w:r w:rsidR="00E44B95">
        <w:rPr>
          <w:rFonts w:ascii="Garamond" w:hAnsi="Garamond"/>
          <w:sz w:val="28"/>
          <w:szCs w:val="28"/>
        </w:rPr>
        <w:t xml:space="preserve">- </w:t>
      </w:r>
      <w:r w:rsidR="00E44B95" w:rsidRPr="00E44B95">
        <w:rPr>
          <w:rFonts w:ascii="Garamond" w:hAnsi="Garamond"/>
          <w:sz w:val="28"/>
          <w:szCs w:val="28"/>
        </w:rPr>
        <w:t>777 069 065,00</w:t>
      </w:r>
      <w:r w:rsidR="00E44B95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F36838" w:rsidP="00F36838">
      <w:pPr>
        <w:ind w:firstLine="708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</w:t>
      </w:r>
      <w:r w:rsidR="00191B73" w:rsidRPr="00CA0E5A">
        <w:rPr>
          <w:rFonts w:ascii="Garamond" w:hAnsi="Garamond"/>
          <w:sz w:val="28"/>
          <w:szCs w:val="28"/>
        </w:rPr>
        <w:t>инансовое обеспечение получения дошкольного образования в дошкольных образовательных организациях за счет с</w:t>
      </w:r>
      <w:r w:rsidR="00E44B95">
        <w:rPr>
          <w:rFonts w:ascii="Garamond" w:hAnsi="Garamond"/>
          <w:sz w:val="28"/>
          <w:szCs w:val="28"/>
        </w:rPr>
        <w:t>редств областного бюджета в 2025-2027</w:t>
      </w:r>
      <w:r w:rsidR="00191B73" w:rsidRPr="00CA0E5A">
        <w:rPr>
          <w:rFonts w:ascii="Garamond" w:hAnsi="Garamond"/>
          <w:sz w:val="28"/>
          <w:szCs w:val="28"/>
        </w:rPr>
        <w:t xml:space="preserve"> годах – </w:t>
      </w:r>
      <w:r w:rsidR="00E44B95" w:rsidRPr="00E44B95">
        <w:rPr>
          <w:rFonts w:ascii="Garamond" w:hAnsi="Garamond"/>
          <w:color w:val="000000"/>
          <w:sz w:val="28"/>
          <w:szCs w:val="28"/>
        </w:rPr>
        <w:t>380 756 135,00</w:t>
      </w:r>
      <w:r w:rsidR="00E44B95">
        <w:rPr>
          <w:rFonts w:ascii="Garamond" w:hAnsi="Garamond"/>
          <w:color w:val="000000"/>
          <w:sz w:val="28"/>
          <w:szCs w:val="28"/>
        </w:rPr>
        <w:t xml:space="preserve">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 рамках </w:t>
      </w:r>
      <w:proofErr w:type="gramStart"/>
      <w:r w:rsidRPr="00CA0E5A">
        <w:rPr>
          <w:rFonts w:ascii="Garamond" w:hAnsi="Garamond"/>
          <w:sz w:val="28"/>
          <w:szCs w:val="28"/>
        </w:rPr>
        <w:t>мер</w:t>
      </w:r>
      <w:proofErr w:type="gramEnd"/>
      <w:r w:rsidRPr="00CA0E5A">
        <w:rPr>
          <w:rFonts w:ascii="Garamond" w:hAnsi="Garamond"/>
          <w:sz w:val="28"/>
          <w:szCs w:val="28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организацию питания школьников муниципальных общеобразовательных учреждений;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выплату стипендий одарённым детям;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укрепление технического оснащения безопасности образовательных учреждений (ремонт автоматической, пожарной сигнализации и системы оповещения, устройство аварийного освещения, ремонт электроосвещения, огнезащитная обработка).</w:t>
      </w:r>
    </w:p>
    <w:p w:rsidR="00F36838" w:rsidRPr="00A33C08" w:rsidRDefault="00191B73" w:rsidP="00A33C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рамках муниципальной программы предусматриваются также расходы на следующие социально-значимые мероприятия: чествование медалистов, учительская конференция, день учителя, предметные ол</w:t>
      </w:r>
      <w:r w:rsidR="00A33C08">
        <w:rPr>
          <w:rFonts w:ascii="Garamond" w:hAnsi="Garamond"/>
          <w:sz w:val="28"/>
          <w:szCs w:val="28"/>
        </w:rPr>
        <w:t>импиады, спортивные мероприятия</w:t>
      </w: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6402C0" w:rsidRDefault="006402C0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br/>
        <w:t>«</w:t>
      </w:r>
      <w:r w:rsidRPr="00CA0E5A">
        <w:rPr>
          <w:rFonts w:ascii="Garamond" w:hAnsi="Garamond"/>
          <w:b/>
          <w:color w:val="000000"/>
          <w:sz w:val="28"/>
          <w:szCs w:val="28"/>
        </w:rPr>
        <w:t>РАЗВИТИЕ КУЛЬТУРЫ И МОЛОДЕЖНОЙ ПОЛИТИКИ В БРЯНСКОМ  МУНИЦИПАЛЬНОМ РАЙОНЕ БРЯНСКОЙ ОБЛАСТИ</w:t>
      </w:r>
      <w:r w:rsidRPr="00CA0E5A">
        <w:rPr>
          <w:rFonts w:ascii="Garamond" w:hAnsi="Garamond"/>
          <w:b/>
          <w:sz w:val="28"/>
          <w:szCs w:val="28"/>
        </w:rPr>
        <w:t xml:space="preserve">» </w:t>
      </w:r>
    </w:p>
    <w:p w:rsidR="00191B73" w:rsidRPr="00CA0E5A" w:rsidRDefault="00191B73" w:rsidP="00191B73">
      <w:pPr>
        <w:jc w:val="center"/>
        <w:rPr>
          <w:rFonts w:ascii="Garamond" w:hAnsi="Garamond"/>
          <w:color w:val="00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«Развитие культуры, молодежной политики и спорта в Брянском муниципальном районе Брянской области»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реализацию стратегической роли культуры как духовно-нравственного основания развития личности и государства, единства российского общества; 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социально-экономических, организационных условий для гражданского становления, эффективной самореализации молодежи, привлечение потенциала молодежи к решению социально-значимых задач Брянского района;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инфраструктуры спорта и приобщение различных слоев населения района к регулярным занятиям физической культурой и спортом;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 экономической поддержки ветеранов и граждан пожилого возраста;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и популяризацию на территории Брянского района конкурентоспособных туристско-рекреационных объектов;</w:t>
      </w:r>
    </w:p>
    <w:p w:rsidR="00191B73" w:rsidRPr="00CA0E5A" w:rsidRDefault="00191B73" w:rsidP="00191B73">
      <w:pPr>
        <w:autoSpaceDE w:val="0"/>
        <w:autoSpaceDN w:val="0"/>
        <w:adjustRightInd w:val="0"/>
        <w:ind w:firstLine="710"/>
        <w:jc w:val="both"/>
        <w:outlineLvl w:val="1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безопасности зданий и помещений, в которых расположены муниципальные учреждения культуры и спорта.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сохранение, развитие творческого потенциала и поддержка местного традиционного художественного творчества на территории Брянского района;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обеспечение свободы творчества, прав граждан на участие в культурной жизни, на доступ к культурным ценностям;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развитие инфраструктуры сферы культуры;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патриотического и духовно-нравственного воспитания, развития художественного творчества и поддержка талантливой молодежи;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поддержка деятельности молодежных и детских общественных          объединений и организаций;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    подготовки спортивного резерва;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   здорового образа жизни;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осуществление мер, направленных на создание условий, обеспечивающих экономическое и социальное благополучие ветеранов;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благоприятных условий для развития туризма на территории Брянского района;</w:t>
      </w:r>
    </w:p>
    <w:p w:rsidR="00191B73" w:rsidRPr="00CA0E5A" w:rsidRDefault="00191B73" w:rsidP="00191B73">
      <w:pPr>
        <w:suppressAutoHyphens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безопасности жизнедеятельности: пожарной, электрической и технической безопасности зданий, помещений </w:t>
      </w:r>
      <w:r w:rsidRPr="00CA0E5A">
        <w:rPr>
          <w:rFonts w:ascii="Garamond" w:hAnsi="Garamond"/>
          <w:sz w:val="28"/>
          <w:szCs w:val="28"/>
        </w:rPr>
        <w:lastRenderedPageBreak/>
        <w:t>муниципальных учреждений культуры и спорта с использованием современных достижений в этой области; обеспечение безопасности хранения культурных ценностей, находящихся в муниципальной собственности.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         муниципальной программы представлена в таблице.</w:t>
      </w:r>
    </w:p>
    <w:p w:rsidR="00A33C08" w:rsidRDefault="00C7765B" w:rsidP="00F36838">
      <w:pPr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91B73" w:rsidRPr="00CA0E5A" w:rsidRDefault="00A33C08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 xml:space="preserve">                              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F53A01">
        <w:rPr>
          <w:rFonts w:ascii="Garamond" w:hAnsi="Garamond"/>
          <w:bCs/>
          <w:sz w:val="28"/>
          <w:szCs w:val="28"/>
        </w:rPr>
        <w:t>Таблица 15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</w:t>
      </w:r>
      <w:r>
        <w:rPr>
          <w:rFonts w:ascii="Garamond" w:hAnsi="Garamond"/>
          <w:bCs/>
          <w:sz w:val="28"/>
          <w:szCs w:val="28"/>
        </w:rPr>
        <w:t xml:space="preserve">      </w:t>
      </w:r>
    </w:p>
    <w:p w:rsidR="00C7765B" w:rsidRPr="00CA0E5A" w:rsidRDefault="00191B73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   программы «</w:t>
      </w:r>
      <w:r w:rsidRPr="00CA0E5A">
        <w:rPr>
          <w:rFonts w:ascii="Garamond" w:hAnsi="Garamond"/>
          <w:color w:val="000000"/>
          <w:sz w:val="28"/>
          <w:szCs w:val="28"/>
        </w:rPr>
        <w:t>Развитие культуры и молодежной политики в Брянском муниципальном районе Брянской области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>»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</w:p>
    <w:p w:rsidR="00C7765B" w:rsidRPr="00CA0E5A" w:rsidRDefault="00C7765B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C7765B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2"/>
        <w:gridCol w:w="1985"/>
        <w:gridCol w:w="1985"/>
        <w:gridCol w:w="2126"/>
      </w:tblGrid>
      <w:tr w:rsidR="00C8380A" w:rsidRPr="00CA0E5A" w:rsidTr="00D960C3">
        <w:trPr>
          <w:trHeight w:val="135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в сфере туризма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Организации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54 865 313,00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56 306 488,00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59 807 488,00</w:t>
            </w:r>
          </w:p>
        </w:tc>
      </w:tr>
      <w:tr w:rsidR="00C8380A" w:rsidRPr="00CA0E5A" w:rsidTr="00D960C3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</w:tr>
      <w:tr w:rsidR="00C8380A" w:rsidRPr="00CA0E5A" w:rsidTr="00D960C3">
        <w:trPr>
          <w:trHeight w:val="15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Библиотеки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21 627 016,00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22 800284,00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23 419 284,00</w:t>
            </w:r>
          </w:p>
        </w:tc>
      </w:tr>
      <w:tr w:rsidR="00C8380A" w:rsidRPr="00CA0E5A" w:rsidTr="00D960C3">
        <w:trPr>
          <w:trHeight w:val="65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31340B">
              <w:rPr>
                <w:rFonts w:ascii="Garamond" w:hAnsi="Garamond"/>
                <w:color w:val="000000"/>
                <w:sz w:val="28"/>
                <w:szCs w:val="28"/>
              </w:rPr>
              <w:t>Дворцы и дома культуры, клубы, выставочные залы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27 435 129,00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27 662 599,00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27 882 883,00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Музеи и постоянные выставки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5 460 414,00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5 802 830,00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6 237 738,00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624733">
              <w:rPr>
                <w:rFonts w:ascii="Garamond" w:hAnsi="Garamond"/>
                <w:color w:val="000000"/>
                <w:sz w:val="28"/>
                <w:szCs w:val="28"/>
              </w:rPr>
              <w:t>Мероприятия по развитию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</w:tr>
      <w:tr w:rsidR="003B0454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454" w:rsidRPr="00CA0E5A" w:rsidRDefault="003B0454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0454">
              <w:rPr>
                <w:rFonts w:ascii="Garamond" w:hAnsi="Garamond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1 778 181,82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3B0454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454" w:rsidRPr="00CA0E5A" w:rsidRDefault="003B0454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3B0454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3B0454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3B0454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3B0454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454" w:rsidRPr="00CA0E5A" w:rsidRDefault="00E7008D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"Семейные ценности и инфраструктура культуры" (Брянская область)</w:t>
            </w:r>
            <w:r>
              <w:t xml:space="preserve"> </w:t>
            </w: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2 888 888,89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4 306 060,61</w:t>
            </w:r>
          </w:p>
        </w:tc>
      </w:tr>
      <w:tr w:rsidR="003B0454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454" w:rsidRPr="00CA0E5A" w:rsidRDefault="00E7008D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"Семейные ценности и инфраструктура культуры" (Брянская область) 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1 605 858,59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3B0454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454" w:rsidRPr="00CA0E5A" w:rsidRDefault="00E7008D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Государственная поддержка отрасли культуры</w:t>
            </w:r>
            <w:r w:rsidR="002C30B6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2C30B6" w:rsidRPr="002C30B6">
              <w:rPr>
                <w:rFonts w:ascii="Garamond" w:hAnsi="Garamond"/>
                <w:color w:val="000000"/>
                <w:sz w:val="28"/>
                <w:szCs w:val="28"/>
              </w:rPr>
              <w:t>развитие библиотечного, музейного и архивного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139 916,16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138 591,92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0454" w:rsidRDefault="00E7008D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7008D">
              <w:rPr>
                <w:rFonts w:ascii="Garamond" w:hAnsi="Garamond"/>
                <w:color w:val="000000"/>
                <w:sz w:val="28"/>
                <w:szCs w:val="28"/>
              </w:rPr>
              <w:t>142 195,96</w:t>
            </w:r>
          </w:p>
        </w:tc>
      </w:tr>
      <w:tr w:rsidR="00C8380A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Реализация переданных полномочий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46 931 848,10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46 931 848,10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46 931 848,10</w:t>
            </w:r>
          </w:p>
        </w:tc>
      </w:tr>
      <w:tr w:rsidR="00C8380A" w:rsidRPr="00CA0E5A" w:rsidTr="00D960C3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самоуправления и муниципальных учреждений (методический кабинет)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8 130 423,00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8 130 423,00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8 130 423,00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Учреждения, обеспечивающие деятельность органов местного самоуправления и муниципальных учреждений (централизованная бухгалтерия)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</w:tr>
      <w:tr w:rsidR="00C8380A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277 200,00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280 800,00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284 400,00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(архивная служба)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</w:tr>
      <w:tr w:rsidR="00C8380A" w:rsidRPr="00CA0E5A" w:rsidTr="00D960C3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2C30B6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C30B6">
              <w:rPr>
                <w:rFonts w:ascii="Garamond" w:hAnsi="Garamond"/>
                <w:b/>
                <w:sz w:val="28"/>
                <w:szCs w:val="28"/>
              </w:rPr>
              <w:t>186 187 851,97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2C30B6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C30B6">
              <w:rPr>
                <w:rFonts w:ascii="Garamond" w:hAnsi="Garamond"/>
                <w:b/>
                <w:sz w:val="28"/>
                <w:szCs w:val="28"/>
              </w:rPr>
              <w:t>186 313 253,61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2C30B6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C30B6">
              <w:rPr>
                <w:rFonts w:ascii="Garamond" w:hAnsi="Garamond"/>
                <w:b/>
                <w:sz w:val="28"/>
                <w:szCs w:val="28"/>
              </w:rPr>
              <w:t>193 795 851,67</w:t>
            </w:r>
          </w:p>
        </w:tc>
      </w:tr>
    </w:tbl>
    <w:p w:rsidR="0027750A" w:rsidRPr="0027750A" w:rsidRDefault="00191B73" w:rsidP="0027750A">
      <w:pPr>
        <w:spacing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</w:t>
      </w:r>
      <w:r w:rsidR="00F36838" w:rsidRPr="00CA0E5A">
        <w:rPr>
          <w:rFonts w:ascii="Garamond" w:hAnsi="Garamond"/>
          <w:bCs/>
          <w:sz w:val="28"/>
          <w:szCs w:val="28"/>
        </w:rPr>
        <w:t xml:space="preserve">                                                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27750A" w:rsidRDefault="0027750A">
      <w:pPr>
        <w:rPr>
          <w:rFonts w:ascii="Garamond" w:eastAsiaTheme="majorEastAsia" w:hAnsi="Garamond" w:cstheme="majorBidi"/>
          <w:b/>
          <w:caps/>
          <w:sz w:val="28"/>
          <w:szCs w:val="28"/>
        </w:rPr>
      </w:pPr>
      <w:r>
        <w:rPr>
          <w:rFonts w:ascii="Garamond" w:eastAsiaTheme="majorEastAsia" w:hAnsi="Garamond" w:cstheme="majorBidi"/>
          <w:b/>
          <w:caps/>
          <w:sz w:val="28"/>
          <w:szCs w:val="28"/>
        </w:rPr>
        <w:br w:type="page"/>
      </w:r>
    </w:p>
    <w:p w:rsidR="00191B73" w:rsidRPr="00CA0E5A" w:rsidRDefault="00191B73" w:rsidP="00191B73">
      <w:pPr>
        <w:keepNext/>
        <w:keepLines/>
        <w:spacing w:before="200"/>
        <w:jc w:val="center"/>
        <w:outlineLvl w:val="7"/>
        <w:rPr>
          <w:rFonts w:ascii="Garamond" w:eastAsiaTheme="majorEastAsia" w:hAnsi="Garamond" w:cstheme="majorBidi"/>
          <w:b/>
          <w:bCs/>
          <w:caps/>
          <w:sz w:val="28"/>
          <w:szCs w:val="28"/>
        </w:rPr>
      </w:pPr>
      <w:r w:rsidRPr="00CA0E5A">
        <w:rPr>
          <w:rFonts w:ascii="Garamond" w:eastAsiaTheme="majorEastAsia" w:hAnsi="Garamond" w:cstheme="majorBidi"/>
          <w:b/>
          <w:caps/>
          <w:sz w:val="28"/>
          <w:szCs w:val="28"/>
        </w:rPr>
        <w:lastRenderedPageBreak/>
        <w:t>муниципальная программа</w:t>
      </w:r>
    </w:p>
    <w:p w:rsidR="00191B73" w:rsidRPr="00CA0E5A" w:rsidRDefault="00191B73" w:rsidP="00191B73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  <w:r w:rsidRPr="00CA0E5A">
        <w:rPr>
          <w:rFonts w:ascii="Garamond" w:hAnsi="Garamond"/>
          <w:b/>
          <w:bCs/>
          <w:caps/>
          <w:sz w:val="28"/>
          <w:szCs w:val="28"/>
        </w:rPr>
        <w:t xml:space="preserve">Брянского МУНИЦИПАЛЬНОГО района  БРЯНСКОЙ ОБЛАСТИ «Чистая вода» </w:t>
      </w:r>
    </w:p>
    <w:p w:rsidR="00191B73" w:rsidRPr="00CA0E5A" w:rsidRDefault="00191B73" w:rsidP="00191B73">
      <w:pPr>
        <w:tabs>
          <w:tab w:val="left" w:pos="0"/>
        </w:tabs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Программа  «Чистая вода» разработана отделом  строительства, транспорта и связи администрации Брянского района     совместно с муниципальными образованиями – сельскими поселениями  и направлена на выполнение работ по водоснабжению населённых пунктов.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улучшение социальных условий               проживания сельского населения района за счет предоставления услуг          водоснабжения и водоотведения нормативного качества и в необходимом     количестве.</w:t>
      </w:r>
    </w:p>
    <w:p w:rsidR="00191B73" w:rsidRPr="00CA0E5A" w:rsidRDefault="00191B73" w:rsidP="00191B73">
      <w:pPr>
        <w:ind w:firstLine="709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Задачи программы: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модернизация и строительство объектов систем водоснабжения,         водоотведения и очистки сточных вод;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совершенствование системы управления сектором водоснабжения,      водоотведения и очистки сточных вод;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обеспечение повышения качества,  </w:t>
      </w:r>
      <w:proofErr w:type="spellStart"/>
      <w:r w:rsidRPr="00CA0E5A">
        <w:rPr>
          <w:rFonts w:ascii="Garamond" w:hAnsi="Garamond"/>
          <w:sz w:val="28"/>
          <w:szCs w:val="28"/>
        </w:rPr>
        <w:t>энергоэффективности</w:t>
      </w:r>
      <w:proofErr w:type="spellEnd"/>
      <w:r w:rsidRPr="00CA0E5A">
        <w:rPr>
          <w:rFonts w:ascii="Garamond" w:hAnsi="Garamond"/>
          <w:sz w:val="28"/>
          <w:szCs w:val="28"/>
        </w:rPr>
        <w:t xml:space="preserve">  и надежности функционирования объектов водоснабжения, водоотведения и очистки сточных вод.</w:t>
      </w:r>
    </w:p>
    <w:p w:rsidR="00191B73" w:rsidRPr="00CA0E5A" w:rsidRDefault="00191B73" w:rsidP="00191B73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F53A01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</w:t>
      </w:r>
      <w:r w:rsidR="0097023D" w:rsidRPr="00CA0E5A">
        <w:rPr>
          <w:rFonts w:ascii="Garamond" w:hAnsi="Garamond"/>
          <w:sz w:val="28"/>
          <w:szCs w:val="28"/>
        </w:rPr>
        <w:t>рограммы представлена в таблице</w:t>
      </w:r>
      <w:r w:rsidR="00F53A01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F53A01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</w:t>
      </w:r>
      <w:r w:rsidR="00887504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16</w:t>
      </w:r>
    </w:p>
    <w:p w:rsidR="00C7765B" w:rsidRPr="00CA0E5A" w:rsidRDefault="00191B73" w:rsidP="00191B73">
      <w:pPr>
        <w:spacing w:before="120" w:line="252" w:lineRule="auto"/>
        <w:ind w:left="720"/>
        <w:contextualSpacing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на реализацию основных мероприятий             муниципальной программы «Чистая вода»</w:t>
      </w:r>
      <w:r w:rsidR="00C7765B" w:rsidRPr="00CA0E5A">
        <w:rPr>
          <w:rFonts w:ascii="Garamond" w:hAnsi="Garamond"/>
          <w:sz w:val="28"/>
          <w:szCs w:val="28"/>
        </w:rPr>
        <w:t xml:space="preserve"> </w:t>
      </w:r>
    </w:p>
    <w:p w:rsidR="00C7765B" w:rsidRPr="00887504" w:rsidRDefault="00C7765B" w:rsidP="00071283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</w:t>
      </w:r>
      <w:r w:rsidR="00887504">
        <w:rPr>
          <w:rFonts w:ascii="Garamond" w:hAnsi="Garamond"/>
          <w:sz w:val="28"/>
          <w:szCs w:val="28"/>
        </w:rPr>
        <w:t xml:space="preserve">                               </w:t>
      </w:r>
      <w:r w:rsidRPr="00CA0E5A">
        <w:rPr>
          <w:rFonts w:ascii="Garamond" w:hAnsi="Garamond"/>
          <w:sz w:val="28"/>
          <w:szCs w:val="28"/>
        </w:rPr>
        <w:t>(рублей)</w:t>
      </w:r>
      <w:r w:rsidR="00191B73"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                    </w:t>
      </w:r>
    </w:p>
    <w:p w:rsidR="00071283" w:rsidRDefault="00071283" w:rsidP="00191B73">
      <w:pPr>
        <w:rPr>
          <w:rFonts w:ascii="Garamond" w:hAnsi="Garamond"/>
          <w:color w:val="FF0000"/>
          <w:sz w:val="28"/>
          <w:szCs w:val="28"/>
        </w:rPr>
      </w:pPr>
    </w:p>
    <w:p w:rsidR="00BD5BA9" w:rsidRDefault="00BD5BA9" w:rsidP="00191B73">
      <w:pPr>
        <w:rPr>
          <w:rFonts w:ascii="Garamond" w:hAnsi="Garamond"/>
          <w:color w:val="FF0000"/>
          <w:sz w:val="28"/>
          <w:szCs w:val="28"/>
        </w:rPr>
      </w:pP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3211"/>
        <w:gridCol w:w="2142"/>
        <w:gridCol w:w="1842"/>
        <w:gridCol w:w="2127"/>
      </w:tblGrid>
      <w:tr w:rsidR="009E77EA" w:rsidRPr="00CA0E5A" w:rsidTr="009921F2">
        <w:trPr>
          <w:trHeight w:val="810"/>
        </w:trPr>
        <w:tc>
          <w:tcPr>
            <w:tcW w:w="3211" w:type="dxa"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4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7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9921F2">
        <w:trPr>
          <w:trHeight w:val="705"/>
        </w:trPr>
        <w:tc>
          <w:tcPr>
            <w:tcW w:w="3211" w:type="dxa"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1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10 115 269,00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9921F2">
        <w:trPr>
          <w:trHeight w:val="630"/>
        </w:trPr>
        <w:tc>
          <w:tcPr>
            <w:tcW w:w="3211" w:type="dxa"/>
            <w:hideMark/>
          </w:tcPr>
          <w:p w:rsidR="009E77EA" w:rsidRPr="00CA0E5A" w:rsidRDefault="009921F2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9921F2">
              <w:rPr>
                <w:rFonts w:ascii="Garamond" w:hAnsi="Garamond"/>
                <w:sz w:val="28"/>
                <w:szCs w:val="28"/>
              </w:rPr>
              <w:t xml:space="preserve">Региональный проект "Развитие инфраструктуры сферы жилищно-коммунального хозяйства" </w:t>
            </w:r>
            <w:r w:rsidR="009E77EA" w:rsidRPr="00CA0E5A">
              <w:rPr>
                <w:rFonts w:ascii="Garamond" w:hAnsi="Garamond"/>
                <w:sz w:val="28"/>
                <w:szCs w:val="28"/>
              </w:rPr>
              <w:t xml:space="preserve">Строительство </w:t>
            </w:r>
            <w:r w:rsidR="009E77EA">
              <w:rPr>
                <w:rFonts w:ascii="Garamond" w:hAnsi="Garamond"/>
                <w:sz w:val="28"/>
                <w:szCs w:val="28"/>
              </w:rPr>
              <w:t>(</w:t>
            </w:r>
            <w:r w:rsidR="009E77EA" w:rsidRPr="00CA0E5A">
              <w:rPr>
                <w:rFonts w:ascii="Garamond" w:hAnsi="Garamond"/>
                <w:sz w:val="28"/>
                <w:szCs w:val="28"/>
              </w:rPr>
              <w:t>реконструкция</w:t>
            </w:r>
            <w:r w:rsidR="009E77EA">
              <w:rPr>
                <w:rFonts w:ascii="Garamond" w:hAnsi="Garamond"/>
                <w:sz w:val="28"/>
                <w:szCs w:val="28"/>
              </w:rPr>
              <w:t xml:space="preserve">) </w:t>
            </w:r>
            <w:r w:rsidR="009E77EA" w:rsidRPr="00CA0E5A">
              <w:rPr>
                <w:rFonts w:ascii="Garamond" w:hAnsi="Garamond"/>
                <w:sz w:val="28"/>
                <w:szCs w:val="28"/>
              </w:rPr>
              <w:t xml:space="preserve">объектов водоснабжения </w:t>
            </w:r>
          </w:p>
        </w:tc>
        <w:tc>
          <w:tcPr>
            <w:tcW w:w="21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14 869 491,92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ind w:hanging="250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921F2" w:rsidRPr="00CA0E5A" w:rsidTr="009921F2">
        <w:trPr>
          <w:trHeight w:val="300"/>
        </w:trPr>
        <w:tc>
          <w:tcPr>
            <w:tcW w:w="3211" w:type="dxa"/>
            <w:noWrap/>
          </w:tcPr>
          <w:p w:rsidR="009921F2" w:rsidRPr="00CA0E5A" w:rsidRDefault="009921F2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9921F2">
              <w:rPr>
                <w:rFonts w:ascii="Garamond" w:hAnsi="Garamond"/>
                <w:sz w:val="28"/>
                <w:szCs w:val="28"/>
              </w:rPr>
              <w:t>Региональный проект "Модернизация коммунальной инфраструктуры (Брянская область)"</w:t>
            </w:r>
          </w:p>
        </w:tc>
        <w:tc>
          <w:tcPr>
            <w:tcW w:w="2142" w:type="dxa"/>
            <w:noWrap/>
          </w:tcPr>
          <w:p w:rsidR="009921F2" w:rsidRPr="009921F2" w:rsidRDefault="009921F2" w:rsidP="00D960C3">
            <w:pPr>
              <w:rPr>
                <w:sz w:val="28"/>
                <w:szCs w:val="28"/>
              </w:rPr>
            </w:pPr>
            <w:r w:rsidRPr="009921F2">
              <w:rPr>
                <w:sz w:val="28"/>
                <w:szCs w:val="28"/>
              </w:rPr>
              <w:t>80 075 480,40</w:t>
            </w:r>
          </w:p>
        </w:tc>
        <w:tc>
          <w:tcPr>
            <w:tcW w:w="1842" w:type="dxa"/>
            <w:noWrap/>
          </w:tcPr>
          <w:p w:rsidR="009921F2" w:rsidRPr="009921F2" w:rsidRDefault="009921F2" w:rsidP="00D960C3">
            <w:pPr>
              <w:jc w:val="center"/>
              <w:rPr>
                <w:sz w:val="28"/>
                <w:szCs w:val="28"/>
              </w:rPr>
            </w:pPr>
            <w:r w:rsidRPr="009921F2">
              <w:rPr>
                <w:sz w:val="28"/>
                <w:szCs w:val="28"/>
              </w:rPr>
              <w:t>28 585 080,00</w:t>
            </w:r>
          </w:p>
        </w:tc>
        <w:tc>
          <w:tcPr>
            <w:tcW w:w="2127" w:type="dxa"/>
            <w:noWrap/>
          </w:tcPr>
          <w:p w:rsidR="009921F2" w:rsidRPr="009921F2" w:rsidRDefault="009921F2" w:rsidP="00D960C3">
            <w:pPr>
              <w:jc w:val="center"/>
              <w:rPr>
                <w:sz w:val="28"/>
                <w:szCs w:val="28"/>
              </w:rPr>
            </w:pPr>
            <w:r w:rsidRPr="009921F2">
              <w:rPr>
                <w:sz w:val="28"/>
                <w:szCs w:val="28"/>
              </w:rPr>
              <w:t>0,00</w:t>
            </w:r>
          </w:p>
        </w:tc>
      </w:tr>
      <w:tr w:rsidR="009E77EA" w:rsidRPr="00CA0E5A" w:rsidTr="009921F2">
        <w:trPr>
          <w:trHeight w:val="300"/>
        </w:trPr>
        <w:tc>
          <w:tcPr>
            <w:tcW w:w="3211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мероприятию:</w:t>
            </w:r>
          </w:p>
        </w:tc>
        <w:tc>
          <w:tcPr>
            <w:tcW w:w="2142" w:type="dxa"/>
            <w:noWrap/>
            <w:hideMark/>
          </w:tcPr>
          <w:p w:rsidR="009E77EA" w:rsidRPr="00161D7B" w:rsidRDefault="009921F2" w:rsidP="00D960C3">
            <w:pPr>
              <w:rPr>
                <w:b/>
                <w:sz w:val="28"/>
                <w:szCs w:val="28"/>
              </w:rPr>
            </w:pPr>
            <w:r w:rsidRPr="009921F2">
              <w:rPr>
                <w:b/>
                <w:sz w:val="28"/>
                <w:szCs w:val="28"/>
              </w:rPr>
              <w:t>105 060 241,32</w:t>
            </w:r>
          </w:p>
        </w:tc>
        <w:tc>
          <w:tcPr>
            <w:tcW w:w="1842" w:type="dxa"/>
            <w:noWrap/>
            <w:hideMark/>
          </w:tcPr>
          <w:p w:rsidR="009E77EA" w:rsidRPr="00161D7B" w:rsidRDefault="009921F2" w:rsidP="00D960C3">
            <w:pPr>
              <w:jc w:val="center"/>
              <w:rPr>
                <w:b/>
                <w:sz w:val="28"/>
                <w:szCs w:val="28"/>
              </w:rPr>
            </w:pPr>
            <w:r w:rsidRPr="009921F2">
              <w:rPr>
                <w:b/>
                <w:sz w:val="28"/>
                <w:szCs w:val="28"/>
              </w:rPr>
              <w:t>28 585 080,00</w:t>
            </w:r>
          </w:p>
        </w:tc>
        <w:tc>
          <w:tcPr>
            <w:tcW w:w="2127" w:type="dxa"/>
            <w:noWrap/>
            <w:hideMark/>
          </w:tcPr>
          <w:p w:rsidR="009E77EA" w:rsidRPr="00161D7B" w:rsidRDefault="009E77EA" w:rsidP="00D960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</w:tbl>
    <w:p w:rsidR="00161D7B" w:rsidRDefault="00161D7B" w:rsidP="00191B73">
      <w:pPr>
        <w:rPr>
          <w:rFonts w:ascii="Garamond" w:hAnsi="Garamond"/>
          <w:color w:val="FF0000"/>
          <w:sz w:val="28"/>
          <w:szCs w:val="28"/>
        </w:rPr>
      </w:pPr>
    </w:p>
    <w:p w:rsidR="00071283" w:rsidRPr="00CA0E5A" w:rsidRDefault="00071283" w:rsidP="00191B73">
      <w:pPr>
        <w:rPr>
          <w:rFonts w:ascii="Garamond" w:hAnsi="Garamond"/>
          <w:color w:val="FF0000"/>
          <w:sz w:val="28"/>
          <w:szCs w:val="28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7750A" w:rsidRDefault="0027750A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Муниципальная программа «Профилактика безнадзорности и правонарушений несовершеннолетних в Брянском муниципальном районе Брянской области»  направлена на снижение доли несовершеннолетних, состоящих на учете в комиссии по делам несовершеннолетних и защите их прав, от общего числа несовершеннолетних, проживающих на территории Брянского района.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Для достижения указанной цели необходимо решение следующих задач: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межведомственное взаимодействие органов при проведении профилактической работы с несовершеннолетними и семьями, находящимися в социально опасном положении;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законопослушного поведения несовершеннолетних;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здорового образа жизни несовершеннолетних.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муниципальной программы представлена в таблице.</w:t>
      </w:r>
    </w:p>
    <w:p w:rsidR="00C7765B" w:rsidRPr="00CA0E5A" w:rsidRDefault="00C7765B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Таблица 17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   программы «Профилактика безнадзорности и правонарушений несовершеннолетних в Брянском муниципальном районе Брянской области»</w:t>
      </w:r>
    </w:p>
    <w:p w:rsidR="00C7765B" w:rsidRPr="00CA0E5A" w:rsidRDefault="0097023D" w:rsidP="00C7765B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97023D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</w:t>
      </w:r>
    </w:p>
    <w:p w:rsidR="00191B73" w:rsidRPr="00CA0E5A" w:rsidRDefault="00191B73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tbl>
      <w:tblPr>
        <w:tblW w:w="4810" w:type="pct"/>
        <w:tblInd w:w="108" w:type="dxa"/>
        <w:tblLook w:val="04A0" w:firstRow="1" w:lastRow="0" w:firstColumn="1" w:lastColumn="0" w:noHBand="0" w:noVBand="1"/>
      </w:tblPr>
      <w:tblGrid>
        <w:gridCol w:w="3777"/>
        <w:gridCol w:w="1589"/>
        <w:gridCol w:w="1784"/>
        <w:gridCol w:w="1649"/>
      </w:tblGrid>
      <w:tr w:rsidR="009E77EA" w:rsidRPr="00CA0E5A" w:rsidTr="00D960C3">
        <w:trPr>
          <w:cantSplit/>
          <w:trHeight w:val="640"/>
          <w:tblHeader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77EA" w:rsidRPr="00CA0E5A" w:rsidRDefault="009E77EA" w:rsidP="00D960C3">
            <w:pPr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7 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9E77EA" w:rsidRPr="00CA0E5A" w:rsidTr="00D960C3">
        <w:trPr>
          <w:cantSplit/>
          <w:trHeight w:val="427"/>
        </w:trPr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</w:tr>
      <w:tr w:rsidR="009E77EA" w:rsidRPr="00CA0E5A" w:rsidTr="00D960C3">
        <w:trPr>
          <w:cantSplit/>
          <w:trHeight w:val="213"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Итого: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38 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000,00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38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 000,00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38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 000,00</w:t>
            </w:r>
          </w:p>
        </w:tc>
      </w:tr>
    </w:tbl>
    <w:p w:rsidR="009E77EA" w:rsidRPr="00CA0E5A" w:rsidRDefault="009E77EA" w:rsidP="009E77EA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</w:rPr>
      </w:pPr>
      <w:r w:rsidRPr="00CA0E5A">
        <w:rPr>
          <w:rFonts w:ascii="Garamond" w:hAnsi="Garamond"/>
          <w:b/>
          <w:caps/>
          <w:sz w:val="28"/>
          <w:szCs w:val="28"/>
        </w:rPr>
        <w:lastRenderedPageBreak/>
        <w:t>муниципальная программа «Газификация                        населенных пунктов Брянского МУНИЦИПАЛЬНОГО района бРЯНСКОЙ ОБЛАСТИ»</w:t>
      </w:r>
    </w:p>
    <w:p w:rsidR="00191B73" w:rsidRPr="00CA0E5A" w:rsidRDefault="00191B73" w:rsidP="00191B73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</w:p>
    <w:p w:rsidR="00191B73" w:rsidRPr="00CA0E5A" w:rsidRDefault="00191B73" w:rsidP="0097023D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 xml:space="preserve">Муниципальная программа «Газификация населенных пунктов Брянского муниципального района Брянской области» нацелена на улучшение социальных условий проживания сельского населения района. Задачей муниципальной программы является повышение уровня газификации населенных пунктов природным газом и предусматривает строительство разводящих газовых сетей. </w:t>
      </w:r>
    </w:p>
    <w:p w:rsidR="00191B73" w:rsidRPr="00CA0E5A" w:rsidRDefault="00191B73" w:rsidP="0097023D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191B73" w:rsidRPr="00CA0E5A" w:rsidRDefault="00191B73" w:rsidP="00191B73">
      <w:pPr>
        <w:keepNext/>
        <w:spacing w:before="120" w:after="120" w:line="252" w:lineRule="auto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18</w:t>
      </w: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муниципальной программы «Газификация населенных пунктов Брянского муниципального района Брянской области» </w:t>
      </w:r>
    </w:p>
    <w:p w:rsidR="00C7765B" w:rsidRPr="00CA0E5A" w:rsidRDefault="00C7765B" w:rsidP="00C7765B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3134"/>
        <w:gridCol w:w="1984"/>
        <w:gridCol w:w="2409"/>
        <w:gridCol w:w="1985"/>
      </w:tblGrid>
      <w:tr w:rsidR="009E77EA" w:rsidRPr="00CA0E5A" w:rsidTr="00D960C3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1 485 027,00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E77EA">
              <w:rPr>
                <w:rFonts w:ascii="Garamond" w:hAnsi="Garamond"/>
                <w:b/>
                <w:color w:val="000000"/>
                <w:sz w:val="28"/>
                <w:szCs w:val="28"/>
              </w:rPr>
              <w:t>1 485 027,00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0,00</w:t>
            </w:r>
          </w:p>
        </w:tc>
      </w:tr>
    </w:tbl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97023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97023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 расходы за счет средств муниципального района на газификацию квартала застр</w:t>
      </w:r>
      <w:r w:rsidR="009E77EA">
        <w:rPr>
          <w:rFonts w:ascii="Garamond" w:hAnsi="Garamond"/>
          <w:sz w:val="28"/>
          <w:szCs w:val="28"/>
        </w:rPr>
        <w:t xml:space="preserve">ойки в </w:t>
      </w:r>
      <w:proofErr w:type="spellStart"/>
      <w:r w:rsidR="009E77EA">
        <w:rPr>
          <w:rFonts w:ascii="Garamond" w:hAnsi="Garamond"/>
          <w:sz w:val="28"/>
          <w:szCs w:val="28"/>
        </w:rPr>
        <w:t>д</w:t>
      </w:r>
      <w:proofErr w:type="gramStart"/>
      <w:r w:rsidR="009E77EA">
        <w:rPr>
          <w:rFonts w:ascii="Garamond" w:hAnsi="Garamond"/>
          <w:sz w:val="28"/>
          <w:szCs w:val="28"/>
        </w:rPr>
        <w:t>.Т</w:t>
      </w:r>
      <w:proofErr w:type="gramEnd"/>
      <w:r w:rsidR="009E77EA">
        <w:rPr>
          <w:rFonts w:ascii="Garamond" w:hAnsi="Garamond"/>
          <w:sz w:val="28"/>
          <w:szCs w:val="28"/>
        </w:rPr>
        <w:t>итовка</w:t>
      </w:r>
      <w:proofErr w:type="spellEnd"/>
      <w:r w:rsidR="009E77EA">
        <w:rPr>
          <w:rFonts w:ascii="Garamond" w:hAnsi="Garamond"/>
          <w:sz w:val="28"/>
          <w:szCs w:val="28"/>
        </w:rPr>
        <w:t xml:space="preserve"> (64 га) на 2026</w:t>
      </w:r>
      <w:r w:rsidRPr="00CA0E5A">
        <w:rPr>
          <w:rFonts w:ascii="Garamond" w:hAnsi="Garamond"/>
          <w:sz w:val="28"/>
          <w:szCs w:val="28"/>
        </w:rPr>
        <w:t xml:space="preserve"> год         </w:t>
      </w:r>
    </w:p>
    <w:p w:rsidR="0097023D" w:rsidRPr="00CA0E5A" w:rsidRDefault="009E77EA" w:rsidP="0097023D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9E77EA">
        <w:rPr>
          <w:rFonts w:ascii="Garamond" w:hAnsi="Garamond"/>
          <w:sz w:val="28"/>
          <w:szCs w:val="28"/>
        </w:rPr>
        <w:t>1 485 027,00</w:t>
      </w:r>
      <w:r>
        <w:rPr>
          <w:rFonts w:ascii="Garamond" w:hAnsi="Garamond"/>
          <w:sz w:val="28"/>
          <w:szCs w:val="28"/>
        </w:rPr>
        <w:t xml:space="preserve"> </w:t>
      </w:r>
      <w:r w:rsidR="0097023D" w:rsidRPr="00CA0E5A">
        <w:rPr>
          <w:rFonts w:ascii="Garamond" w:hAnsi="Garamond"/>
          <w:sz w:val="28"/>
          <w:szCs w:val="28"/>
        </w:rPr>
        <w:t xml:space="preserve">рублей; </w:t>
      </w:r>
    </w:p>
    <w:p w:rsidR="00191B73" w:rsidRPr="00CA0E5A" w:rsidRDefault="00191B73" w:rsidP="0097023D">
      <w:pPr>
        <w:jc w:val="both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CA0E5A">
        <w:rPr>
          <w:rFonts w:ascii="Garamond" w:hAnsi="Garamond"/>
          <w:b/>
          <w:caps/>
          <w:sz w:val="28"/>
          <w:szCs w:val="28"/>
          <w:lang w:eastAsia="en-US"/>
        </w:rPr>
        <w:lastRenderedPageBreak/>
        <w:t xml:space="preserve">муниципальная программа </w:t>
      </w: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CA0E5A">
        <w:rPr>
          <w:rFonts w:ascii="Garamond" w:hAnsi="Garamond"/>
          <w:b/>
          <w:caps/>
          <w:sz w:val="28"/>
          <w:szCs w:val="28"/>
          <w:lang w:eastAsia="en-US"/>
        </w:rPr>
        <w:t xml:space="preserve">«Автомобильные дороги Брянского МУНИЦИПАЛЬНОГО района бРЯНСКОЙ ОБЛАСТИ» </w:t>
      </w: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и безопасности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автомобильных дорог общего пользования Брянского    района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             соответствующей потребностям экономики, населения, государства и бизнеса.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единой сети автомобильных дорог общего пользования отвечающей растущим потребностям в перевозках автомобильным           транспортом и обеспечивающей  связи населенных пунктов с областным     центром;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сохранности сети автомобильных дорог общего           пользования </w:t>
      </w:r>
      <w:proofErr w:type="spellStart"/>
      <w:r w:rsidRPr="00CA0E5A">
        <w:rPr>
          <w:rFonts w:ascii="Garamond" w:hAnsi="Garamond"/>
          <w:sz w:val="28"/>
          <w:szCs w:val="28"/>
        </w:rPr>
        <w:t>межпоселенческого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значения с выполнением работ по их содержанию и ремонту в целях доведения транспортно-эксплуатационных            показателей до нормативных требований;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строительство новых и повышение технического уровня                     существующих автомобильных дорог, увеличение их пропускной                способности, строительство автодорожных обходов населенных пунктов, расположенных на пути движения транзитного транспортного потока.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целей и задач программы обеспечивается реализацией следующих мероприятий: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сохранности автодорог и условий безопасности движения по ним;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 совершенствование сети автомобильных дорог общего пользования.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Мероприятия по обеспечению сохранности автодорог и условий безопасности движения по ним включают в себя два программных проекта: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а) содержание автомобильных дорог, основными целями которого          являются обеспечение сохранности автомобильных дорог и сооружений на них путем проведения полного комплекса работ;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б) ремонт автомобильных дорог, основной целью которого является      выполнение приоритетных задач по обеспечению необходимого транспортно-эксплуатационного состояния дорожной сети района на основе сокращения отставания по срокам ремонта.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Структура расходов бюджета района на реализацию муниципальной программы представлена в таблице.</w:t>
      </w:r>
    </w:p>
    <w:p w:rsidR="00C7765B" w:rsidRPr="00CA0E5A" w:rsidRDefault="00C7765B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371DAB" w:rsidRDefault="00371DAB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78108C" w:rsidRDefault="0078108C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C7765B" w:rsidRPr="00CA0E5A" w:rsidRDefault="00C7765B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       Таблица 19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Структура расходов на реализацию основных мероприятий муниципальной программы «Автомобильные дороги Брянского муниципального района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C7765B" w:rsidRPr="00CA0E5A" w:rsidRDefault="00191B73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1985"/>
        <w:gridCol w:w="1842"/>
      </w:tblGrid>
      <w:tr w:rsidR="009E77EA" w:rsidRPr="00CA0E5A" w:rsidTr="00D960C3">
        <w:trPr>
          <w:trHeight w:val="81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Развитие и совершенствование сети автомобильных дорог местного значения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7 579 528,01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720 415,00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63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Развитие и совершенствование сети автомобильных дорог общего пользования</w:t>
            </w:r>
            <w:r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CA0E5A">
              <w:rPr>
                <w:rFonts w:ascii="Garamond" w:hAnsi="Garamond"/>
                <w:sz w:val="28"/>
                <w:szCs w:val="28"/>
              </w:rPr>
              <w:t>местного значения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261 227 000,00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172 934 000,00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90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1 564 782,00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1245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Реализация полномочий в сфере дорожной деятельности в отношении дорог общего пользования местного значения в соответствии с заключенными соглашениями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</w:t>
            </w:r>
            <w:r>
              <w:rPr>
                <w:rFonts w:ascii="Garamond" w:hAnsi="Garamond"/>
                <w:sz w:val="28"/>
                <w:szCs w:val="28"/>
              </w:rPr>
              <w:t>18 953 924,44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30 075 000,00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38 978 900,00</w:t>
            </w:r>
          </w:p>
        </w:tc>
      </w:tr>
      <w:tr w:rsidR="009E77EA" w:rsidRPr="00CA0E5A" w:rsidTr="00D960C3">
        <w:trPr>
          <w:trHeight w:val="1125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42 454 801,56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33 571 826,26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33 571 826,26</w:t>
            </w:r>
          </w:p>
        </w:tc>
      </w:tr>
      <w:tr w:rsidR="009E77EA" w:rsidRPr="00CA0E5A" w:rsidTr="00D960C3">
        <w:trPr>
          <w:trHeight w:val="300"/>
        </w:trPr>
        <w:tc>
          <w:tcPr>
            <w:tcW w:w="3510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мероприятию: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332 295346,01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237 816 551,26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73 066 036,26</w:t>
            </w:r>
          </w:p>
        </w:tc>
      </w:tr>
    </w:tbl>
    <w:p w:rsidR="009E77EA" w:rsidRDefault="009E77EA" w:rsidP="009E77EA">
      <w:pPr>
        <w:keepNext/>
        <w:spacing w:after="120"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«ПРОГРАММА КОМПЛЕКСНОГО </w:t>
      </w:r>
      <w:proofErr w:type="gramStart"/>
      <w:r w:rsidRPr="00CA0E5A">
        <w:rPr>
          <w:rFonts w:ascii="Garamond" w:hAnsi="Garamond"/>
          <w:b/>
          <w:sz w:val="28"/>
          <w:szCs w:val="28"/>
        </w:rPr>
        <w:t>РАЗВИТИЯ СИСТЕМ КОММУНАЛЬНОЙ ИНФРАСТРУКТУРЫ БРЯНСКОГО МУНИЦИПАЛЬНОГО РАЙОНА БРЯНСКОЙ ОБЛАСТИ</w:t>
      </w:r>
      <w:proofErr w:type="gramEnd"/>
      <w:r w:rsidRPr="00CA0E5A">
        <w:rPr>
          <w:rFonts w:ascii="Garamond" w:hAnsi="Garamond"/>
          <w:b/>
          <w:sz w:val="28"/>
          <w:szCs w:val="28"/>
        </w:rPr>
        <w:t>»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деятельности организаций коммунального </w:t>
      </w:r>
      <w:r w:rsidRPr="00CA0E5A">
        <w:rPr>
          <w:rFonts w:ascii="Garamond" w:hAnsi="Garamond"/>
          <w:sz w:val="28"/>
          <w:szCs w:val="28"/>
        </w:rPr>
        <w:tab/>
        <w:t>комплекса.</w:t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реализация мероприятий по капитальному ремонту объектов ЖКХ;</w:t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  <w:t xml:space="preserve"> - приобретение специализированной техники для предприятий жилищно-коммунального комплекса.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9E77EA" w:rsidRPr="00CA0E5A" w:rsidRDefault="009E77EA" w:rsidP="009E77EA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Таблица 20</w:t>
      </w:r>
      <w:r>
        <w:rPr>
          <w:rFonts w:ascii="Garamond" w:eastAsia="Calibri" w:hAnsi="Garamond"/>
          <w:sz w:val="28"/>
          <w:szCs w:val="28"/>
          <w:lang w:eastAsia="en-US"/>
        </w:rPr>
        <w:t xml:space="preserve">  </w:t>
      </w:r>
    </w:p>
    <w:p w:rsidR="009E77EA" w:rsidRPr="00CA0E5A" w:rsidRDefault="009E77EA" w:rsidP="009E77EA">
      <w:pPr>
        <w:keepNext/>
        <w:spacing w:after="120" w:line="252" w:lineRule="auto"/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   «Программа комплексного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развития систем коммунальной инфраструктуры Брянского муниципального района Брянской области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»     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C7765B" w:rsidP="009E77EA">
      <w:pPr>
        <w:keepNext/>
        <w:spacing w:after="120" w:line="252" w:lineRule="auto"/>
        <w:ind w:firstLine="708"/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="009E77EA">
        <w:rPr>
          <w:rFonts w:ascii="Garamond" w:eastAsia="Calibri" w:hAnsi="Garamond"/>
          <w:sz w:val="28"/>
          <w:szCs w:val="28"/>
          <w:lang w:eastAsia="en-US"/>
        </w:rPr>
        <w:t xml:space="preserve">            </w:t>
      </w:r>
    </w:p>
    <w:p w:rsidR="009E77EA" w:rsidRPr="00CA0E5A" w:rsidRDefault="009E77EA" w:rsidP="009E77E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9E77EA" w:rsidRPr="009E77EA" w:rsidRDefault="009E77EA" w:rsidP="009E77EA">
      <w:pPr>
        <w:keepNext/>
        <w:spacing w:after="120" w:line="252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</w:t>
      </w:r>
    </w:p>
    <w:tbl>
      <w:tblPr>
        <w:tblStyle w:val="a7"/>
        <w:tblW w:w="9453" w:type="dxa"/>
        <w:tblLayout w:type="fixed"/>
        <w:tblLook w:val="04A0" w:firstRow="1" w:lastRow="0" w:firstColumn="1" w:lastColumn="0" w:noHBand="0" w:noVBand="1"/>
      </w:tblPr>
      <w:tblGrid>
        <w:gridCol w:w="3784"/>
        <w:gridCol w:w="1853"/>
        <w:gridCol w:w="1984"/>
        <w:gridCol w:w="1832"/>
      </w:tblGrid>
      <w:tr w:rsidR="009E77EA" w:rsidRPr="00CA0E5A" w:rsidTr="0079731F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853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3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79731F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Подготовка объектов ЖКХ к зиме</w:t>
            </w:r>
          </w:p>
        </w:tc>
        <w:tc>
          <w:tcPr>
            <w:tcW w:w="1853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2 501 329,20</w:t>
            </w:r>
          </w:p>
        </w:tc>
        <w:tc>
          <w:tcPr>
            <w:tcW w:w="1984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79731F" w:rsidRPr="00CA0E5A" w:rsidTr="0079731F">
        <w:trPr>
          <w:trHeight w:val="540"/>
        </w:trPr>
        <w:tc>
          <w:tcPr>
            <w:tcW w:w="3784" w:type="dxa"/>
          </w:tcPr>
          <w:p w:rsidR="0079731F" w:rsidRDefault="0079731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9731F">
              <w:rPr>
                <w:rFonts w:ascii="Garamond" w:hAnsi="Garamond"/>
                <w:sz w:val="28"/>
                <w:szCs w:val="28"/>
              </w:rPr>
              <w:t>Региональный проект "Модернизация коммунальной инфраструктуры (Брянская область)"</w:t>
            </w:r>
          </w:p>
        </w:tc>
        <w:tc>
          <w:tcPr>
            <w:tcW w:w="1853" w:type="dxa"/>
            <w:noWrap/>
          </w:tcPr>
          <w:p w:rsidR="0079731F" w:rsidRDefault="0079731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9731F">
              <w:rPr>
                <w:rFonts w:ascii="Garamond" w:hAnsi="Garamond"/>
                <w:sz w:val="28"/>
                <w:szCs w:val="28"/>
              </w:rPr>
              <w:t>48 035 845,94</w:t>
            </w:r>
          </w:p>
        </w:tc>
        <w:tc>
          <w:tcPr>
            <w:tcW w:w="1984" w:type="dxa"/>
            <w:noWrap/>
          </w:tcPr>
          <w:p w:rsidR="0079731F" w:rsidRDefault="00E744F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</w:tcPr>
          <w:p w:rsidR="0079731F" w:rsidRDefault="00E744F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79731F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Прочие мероприятия  в области ЖКХ</w:t>
            </w:r>
          </w:p>
        </w:tc>
        <w:tc>
          <w:tcPr>
            <w:tcW w:w="1853" w:type="dxa"/>
            <w:noWrap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13 002 891,00</w:t>
            </w:r>
          </w:p>
        </w:tc>
        <w:tc>
          <w:tcPr>
            <w:tcW w:w="1984" w:type="dxa"/>
            <w:noWrap/>
          </w:tcPr>
          <w:p w:rsidR="009E77EA" w:rsidRDefault="0079731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9731F">
              <w:rPr>
                <w:rFonts w:ascii="Garamond" w:hAnsi="Garamond"/>
                <w:sz w:val="28"/>
                <w:szCs w:val="28"/>
              </w:rPr>
              <w:t>13 002 891,00</w:t>
            </w:r>
          </w:p>
        </w:tc>
        <w:tc>
          <w:tcPr>
            <w:tcW w:w="1832" w:type="dxa"/>
            <w:noWrap/>
          </w:tcPr>
          <w:p w:rsidR="009E77EA" w:rsidRPr="00CA0E5A" w:rsidRDefault="0079731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9731F">
              <w:rPr>
                <w:rFonts w:ascii="Garamond" w:hAnsi="Garamond"/>
                <w:sz w:val="28"/>
                <w:szCs w:val="28"/>
              </w:rPr>
              <w:t>13 002 891,00</w:t>
            </w:r>
          </w:p>
        </w:tc>
      </w:tr>
      <w:tr w:rsidR="009E77EA" w:rsidRPr="00CA0E5A" w:rsidTr="0079731F">
        <w:trPr>
          <w:trHeight w:val="60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853" w:type="dxa"/>
            <w:noWrap/>
            <w:hideMark/>
          </w:tcPr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63 540 066,14</w:t>
            </w:r>
          </w:p>
        </w:tc>
        <w:tc>
          <w:tcPr>
            <w:tcW w:w="1984" w:type="dxa"/>
            <w:noWrap/>
          </w:tcPr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13 002 891,00</w:t>
            </w:r>
          </w:p>
        </w:tc>
        <w:tc>
          <w:tcPr>
            <w:tcW w:w="1832" w:type="dxa"/>
            <w:noWrap/>
          </w:tcPr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13 002 891,00</w:t>
            </w:r>
          </w:p>
        </w:tc>
      </w:tr>
    </w:tbl>
    <w:p w:rsidR="00BD5BA9" w:rsidRDefault="00BD5BA9" w:rsidP="00F53A01">
      <w:pPr>
        <w:keepNext/>
        <w:spacing w:after="120" w:line="252" w:lineRule="auto"/>
        <w:rPr>
          <w:rFonts w:ascii="Garamond" w:hAnsi="Garamond"/>
          <w:sz w:val="28"/>
          <w:szCs w:val="28"/>
        </w:rPr>
      </w:pPr>
    </w:p>
    <w:p w:rsidR="00F53A01" w:rsidRDefault="00F53A01" w:rsidP="00F53A01">
      <w:pPr>
        <w:keepNext/>
        <w:spacing w:after="120"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E744FF" w:rsidRDefault="00E744FF" w:rsidP="009E77EA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9E77EA" w:rsidRDefault="00191B73" w:rsidP="009E77EA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</w:t>
      </w:r>
      <w:r w:rsidRPr="00CA0E5A">
        <w:rPr>
          <w:rFonts w:ascii="Garamond" w:hAnsi="Garamond"/>
          <w:b/>
          <w:sz w:val="28"/>
          <w:szCs w:val="28"/>
        </w:rPr>
        <w:t>УЛУЧШЕНИЕ УСЛОВИЙ И ОХРАНЫ ТРУДА В БРЯНСКОМ МУНИЦИПАЛЬНОМ РАЙОНЕ БРЯНСКОЙ ОБЛАСТИ»</w:t>
      </w:r>
      <w:r w:rsidRPr="00CA0E5A">
        <w:rPr>
          <w:rFonts w:ascii="Garamond" w:hAnsi="Garamond"/>
          <w:sz w:val="28"/>
          <w:szCs w:val="28"/>
        </w:rPr>
        <w:t xml:space="preserve">  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улучшение  условий  и  охраны  труда, снижение  производственного  травматизма  и  профессиональной  заболеваемости  на  территории  Брянского муниципального  района.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keepNext/>
        <w:spacing w:after="120" w:line="252" w:lineRule="auto"/>
        <w:ind w:firstLine="708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 проведения  специальной  оценки  условий  труда, реализация  превентивных  мер, направленных  на   улучшение  условий  труда  работников, непрерывная  подготовка  работников  по  охране  труда  на  основе  современных  технологий  обучения, использование  новых  информационных  возможностей  и  обеспечение  доступности  информационных  ресурсов  в  сфере  охраны  труда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r w:rsidRPr="00CA0E5A">
        <w:rPr>
          <w:rFonts w:ascii="Garamond" w:hAnsi="Garamond"/>
          <w:color w:val="000000" w:themeColor="text1"/>
          <w:sz w:val="28"/>
          <w:szCs w:val="28"/>
        </w:rPr>
        <w:t>Охрана  труда  представляет  собой  одну  из  наиболее  актуальных  и сложных  социально-трудовых  проблем  и  как  система  обеспечения  жизни и  здоровья  работников  в  процессе  трудовой  деятельности  является частью  качественно  новой  социальной  политики, которая  заключается  в формировании  современной  социальной  среды, работающей  на  улучшение  условий  труда  и  сохранение  здоровья  каждого  человека.</w:t>
      </w:r>
    </w:p>
    <w:p w:rsidR="00191B73" w:rsidRPr="00CA0E5A" w:rsidRDefault="00191B73" w:rsidP="00E906DC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proofErr w:type="gramStart"/>
      <w:r w:rsidRPr="00CA0E5A">
        <w:rPr>
          <w:rFonts w:ascii="Garamond" w:hAnsi="Garamond"/>
          <w:color w:val="000000" w:themeColor="text1"/>
          <w:sz w:val="28"/>
          <w:szCs w:val="28"/>
        </w:rPr>
        <w:t>В  условиях  рыночной  экономики  возможность  существенных позитивных  сдвигов  в  улучшении  условий  и  охраны  труда  тесно  связана с  реализацией  комплекса  мер  по  разработке  и  принятию  программ  улучшения  условий  и  охраны  труда, развитию  системы  обучения  и  непрерывного  образования  персонала  по  охране  труда, активизации  проведения  специальной  оценки  условий  труда, внедрению  и  совершенствованию  системы  управления  охраной  труда, как  подсистемы  в  рамках  единой  интегрированной  системы</w:t>
      </w:r>
      <w:proofErr w:type="gramEnd"/>
      <w:r w:rsidRPr="00CA0E5A">
        <w:rPr>
          <w:rFonts w:ascii="Garamond" w:hAnsi="Garamond"/>
          <w:color w:val="000000" w:themeColor="text1"/>
          <w:sz w:val="28"/>
          <w:szCs w:val="28"/>
        </w:rPr>
        <w:t xml:space="preserve">  управления (менеджмента) организации, укреплению  системы  социального  партнерства  в  сфере  условий  и  охраны  труда.</w:t>
      </w:r>
    </w:p>
    <w:p w:rsidR="00191B73" w:rsidRPr="00CA0E5A" w:rsidRDefault="00191B73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E744FF" w:rsidRDefault="00C7765B" w:rsidP="00BD5BA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</w:t>
      </w:r>
    </w:p>
    <w:p w:rsidR="00C7765B" w:rsidRPr="00CA0E5A" w:rsidRDefault="00F53A01" w:rsidP="00BD5BA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eastAsia="Calibri" w:hAnsi="Garamond"/>
          <w:sz w:val="28"/>
          <w:szCs w:val="28"/>
          <w:lang w:eastAsia="en-US"/>
        </w:rPr>
        <w:lastRenderedPageBreak/>
        <w:t xml:space="preserve">  Таблица 21</w:t>
      </w:r>
    </w:p>
    <w:p w:rsidR="0097023D" w:rsidRPr="00CA0E5A" w:rsidRDefault="00191B73" w:rsidP="00191B73">
      <w:pPr>
        <w:keepNext/>
        <w:spacing w:after="120" w:line="252" w:lineRule="auto"/>
        <w:ind w:firstLine="708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«Улучшение  условий  и  охраны  труда  в  Брянском  муниципальном  районе  Брянской  области» </w:t>
      </w:r>
    </w:p>
    <w:p w:rsidR="00CA0E5A" w:rsidRPr="00CA0E5A" w:rsidRDefault="00191B73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                            </w:t>
      </w:r>
      <w:r w:rsidR="00CA0E5A" w:rsidRPr="00CA0E5A">
        <w:rPr>
          <w:rFonts w:ascii="Garamond" w:hAnsi="Garamond"/>
          <w:b/>
          <w:sz w:val="28"/>
          <w:szCs w:val="28"/>
        </w:rPr>
        <w:t xml:space="preserve">                 </w:t>
      </w:r>
      <w:r w:rsidRPr="00CA0E5A">
        <w:rPr>
          <w:rFonts w:ascii="Garamond" w:hAnsi="Garamond"/>
          <w:b/>
          <w:sz w:val="28"/>
          <w:szCs w:val="28"/>
        </w:rPr>
        <w:t xml:space="preserve">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BD5BA9" w:rsidRDefault="00BD5BA9" w:rsidP="00BD5BA9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</w:t>
      </w:r>
    </w:p>
    <w:p w:rsidR="00191B73" w:rsidRPr="00CA0E5A" w:rsidRDefault="00BD5BA9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</w:t>
      </w:r>
      <w:r w:rsidR="00191B73" w:rsidRPr="00CA0E5A">
        <w:rPr>
          <w:rFonts w:ascii="Garamond" w:hAnsi="Garamond"/>
          <w:b/>
          <w:sz w:val="28"/>
          <w:szCs w:val="28"/>
        </w:rPr>
        <w:t xml:space="preserve">                         </w:t>
      </w:r>
    </w:p>
    <w:p w:rsidR="00E906DC" w:rsidRDefault="00E906DC" w:rsidP="00E906DC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tbl>
      <w:tblPr>
        <w:tblStyle w:val="a7"/>
        <w:tblW w:w="8323" w:type="dxa"/>
        <w:tblLayout w:type="fixed"/>
        <w:tblLook w:val="04A0" w:firstRow="1" w:lastRow="0" w:firstColumn="1" w:lastColumn="0" w:noHBand="0" w:noVBand="1"/>
      </w:tblPr>
      <w:tblGrid>
        <w:gridCol w:w="3784"/>
        <w:gridCol w:w="1569"/>
        <w:gridCol w:w="1418"/>
        <w:gridCol w:w="1552"/>
      </w:tblGrid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569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5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       Мероприятия по улучшению условий труда</w:t>
            </w:r>
          </w:p>
        </w:tc>
        <w:tc>
          <w:tcPr>
            <w:tcW w:w="1569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  <w:tc>
          <w:tcPr>
            <w:tcW w:w="1418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  <w:tc>
          <w:tcPr>
            <w:tcW w:w="155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569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  <w:tc>
          <w:tcPr>
            <w:tcW w:w="1418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  <w:tc>
          <w:tcPr>
            <w:tcW w:w="155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</w:tr>
    </w:tbl>
    <w:p w:rsidR="009E77EA" w:rsidRDefault="009E77EA" w:rsidP="009E77EA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E906DC" w:rsidRDefault="00E906DC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BD5BA9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071283" w:rsidRPr="00CA0E5A" w:rsidRDefault="00071283" w:rsidP="00BD5BA9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E744FF" w:rsidRDefault="00E744FF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>«УПРАВЛЕНИЕ МУНИЦИПАЛЬНОЙ  СОБСТВЕННОСТЬЮ</w:t>
      </w:r>
    </w:p>
    <w:p w:rsidR="00191B73" w:rsidRPr="00CA0E5A" w:rsidRDefault="00191B73" w:rsidP="00191B73">
      <w:pPr>
        <w:spacing w:line="252" w:lineRule="auto"/>
        <w:ind w:firstLine="720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ОБЛАСТИ» 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«Управление муниципальной собственностью Брянского муниципального района Брянской области» направлена на эффективное управление и распоряжение муниципальным имуществом Брянского района, рациональное его     использование, распоряжение земельными  участками, находящимися в собственности Брянского района и государственная собственность на которые не разграничена, </w:t>
      </w:r>
      <w:proofErr w:type="gramStart"/>
      <w:r w:rsidRPr="00CA0E5A">
        <w:rPr>
          <w:rFonts w:ascii="Garamond" w:hAnsi="Garamond"/>
          <w:sz w:val="28"/>
          <w:szCs w:val="28"/>
        </w:rPr>
        <w:t>расположенных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территории Брянского района.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Таблица 22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 «Управление муниципальной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собственностью Брянского муниципального района Брянской области» </w:t>
      </w:r>
    </w:p>
    <w:p w:rsidR="00E12B94" w:rsidRPr="00CA0E5A" w:rsidRDefault="00E12B94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E12B94" w:rsidRPr="00CA0E5A" w:rsidRDefault="00E12B94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842"/>
        <w:gridCol w:w="1842"/>
        <w:gridCol w:w="1844"/>
      </w:tblGrid>
      <w:tr w:rsidR="009E77EA" w:rsidRPr="00CA0E5A" w:rsidTr="00D960C3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</w:tr>
      <w:tr w:rsidR="009E77EA" w:rsidRPr="00CA0E5A" w:rsidTr="00D960C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Эксплуатация и содержание имущества казны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</w:tr>
      <w:tr w:rsidR="009E77EA" w:rsidRPr="00CA0E5A" w:rsidTr="00D960C3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</w:tr>
      <w:tr w:rsidR="009E77EA" w:rsidRPr="00CA0E5A" w:rsidTr="00D960C3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</w:tr>
    </w:tbl>
    <w:p w:rsidR="00191B73" w:rsidRPr="00CA0E5A" w:rsidRDefault="00191B73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Ответственным исполнителем муниципальной программы является Комитет по управлению муниципальным имуществом Брянского   района.</w:t>
      </w: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задачами Комитета по управлению муниципальным имуществом Брянского района являются: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эффективного управления, распоряжения, а также       рационального использования муниципального  имущества;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осуществление приватизации муниципального имущества и обеспечение системного и планового подхода к приватизационному процессу;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организация и координация работ по управлению и распоряжению земельными участками, находящимися в собственности Брянского района;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Брянского района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доходов в бюджет Брянского района  от использования и распоряжения муниципальным имуществом;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формирование залогового фонда Брянского района и управление им, а также ведение учета и </w:t>
      </w:r>
      <w:proofErr w:type="gramStart"/>
      <w:r w:rsidRPr="00CA0E5A">
        <w:rPr>
          <w:rFonts w:ascii="Garamond" w:hAnsi="Garamond"/>
          <w:sz w:val="28"/>
          <w:szCs w:val="28"/>
        </w:rPr>
        <w:t>контроля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использованием залогового имущества; </w:t>
      </w:r>
    </w:p>
    <w:p w:rsidR="00071283" w:rsidRPr="009E77EA" w:rsidRDefault="00191B73" w:rsidP="009E77EA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защита в соответствии с законодательством Российской Федерации имущественных интересов Брянского района</w:t>
      </w:r>
    </w:p>
    <w:p w:rsidR="00071283" w:rsidRPr="00CA0E5A" w:rsidRDefault="0007128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12B94">
      <w:pPr>
        <w:rPr>
          <w:rFonts w:ascii="Garamond" w:hAnsi="Garamond"/>
          <w:b/>
          <w:sz w:val="28"/>
          <w:szCs w:val="28"/>
        </w:rPr>
      </w:pPr>
    </w:p>
    <w:p w:rsidR="00F53A01" w:rsidRDefault="00F53A01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«РАЗВИТИЕ ФИЗИЧЕСКОЙ КУЛЬТУРЫ И СПОРТА В БРЯНСКОМ МУНИЦИПАЛЬНОМ РАЙОНЕ БРЯНСКОЙ ОБЛАСТИ» </w:t>
      </w:r>
    </w:p>
    <w:p w:rsidR="00191B73" w:rsidRPr="00CA0E5A" w:rsidRDefault="00191B73" w:rsidP="00E906DC">
      <w:pPr>
        <w:rPr>
          <w:rFonts w:ascii="Garamond" w:hAnsi="Garamond"/>
          <w:b/>
          <w:sz w:val="28"/>
          <w:szCs w:val="28"/>
        </w:rPr>
      </w:pPr>
    </w:p>
    <w:p w:rsidR="00191B73" w:rsidRPr="00E906DC" w:rsidRDefault="00191B73" w:rsidP="00E906DC">
      <w:pPr>
        <w:ind w:firstLine="708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- развитие инфраструктуры спорта и приобщение различных слоев населения района к регулярным занятиям физической культурой и спортом.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подготовки спортивного резерва;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здорового образа жизни;</w:t>
      </w:r>
    </w:p>
    <w:p w:rsidR="00F53A01" w:rsidRDefault="00191B73" w:rsidP="00F53A01">
      <w:pPr>
        <w:autoSpaceDE w:val="0"/>
        <w:autoSpaceDN w:val="0"/>
        <w:adjustRightInd w:val="0"/>
        <w:spacing w:line="252" w:lineRule="auto"/>
        <w:ind w:firstLine="709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</w:t>
      </w:r>
      <w:r w:rsidR="00E906DC">
        <w:rPr>
          <w:rFonts w:ascii="Garamond" w:hAnsi="Garamond"/>
          <w:bCs/>
          <w:sz w:val="28"/>
          <w:szCs w:val="28"/>
        </w:rPr>
        <w:t>рограммы представлена в таблице</w:t>
      </w:r>
      <w:r w:rsidR="00E906DC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</w:p>
    <w:p w:rsidR="00191B73" w:rsidRPr="00E906DC" w:rsidRDefault="00C7765B" w:rsidP="00F53A01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</w:t>
      </w:r>
      <w:r w:rsidR="00E906DC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Таблица 23</w:t>
      </w:r>
    </w:p>
    <w:p w:rsidR="00191B73" w:rsidRPr="00CA0E5A" w:rsidRDefault="00191B73" w:rsidP="00F53A01">
      <w:pPr>
        <w:ind w:firstLine="708"/>
        <w:jc w:val="both"/>
        <w:rPr>
          <w:rFonts w:ascii="Garamond" w:eastAsia="Calibri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нансовое обеспечение реализации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муниципальной  программы</w:t>
      </w:r>
      <w:r w:rsidRPr="00CA0E5A">
        <w:rPr>
          <w:rFonts w:ascii="Garamond" w:eastAsia="Calibri" w:hAnsi="Garamond"/>
          <w:sz w:val="28"/>
          <w:szCs w:val="28"/>
        </w:rPr>
        <w:t xml:space="preserve"> «Развитие физической культуры и спорта в Брянском муниципальном районе Брянской области»</w:t>
      </w: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191B73">
      <w:pPr>
        <w:keepNext/>
        <w:keepLines/>
        <w:spacing w:line="278" w:lineRule="exact"/>
        <w:jc w:val="center"/>
        <w:outlineLvl w:val="3"/>
        <w:rPr>
          <w:rFonts w:ascii="Garamond" w:hAnsi="Garamond"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3783"/>
        <w:gridCol w:w="2136"/>
        <w:gridCol w:w="1843"/>
        <w:gridCol w:w="1844"/>
      </w:tblGrid>
      <w:tr w:rsidR="009E77EA" w:rsidRPr="00CA0E5A" w:rsidTr="00D960C3">
        <w:trPr>
          <w:trHeight w:val="810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36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4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791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Организации дополнительного образования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</w:tr>
      <w:tr w:rsidR="009E77EA" w:rsidRPr="00CA0E5A" w:rsidTr="00D960C3">
        <w:trPr>
          <w:trHeight w:val="535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Спортивно-оздоровительные комплексы и центры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27 281 417,00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30 212 918,00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32 099 918,00</w:t>
            </w:r>
          </w:p>
        </w:tc>
      </w:tr>
      <w:tr w:rsidR="009E77EA" w:rsidRPr="00CA0E5A" w:rsidTr="00D960C3">
        <w:trPr>
          <w:trHeight w:val="601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Отдельные м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ероприятия по развитию спорта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Учреждения, обеспечивающие 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оказание услуг в сфере физической культуры и спорта</w:t>
            </w: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251 253 116,00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161D7B" w:rsidTr="00D960C3">
        <w:trPr>
          <w:trHeight w:val="810"/>
        </w:trPr>
        <w:tc>
          <w:tcPr>
            <w:tcW w:w="3783" w:type="dxa"/>
          </w:tcPr>
          <w:p w:rsidR="009E77EA" w:rsidRPr="00CA0E5A" w:rsidRDefault="0079731F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79731F">
              <w:rPr>
                <w:rFonts w:ascii="Garamond" w:hAnsi="Garamond"/>
                <w:sz w:val="28"/>
                <w:szCs w:val="28"/>
              </w:rPr>
              <w:t>Региональный проект "Развитие инфраструктуры сферы спорта"</w:t>
            </w:r>
            <w:r>
              <w:rPr>
                <w:rFonts w:ascii="Garamond" w:hAnsi="Garamond"/>
                <w:sz w:val="28"/>
                <w:szCs w:val="28"/>
              </w:rPr>
              <w:t xml:space="preserve"> </w:t>
            </w:r>
            <w:r w:rsidR="009E77EA">
              <w:rPr>
                <w:rFonts w:ascii="Garamond" w:hAnsi="Garamond"/>
                <w:sz w:val="28"/>
                <w:szCs w:val="28"/>
              </w:rPr>
              <w:t xml:space="preserve">Строительство (реконструкция) объектов </w:t>
            </w:r>
            <w:r w:rsidR="009E77EA">
              <w:rPr>
                <w:rFonts w:ascii="Garamond" w:hAnsi="Garamond"/>
                <w:sz w:val="28"/>
                <w:szCs w:val="28"/>
              </w:rPr>
              <w:lastRenderedPageBreak/>
              <w:t>физической культуры и спорта</w:t>
            </w:r>
            <w:r w:rsidR="009E77EA" w:rsidRPr="00161D7B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79731F">
              <w:rPr>
                <w:rFonts w:ascii="Garamond" w:hAnsi="Garamond"/>
                <w:sz w:val="28"/>
                <w:szCs w:val="28"/>
              </w:rPr>
              <w:t xml:space="preserve">Дворец зимних видов спорта  в </w:t>
            </w:r>
            <w:proofErr w:type="spellStart"/>
            <w:r w:rsidRPr="0079731F">
              <w:rPr>
                <w:rFonts w:ascii="Garamond" w:hAnsi="Garamond"/>
                <w:sz w:val="28"/>
                <w:szCs w:val="28"/>
              </w:rPr>
              <w:t>с</w:t>
            </w:r>
            <w:proofErr w:type="gramStart"/>
            <w:r w:rsidRPr="0079731F">
              <w:rPr>
                <w:rFonts w:ascii="Garamond" w:hAnsi="Garamond"/>
                <w:sz w:val="28"/>
                <w:szCs w:val="28"/>
              </w:rPr>
              <w:t>.Г</w:t>
            </w:r>
            <w:proofErr w:type="gramEnd"/>
            <w:r w:rsidRPr="0079731F">
              <w:rPr>
                <w:rFonts w:ascii="Garamond" w:hAnsi="Garamond"/>
                <w:sz w:val="28"/>
                <w:szCs w:val="28"/>
              </w:rPr>
              <w:t>линищево</w:t>
            </w:r>
            <w:proofErr w:type="spellEnd"/>
            <w:r w:rsidRPr="0079731F">
              <w:rPr>
                <w:rFonts w:ascii="Garamond" w:hAnsi="Garamond"/>
                <w:sz w:val="28"/>
                <w:szCs w:val="28"/>
              </w:rPr>
              <w:t xml:space="preserve"> Брянского района Брянской области</w:t>
            </w:r>
          </w:p>
        </w:tc>
        <w:tc>
          <w:tcPr>
            <w:tcW w:w="2136" w:type="dxa"/>
          </w:tcPr>
          <w:p w:rsidR="009E77EA" w:rsidRDefault="009E77EA" w:rsidP="00D960C3">
            <w:pPr>
              <w:jc w:val="center"/>
            </w:pPr>
          </w:p>
          <w:p w:rsidR="009E77EA" w:rsidRPr="00CA036B" w:rsidRDefault="0079731F" w:rsidP="00D960C3">
            <w:pPr>
              <w:jc w:val="center"/>
              <w:rPr>
                <w:sz w:val="28"/>
                <w:szCs w:val="28"/>
              </w:rPr>
            </w:pPr>
            <w:r w:rsidRPr="0079731F">
              <w:rPr>
                <w:sz w:val="28"/>
                <w:szCs w:val="28"/>
              </w:rPr>
              <w:t>172 953 333,33</w:t>
            </w:r>
          </w:p>
        </w:tc>
        <w:tc>
          <w:tcPr>
            <w:tcW w:w="1843" w:type="dxa"/>
          </w:tcPr>
          <w:p w:rsidR="009E77EA" w:rsidRDefault="009E77EA" w:rsidP="00D960C3">
            <w:pPr>
              <w:jc w:val="center"/>
            </w:pPr>
          </w:p>
          <w:p w:rsidR="009E77EA" w:rsidRPr="00CA036B" w:rsidRDefault="009E77EA" w:rsidP="00D960C3">
            <w:pPr>
              <w:jc w:val="center"/>
              <w:rPr>
                <w:sz w:val="28"/>
                <w:szCs w:val="28"/>
              </w:rPr>
            </w:pPr>
            <w:r w:rsidRPr="00CA036B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161D7B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Tr="00D960C3">
        <w:trPr>
          <w:trHeight w:val="810"/>
        </w:trPr>
        <w:tc>
          <w:tcPr>
            <w:tcW w:w="3783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lastRenderedPageBreak/>
              <w:t xml:space="preserve">Развитие материально </w:t>
            </w:r>
            <w:proofErr w:type="gramStart"/>
            <w:r>
              <w:rPr>
                <w:rFonts w:ascii="Garamond" w:hAnsi="Garamond"/>
                <w:sz w:val="28"/>
                <w:szCs w:val="28"/>
              </w:rPr>
              <w:t>-т</w:t>
            </w:r>
            <w:proofErr w:type="gramEnd"/>
            <w:r>
              <w:rPr>
                <w:rFonts w:ascii="Garamond" w:hAnsi="Garamond"/>
                <w:sz w:val="28"/>
                <w:szCs w:val="28"/>
              </w:rPr>
              <w:t>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136" w:type="dxa"/>
          </w:tcPr>
          <w:p w:rsidR="009E77EA" w:rsidRDefault="009E77EA" w:rsidP="00D960C3">
            <w:pPr>
              <w:jc w:val="center"/>
            </w:pPr>
          </w:p>
          <w:p w:rsidR="009E77EA" w:rsidRPr="009D49A8" w:rsidRDefault="009E77EA" w:rsidP="00D960C3">
            <w:pPr>
              <w:jc w:val="center"/>
              <w:rPr>
                <w:sz w:val="28"/>
                <w:szCs w:val="28"/>
              </w:rPr>
            </w:pPr>
            <w:r w:rsidRPr="009D49A8">
              <w:rPr>
                <w:sz w:val="28"/>
                <w:szCs w:val="28"/>
              </w:rPr>
              <w:t>10 000,00</w:t>
            </w:r>
          </w:p>
        </w:tc>
        <w:tc>
          <w:tcPr>
            <w:tcW w:w="1843" w:type="dxa"/>
          </w:tcPr>
          <w:p w:rsidR="009E77EA" w:rsidRDefault="009E77EA" w:rsidP="00D960C3">
            <w:pPr>
              <w:jc w:val="center"/>
            </w:pPr>
          </w:p>
          <w:p w:rsidR="009E77EA" w:rsidRPr="009D49A8" w:rsidRDefault="009E77EA" w:rsidP="00D960C3">
            <w:pPr>
              <w:jc w:val="center"/>
              <w:rPr>
                <w:sz w:val="28"/>
                <w:szCs w:val="28"/>
              </w:rPr>
            </w:pPr>
            <w:r w:rsidRPr="009D49A8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161D7B" w:rsidTr="00D960C3">
        <w:trPr>
          <w:trHeight w:val="810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2136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79731F" w:rsidP="00D960C3">
            <w:pPr>
              <w:rPr>
                <w:b/>
                <w:sz w:val="28"/>
                <w:szCs w:val="28"/>
              </w:rPr>
            </w:pPr>
            <w:r w:rsidRPr="0079731F">
              <w:rPr>
                <w:b/>
                <w:sz w:val="28"/>
                <w:szCs w:val="28"/>
              </w:rPr>
              <w:t>474 594 531,33</w:t>
            </w:r>
          </w:p>
        </w:tc>
        <w:tc>
          <w:tcPr>
            <w:tcW w:w="1843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53 309 583,00</w:t>
            </w:r>
          </w:p>
        </w:tc>
        <w:tc>
          <w:tcPr>
            <w:tcW w:w="1844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55 196 583,00</w:t>
            </w:r>
          </w:p>
        </w:tc>
      </w:tr>
    </w:tbl>
    <w:p w:rsidR="00191B73" w:rsidRPr="00CA0E5A" w:rsidRDefault="00191B73" w:rsidP="00594682">
      <w:pPr>
        <w:keepNext/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78108C" w:rsidRPr="00CA0E5A" w:rsidRDefault="0078108C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повышение уровня защищенности населения, территории Брянского муниципального района Брянской области от опасностей, возникающих при ведении военных действий или вследствие этих действий, а также при возникновении  чрезвычайных ситуаций природного и техногенного характера, повышение уровня пожарной безопасности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реализация мероприятий в области гражданской обороны;</w:t>
      </w:r>
    </w:p>
    <w:p w:rsidR="00191B73" w:rsidRPr="00CA0E5A" w:rsidRDefault="00575B3F" w:rsidP="00191B73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 w:rsidR="00191B73" w:rsidRPr="00CA0E5A">
        <w:rPr>
          <w:rFonts w:ascii="Garamond" w:hAnsi="Garamond"/>
          <w:sz w:val="28"/>
          <w:szCs w:val="28"/>
        </w:rPr>
        <w:t>- реализация мероприятий в области защиты населения и территории от чрезвычайных ситуаций, пожарной безопасности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CA0E5A" w:rsidRPr="00CA0E5A" w:rsidRDefault="00CA0E5A" w:rsidP="00191B73">
      <w:pPr>
        <w:jc w:val="center"/>
        <w:rPr>
          <w:rFonts w:ascii="Garamond" w:hAnsi="Garamond"/>
          <w:bCs/>
          <w:sz w:val="28"/>
          <w:szCs w:val="28"/>
        </w:rPr>
      </w:pPr>
    </w:p>
    <w:p w:rsidR="00CA0E5A" w:rsidRPr="00CA0E5A" w:rsidRDefault="00CA0E5A" w:rsidP="00191B73">
      <w:pPr>
        <w:jc w:val="center"/>
        <w:rPr>
          <w:rFonts w:ascii="Garamond" w:hAnsi="Garamond"/>
          <w:bCs/>
          <w:sz w:val="28"/>
          <w:szCs w:val="28"/>
        </w:rPr>
      </w:pPr>
    </w:p>
    <w:p w:rsidR="00191B73" w:rsidRPr="00CA0E5A" w:rsidRDefault="00C7765B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       Таблица 24</w:t>
      </w:r>
    </w:p>
    <w:p w:rsidR="00CA0E5A" w:rsidRPr="00CA0E5A" w:rsidRDefault="00191B73" w:rsidP="00C7765B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 xml:space="preserve">«Обеспечение мероприятий в области гражданской обороны, защиты населения и территории от чрезвычайных </w:t>
      </w:r>
      <w:r w:rsidRPr="00CA0E5A">
        <w:rPr>
          <w:rFonts w:ascii="Garamond" w:hAnsi="Garamond"/>
          <w:sz w:val="28"/>
          <w:szCs w:val="28"/>
        </w:rPr>
        <w:lastRenderedPageBreak/>
        <w:t xml:space="preserve">ситуаций, пожарной безопасности в  Брянском муниципальном районе Брянской области»                    </w:t>
      </w:r>
    </w:p>
    <w:p w:rsidR="00497757" w:rsidRDefault="00191B73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</w:p>
    <w:p w:rsidR="00497757" w:rsidRDefault="00497757" w:rsidP="00071283">
      <w:pPr>
        <w:jc w:val="right"/>
        <w:rPr>
          <w:rFonts w:ascii="Garamond" w:hAnsi="Garamond"/>
          <w:sz w:val="28"/>
          <w:szCs w:val="28"/>
        </w:rPr>
      </w:pPr>
    </w:p>
    <w:p w:rsidR="00497757" w:rsidRDefault="00497757" w:rsidP="00071283">
      <w:pPr>
        <w:jc w:val="right"/>
        <w:rPr>
          <w:rFonts w:ascii="Garamond" w:hAnsi="Garamond"/>
          <w:sz w:val="28"/>
          <w:szCs w:val="28"/>
        </w:rPr>
      </w:pPr>
    </w:p>
    <w:p w:rsidR="00CA0E5A" w:rsidRPr="00CA0E5A" w:rsidRDefault="00191B73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C7765B">
      <w:pPr>
        <w:jc w:val="center"/>
        <w:rPr>
          <w:rFonts w:ascii="Garamond" w:hAnsi="Garamond"/>
          <w:sz w:val="28"/>
          <w:szCs w:val="28"/>
        </w:rPr>
      </w:pP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Создание и содержание запасов (резерва) материальных ресурсов муниципального образования в целях гражданской обороны 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Создание и содержание запасов (резерва) материальных ресурсов муниципального образования в целях ликвидации чрезвычайных ситуаций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16342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пожарной безопасности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  <w:r w:rsidRPr="00CA0E5A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2 510 770,00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2 510 770,00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79731F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9731F">
              <w:rPr>
                <w:rFonts w:ascii="Garamond" w:hAnsi="Garamond"/>
                <w:b/>
                <w:sz w:val="28"/>
                <w:szCs w:val="28"/>
              </w:rPr>
              <w:t>2 510 770,00</w:t>
            </w:r>
          </w:p>
        </w:tc>
      </w:tr>
    </w:tbl>
    <w:p w:rsidR="009E77EA" w:rsidRPr="00CA0E5A" w:rsidRDefault="009E77EA" w:rsidP="009E77EA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C7765B" w:rsidRDefault="00C7765B" w:rsidP="00191B73">
      <w:pPr>
        <w:rPr>
          <w:rFonts w:ascii="Garamond" w:hAnsi="Garamond"/>
          <w:sz w:val="28"/>
          <w:szCs w:val="28"/>
        </w:rPr>
      </w:pPr>
    </w:p>
    <w:p w:rsidR="00631D02" w:rsidRPr="00CA0E5A" w:rsidRDefault="00631D02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497757" w:rsidRDefault="00497757" w:rsidP="00E12B94">
      <w:pPr>
        <w:jc w:val="center"/>
        <w:rPr>
          <w:rFonts w:ascii="Garamond" w:hAnsi="Garamond"/>
          <w:b/>
          <w:sz w:val="28"/>
          <w:szCs w:val="28"/>
        </w:rPr>
      </w:pPr>
    </w:p>
    <w:p w:rsidR="00497757" w:rsidRDefault="00497757" w:rsidP="00E12B94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E12B94" w:rsidP="00E12B94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E12B94" w:rsidRPr="00CA0E5A" w:rsidRDefault="00E12B94" w:rsidP="00E12B94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«КОМПЛЕКСНОЕ РАЗВИТИЕ СЕЛЬСКИХ ТЕРРИТОРИЙ БРЯНСКОГО МУНИЦИПАЛЬНОГО РАЙОНА БРЯНСКОЙ ОБЛАСТИ</w:t>
      </w:r>
      <w:r w:rsidR="008103EC">
        <w:rPr>
          <w:rFonts w:ascii="Garamond" w:hAnsi="Garamond"/>
          <w:b/>
          <w:sz w:val="28"/>
          <w:szCs w:val="28"/>
        </w:rPr>
        <w:t>»</w:t>
      </w:r>
    </w:p>
    <w:p w:rsidR="00191B73" w:rsidRPr="00CA0E5A" w:rsidRDefault="00E12B94" w:rsidP="00E00E7E">
      <w:pPr>
        <w:ind w:firstLine="708"/>
        <w:rPr>
          <w:rFonts w:ascii="Garamond" w:hAnsi="Garamond"/>
          <w:sz w:val="28"/>
          <w:szCs w:val="28"/>
        </w:rPr>
      </w:pPr>
      <w:r w:rsidRPr="00E00E7E">
        <w:rPr>
          <w:rFonts w:ascii="Garamond" w:hAnsi="Garamond"/>
          <w:sz w:val="28"/>
          <w:szCs w:val="28"/>
        </w:rPr>
        <w:t>Целью программы является</w:t>
      </w:r>
      <w:r w:rsidR="00E00E7E">
        <w:rPr>
          <w:rFonts w:ascii="Garamond" w:hAnsi="Garamond"/>
          <w:sz w:val="28"/>
          <w:szCs w:val="28"/>
        </w:rPr>
        <w:t xml:space="preserve">  создание комфортных условий проживания в сельской местности.</w:t>
      </w:r>
    </w:p>
    <w:p w:rsidR="00191B73" w:rsidRDefault="00E12B94" w:rsidP="00E00E7E">
      <w:pPr>
        <w:ind w:firstLine="708"/>
        <w:rPr>
          <w:rFonts w:ascii="Garamond" w:hAnsi="Garamond"/>
          <w:sz w:val="28"/>
          <w:szCs w:val="28"/>
        </w:rPr>
      </w:pPr>
      <w:r w:rsidRPr="00E00E7E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E00E7E" w:rsidRDefault="00AC13CF" w:rsidP="00E00E7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</w:t>
      </w:r>
      <w:r w:rsidR="00E00E7E">
        <w:rPr>
          <w:rFonts w:ascii="Garamond" w:hAnsi="Garamond"/>
          <w:sz w:val="28"/>
          <w:szCs w:val="28"/>
        </w:rPr>
        <w:t>- удовлетворение потребностей в благо</w:t>
      </w:r>
      <w:r>
        <w:rPr>
          <w:rFonts w:ascii="Garamond" w:hAnsi="Garamond"/>
          <w:sz w:val="28"/>
          <w:szCs w:val="28"/>
        </w:rPr>
        <w:t>у</w:t>
      </w:r>
      <w:r w:rsidR="00E00E7E">
        <w:rPr>
          <w:rFonts w:ascii="Garamond" w:hAnsi="Garamond"/>
          <w:sz w:val="28"/>
          <w:szCs w:val="28"/>
        </w:rPr>
        <w:t xml:space="preserve">строенном </w:t>
      </w:r>
      <w:r>
        <w:rPr>
          <w:rFonts w:ascii="Garamond" w:hAnsi="Garamond"/>
          <w:sz w:val="28"/>
          <w:szCs w:val="28"/>
        </w:rPr>
        <w:t xml:space="preserve"> </w:t>
      </w:r>
      <w:r w:rsidR="00E00E7E">
        <w:rPr>
          <w:rFonts w:ascii="Garamond" w:hAnsi="Garamond"/>
          <w:sz w:val="28"/>
          <w:szCs w:val="28"/>
        </w:rPr>
        <w:t>жилье населения, проживающего</w:t>
      </w:r>
      <w:r>
        <w:rPr>
          <w:rFonts w:ascii="Garamond" w:hAnsi="Garamond"/>
          <w:sz w:val="28"/>
          <w:szCs w:val="28"/>
        </w:rPr>
        <w:t xml:space="preserve"> на территории сельского поселения (в том числе молодых специалистов) и повышение уровня комплексного обустройства объектами инженерной инфраструктуры.</w:t>
      </w:r>
    </w:p>
    <w:p w:rsidR="00E00E7E" w:rsidRPr="00CA0E5A" w:rsidRDefault="00E00E7E" w:rsidP="00191B73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C7765B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497757">
        <w:rPr>
          <w:rFonts w:ascii="Garamond" w:hAnsi="Garamond"/>
          <w:sz w:val="28"/>
          <w:szCs w:val="28"/>
        </w:rPr>
        <w:t xml:space="preserve">                      Таблица 25</w:t>
      </w: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>«Комплексное развитие сельских территорий Брянского муниципального района Брянской области»</w:t>
      </w:r>
    </w:p>
    <w:p w:rsidR="00CA0E5A" w:rsidRPr="00CA0E5A" w:rsidRDefault="00191B73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</w:t>
      </w:r>
      <w:r w:rsidR="00E12B94" w:rsidRPr="00CA0E5A">
        <w:rPr>
          <w:rFonts w:ascii="Garamond" w:hAnsi="Garamond"/>
          <w:sz w:val="28"/>
          <w:szCs w:val="28"/>
        </w:rPr>
        <w:t xml:space="preserve">    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E12B94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994"/>
        <w:gridCol w:w="1985"/>
        <w:gridCol w:w="1134"/>
      </w:tblGrid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94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134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Обеспечение комплексного развития  сельских территорий</w:t>
            </w:r>
          </w:p>
        </w:tc>
        <w:tc>
          <w:tcPr>
            <w:tcW w:w="1994" w:type="dxa"/>
          </w:tcPr>
          <w:p w:rsidR="00631D02" w:rsidRDefault="00631D02" w:rsidP="00D960C3">
            <w:pPr>
              <w:rPr>
                <w:sz w:val="28"/>
                <w:szCs w:val="28"/>
              </w:rPr>
            </w:pPr>
          </w:p>
          <w:p w:rsidR="00631D02" w:rsidRPr="00F613EB" w:rsidRDefault="0079731F" w:rsidP="00D960C3">
            <w:pPr>
              <w:rPr>
                <w:sz w:val="28"/>
                <w:szCs w:val="28"/>
              </w:rPr>
            </w:pPr>
            <w:r w:rsidRPr="0079731F">
              <w:rPr>
                <w:sz w:val="28"/>
                <w:szCs w:val="28"/>
              </w:rPr>
              <w:t>451 864 956,85</w:t>
            </w:r>
          </w:p>
        </w:tc>
        <w:tc>
          <w:tcPr>
            <w:tcW w:w="1985" w:type="dxa"/>
          </w:tcPr>
          <w:p w:rsidR="00631D02" w:rsidRDefault="00631D02" w:rsidP="00D960C3">
            <w:pPr>
              <w:rPr>
                <w:sz w:val="28"/>
                <w:szCs w:val="28"/>
              </w:rPr>
            </w:pPr>
          </w:p>
          <w:p w:rsidR="00631D02" w:rsidRPr="00F613EB" w:rsidRDefault="00631D02" w:rsidP="00D9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9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5 000 000,00</w:t>
            </w:r>
          </w:p>
        </w:tc>
        <w:tc>
          <w:tcPr>
            <w:tcW w:w="1985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631D02" w:rsidRPr="00CA0E5A" w:rsidRDefault="00631D02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994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4F664A" w:rsidRDefault="0079731F" w:rsidP="00D960C3">
            <w:pPr>
              <w:rPr>
                <w:b/>
                <w:sz w:val="28"/>
                <w:szCs w:val="28"/>
              </w:rPr>
            </w:pPr>
            <w:r w:rsidRPr="0079731F">
              <w:rPr>
                <w:b/>
                <w:sz w:val="28"/>
                <w:szCs w:val="28"/>
              </w:rPr>
              <w:t>456 864 956,85</w:t>
            </w:r>
          </w:p>
        </w:tc>
        <w:tc>
          <w:tcPr>
            <w:tcW w:w="1985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F613EB" w:rsidRDefault="00631D02" w:rsidP="00D960C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F613EB" w:rsidRDefault="00631D02" w:rsidP="00D960C3">
            <w:pPr>
              <w:rPr>
                <w:b/>
              </w:rPr>
            </w:pPr>
            <w:r w:rsidRPr="00F613EB">
              <w:rPr>
                <w:b/>
              </w:rPr>
              <w:t>0,00</w:t>
            </w:r>
          </w:p>
        </w:tc>
      </w:tr>
    </w:tbl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E12B94" w:rsidRDefault="00E12B94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Pr="00CA0E5A" w:rsidRDefault="00594682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E12B94" w:rsidP="00C7765B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E12B94" w:rsidRDefault="008103EC" w:rsidP="00C7765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«</w:t>
      </w:r>
      <w:r w:rsidR="00E12B94" w:rsidRPr="00CA0E5A">
        <w:rPr>
          <w:rFonts w:ascii="Garamond" w:hAnsi="Garamond"/>
          <w:b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Fonts w:ascii="Garamond" w:hAnsi="Garamond"/>
          <w:b/>
          <w:sz w:val="28"/>
          <w:szCs w:val="28"/>
        </w:rPr>
        <w:t>»</w:t>
      </w:r>
    </w:p>
    <w:p w:rsidR="00575B3F" w:rsidRDefault="00575B3F" w:rsidP="00C7765B">
      <w:pPr>
        <w:jc w:val="center"/>
        <w:rPr>
          <w:rFonts w:ascii="Garamond" w:hAnsi="Garamond"/>
          <w:b/>
          <w:sz w:val="28"/>
          <w:szCs w:val="28"/>
        </w:rPr>
      </w:pPr>
    </w:p>
    <w:p w:rsidR="00575B3F" w:rsidRPr="00575B3F" w:rsidRDefault="00E12B94" w:rsidP="00575B3F">
      <w:pPr>
        <w:widowControl w:val="0"/>
        <w:autoSpaceDE w:val="0"/>
        <w:autoSpaceDN w:val="0"/>
        <w:adjustRightInd w:val="0"/>
        <w:ind w:firstLine="492"/>
        <w:contextualSpacing/>
        <w:jc w:val="both"/>
        <w:rPr>
          <w:sz w:val="28"/>
          <w:szCs w:val="28"/>
        </w:rPr>
      </w:pPr>
      <w:r w:rsidRPr="00575B3F">
        <w:rPr>
          <w:rFonts w:ascii="Garamond" w:hAnsi="Garamond"/>
          <w:sz w:val="28"/>
          <w:szCs w:val="28"/>
        </w:rPr>
        <w:t>Целью программы является</w:t>
      </w:r>
      <w:r w:rsidR="00575B3F">
        <w:rPr>
          <w:rFonts w:ascii="Garamond" w:hAnsi="Garamond"/>
          <w:sz w:val="28"/>
          <w:szCs w:val="28"/>
        </w:rPr>
        <w:t xml:space="preserve"> п</w:t>
      </w:r>
      <w:r w:rsidR="00575B3F" w:rsidRPr="00575B3F">
        <w:rPr>
          <w:sz w:val="28"/>
          <w:szCs w:val="28"/>
        </w:rPr>
        <w:t>редупреждение на территории Брянского муниципального района проявлений террористической и экстремистской направленности, обеспечение общественной безопасности и правопорядка.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</w:p>
    <w:p w:rsidR="00E12B94" w:rsidRDefault="00E12B94" w:rsidP="00575B3F">
      <w:pPr>
        <w:ind w:firstLine="492"/>
        <w:rPr>
          <w:rFonts w:ascii="Garamond" w:hAnsi="Garamond"/>
          <w:sz w:val="28"/>
          <w:szCs w:val="28"/>
        </w:rPr>
      </w:pPr>
      <w:r w:rsidRPr="00575B3F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п</w:t>
      </w:r>
      <w:r w:rsidRPr="00575B3F">
        <w:rPr>
          <w:rFonts w:ascii="Garamond" w:hAnsi="Garamond"/>
          <w:sz w:val="28"/>
          <w:szCs w:val="28"/>
        </w:rPr>
        <w:t xml:space="preserve">роведение на плановой основе предупредительно-профилактических мероприятий, направленных на предупреждение проявлений террористической </w:t>
      </w:r>
      <w:r>
        <w:rPr>
          <w:rFonts w:ascii="Garamond" w:hAnsi="Garamond"/>
          <w:sz w:val="28"/>
          <w:szCs w:val="28"/>
        </w:rPr>
        <w:t>и экстремистской направленности;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</w:p>
    <w:p w:rsidR="00575B3F" w:rsidRPr="00CA0E5A" w:rsidRDefault="00575B3F" w:rsidP="00E12B9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с</w:t>
      </w:r>
      <w:r w:rsidRPr="00575B3F">
        <w:rPr>
          <w:rFonts w:ascii="Garamond" w:hAnsi="Garamond"/>
          <w:sz w:val="28"/>
          <w:szCs w:val="28"/>
        </w:rPr>
        <w:t>оздание необходимых условий для обеспечения общественной безопасности и правопорядка.</w:t>
      </w: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C7765B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497757">
        <w:rPr>
          <w:rFonts w:ascii="Garamond" w:hAnsi="Garamond"/>
          <w:sz w:val="28"/>
          <w:szCs w:val="28"/>
        </w:rPr>
        <w:t xml:space="preserve">                      Таблица 26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</w:t>
      </w:r>
    </w:p>
    <w:p w:rsidR="00CA0E5A" w:rsidRPr="00CA0E5A" w:rsidRDefault="00E12B94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E12B94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</w:t>
      </w:r>
      <w:r w:rsidR="00191B73"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Комплексные меры по профилактики терроризма и экстремизма, а также в минимизации и (или) ликвидации последствий проявлений  терроризма и экстремизма на территории муниципального образования</w:t>
            </w:r>
          </w:p>
        </w:tc>
        <w:tc>
          <w:tcPr>
            <w:tcW w:w="171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71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</w:tr>
    </w:tbl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НЕПРОГРАММНАЯ ЧАСТЬ РАСХОДОВ БРЯНСКОГО МУНИЦИПАЛЬНОГО РАЙОНА БРЯНСКОЙ ОБЛАСТИ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Анализ расходов бюджета Брянского муниципального района Брянской области, не включенных в   муниципальные программы, представлен в таблице</w:t>
      </w:r>
    </w:p>
    <w:p w:rsidR="00191B73" w:rsidRPr="00CA0E5A" w:rsidRDefault="00497757" w:rsidP="00191B73">
      <w:pPr>
        <w:ind w:firstLine="709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</w:t>
      </w:r>
      <w:r w:rsidR="00191B73" w:rsidRPr="00CA0E5A">
        <w:rPr>
          <w:rFonts w:ascii="Garamond" w:hAnsi="Garamond"/>
          <w:sz w:val="28"/>
          <w:szCs w:val="28"/>
        </w:rPr>
        <w:t>Таблица</w:t>
      </w:r>
      <w:r>
        <w:rPr>
          <w:rFonts w:ascii="Garamond" w:hAnsi="Garamond"/>
          <w:sz w:val="28"/>
          <w:szCs w:val="28"/>
        </w:rPr>
        <w:t xml:space="preserve"> 27</w:t>
      </w:r>
    </w:p>
    <w:p w:rsidR="00191B73" w:rsidRPr="00CA0E5A" w:rsidRDefault="00191B73" w:rsidP="00191B73">
      <w:pPr>
        <w:ind w:firstLine="709"/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Анализ непрограммных</w:t>
      </w:r>
      <w:r w:rsidR="00B85E5E">
        <w:rPr>
          <w:rFonts w:ascii="Garamond" w:hAnsi="Garamond"/>
          <w:sz w:val="28"/>
          <w:szCs w:val="28"/>
        </w:rPr>
        <w:t xml:space="preserve"> расходов бюджета района на 2025-2027</w:t>
      </w:r>
      <w:r w:rsidRPr="00CA0E5A">
        <w:rPr>
          <w:rFonts w:ascii="Garamond" w:hAnsi="Garamond"/>
          <w:sz w:val="28"/>
          <w:szCs w:val="28"/>
        </w:rPr>
        <w:t xml:space="preserve"> годы</w:t>
      </w:r>
    </w:p>
    <w:p w:rsidR="00191B73" w:rsidRPr="00CA0E5A" w:rsidRDefault="00191B73" w:rsidP="00191B73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10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2436"/>
        <w:gridCol w:w="1854"/>
        <w:gridCol w:w="1843"/>
        <w:gridCol w:w="1843"/>
      </w:tblGrid>
      <w:tr w:rsidR="00B85E5E" w:rsidRPr="00CA0E5A" w:rsidTr="00D960C3">
        <w:trPr>
          <w:trHeight w:val="58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85E5E" w:rsidRPr="00CA0E5A" w:rsidTr="00D960C3">
        <w:trPr>
          <w:trHeight w:val="12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Финансовое управление администрации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19 542 807,23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41 105 796,00</w:t>
            </w:r>
          </w:p>
        </w:tc>
      </w:tr>
      <w:tr w:rsidR="00B85E5E" w:rsidRPr="00CA0E5A" w:rsidTr="00D960C3">
        <w:trPr>
          <w:trHeight w:val="9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Контрольно-счетная палата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Руководитель контрольно-счетного органа муниципального образования и его заместители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</w:tr>
      <w:tr w:rsidR="00B85E5E" w:rsidRPr="00CA0E5A" w:rsidTr="00D960C3">
        <w:trPr>
          <w:trHeight w:val="106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контрольно-счетного органа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22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Брянский районный Совет народных депутатов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        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</w:tr>
      <w:tr w:rsidR="00B85E5E" w:rsidRPr="00CA0E5A" w:rsidTr="00D960C3">
        <w:trPr>
          <w:trHeight w:val="9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законодательного (представительного) органа 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12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Обеспечение деятельности главы    законодательного (представительног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о)   органа муниципального образования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2 711 800,00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2 711 800,00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2 711 800,00</w:t>
            </w:r>
          </w:p>
        </w:tc>
      </w:tr>
      <w:tr w:rsidR="00B85E5E" w:rsidRPr="00CA0E5A" w:rsidTr="00D960C3">
        <w:trPr>
          <w:trHeight w:val="36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Руководство и управление в сфере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установленных</w:t>
            </w:r>
            <w:proofErr w:type="gramEnd"/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</w:tr>
      <w:tr w:rsidR="00B85E5E" w:rsidRPr="00CA0E5A" w:rsidTr="00D960C3">
        <w:trPr>
          <w:trHeight w:val="17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функций органов местного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6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самоуправления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Администрация Брянского района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Резервный фонд администрации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11 580 460,21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6 000 000,00</w:t>
            </w:r>
          </w:p>
        </w:tc>
      </w:tr>
      <w:tr w:rsidR="00B85E5E" w:rsidRPr="00CA0E5A" w:rsidTr="00D960C3">
        <w:trPr>
          <w:trHeight w:val="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Брянского района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72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Прочие мероприятия в сфере жилищного хозяйства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</w:tr>
      <w:tr w:rsidR="00B85E5E" w:rsidRPr="00CA0E5A" w:rsidTr="00D960C3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22 145 424,21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36 107 771,23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57 670 760,00</w:t>
            </w:r>
          </w:p>
        </w:tc>
      </w:tr>
    </w:tbl>
    <w:p w:rsidR="00191B73" w:rsidRPr="00CA0E5A" w:rsidRDefault="00191B73" w:rsidP="00191B73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594682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Резервный фонд администрации Брянского района запланирован        на 202</w:t>
      </w:r>
      <w:r w:rsidR="00B85E5E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85E5E" w:rsidRPr="00B85E5E">
        <w:rPr>
          <w:rFonts w:ascii="Garamond" w:hAnsi="Garamond"/>
          <w:sz w:val="28"/>
          <w:szCs w:val="28"/>
        </w:rPr>
        <w:t>11 580 460,21</w:t>
      </w:r>
      <w:r w:rsidR="00B85E5E">
        <w:rPr>
          <w:rFonts w:ascii="Garamond" w:hAnsi="Garamond"/>
          <w:sz w:val="28"/>
          <w:szCs w:val="28"/>
        </w:rPr>
        <w:t xml:space="preserve"> </w:t>
      </w:r>
      <w:r w:rsidR="00A56466" w:rsidRPr="00CA0E5A">
        <w:rPr>
          <w:rFonts w:ascii="Garamond" w:hAnsi="Garamond"/>
          <w:sz w:val="28"/>
          <w:szCs w:val="28"/>
        </w:rPr>
        <w:t>рублей;</w:t>
      </w:r>
      <w:r w:rsidR="00B85E5E">
        <w:rPr>
          <w:rFonts w:ascii="Garamond" w:hAnsi="Garamond"/>
          <w:sz w:val="28"/>
          <w:szCs w:val="28"/>
        </w:rPr>
        <w:t xml:space="preserve"> на 2026-2027</w:t>
      </w:r>
      <w:r w:rsidRPr="00CA0E5A">
        <w:rPr>
          <w:rFonts w:ascii="Garamond" w:hAnsi="Garamond"/>
          <w:sz w:val="28"/>
          <w:szCs w:val="28"/>
        </w:rPr>
        <w:t xml:space="preserve"> год</w:t>
      </w:r>
      <w:r w:rsidR="00B85E5E">
        <w:rPr>
          <w:rFonts w:ascii="Garamond" w:hAnsi="Garamond"/>
          <w:sz w:val="28"/>
          <w:szCs w:val="28"/>
        </w:rPr>
        <w:t>ы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A56466" w:rsidRPr="00CA0E5A">
        <w:rPr>
          <w:rFonts w:ascii="Garamond" w:hAnsi="Garamond"/>
          <w:sz w:val="28"/>
          <w:szCs w:val="28"/>
        </w:rPr>
        <w:t xml:space="preserve">                      </w:t>
      </w:r>
      <w:r w:rsidR="00594682">
        <w:rPr>
          <w:rFonts w:ascii="Garamond" w:hAnsi="Garamond"/>
          <w:sz w:val="28"/>
          <w:szCs w:val="28"/>
        </w:rPr>
        <w:t xml:space="preserve">         </w:t>
      </w:r>
      <w:r w:rsidR="00A56466" w:rsidRPr="00CA0E5A">
        <w:rPr>
          <w:rFonts w:ascii="Garamond" w:hAnsi="Garamond"/>
          <w:sz w:val="28"/>
          <w:szCs w:val="28"/>
        </w:rPr>
        <w:t xml:space="preserve">    </w:t>
      </w:r>
      <w:r w:rsidR="00B85E5E" w:rsidRPr="00B85E5E">
        <w:rPr>
          <w:rFonts w:ascii="Garamond" w:hAnsi="Garamond"/>
          <w:sz w:val="28"/>
          <w:szCs w:val="28"/>
        </w:rPr>
        <w:t>6 000 000,00</w:t>
      </w:r>
      <w:r w:rsidR="00A56466" w:rsidRPr="00CA0E5A">
        <w:rPr>
          <w:rFonts w:ascii="Garamond" w:hAnsi="Garamond"/>
          <w:sz w:val="28"/>
          <w:szCs w:val="28"/>
        </w:rPr>
        <w:t xml:space="preserve"> </w:t>
      </w:r>
      <w:r w:rsidR="00B85E5E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 Средства резервного фонда предназначены для финансирования непредвиденных расходов.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407190" w:rsidRPr="00CA0E5A" w:rsidRDefault="00407190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Default="00CA0E5A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Pr="00CA0E5A" w:rsidRDefault="00B85E5E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ИСТОЧНИКИ ВНУТРЕННЕГО ФИНАНСИРОВАНИЯ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ДЕФИЦИТА БЮДЖЕТА БРЯНСКОГО МУНИЦИПАЛЬНОГО РАЙОНА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 xml:space="preserve">Проектом  решения Брянского районного Совета народных депутатов «О бюджете Брянского муниципального района Брянской области на 2025 год и на плановый период 2026 и 2027 годов»   бюджет района  на 2025 год  прогнозируется с дефицитом в объеме  </w:t>
      </w:r>
      <w:r w:rsidR="0079731F" w:rsidRPr="0079731F">
        <w:rPr>
          <w:rFonts w:ascii="Garamond" w:hAnsi="Garamond"/>
          <w:sz w:val="28"/>
          <w:szCs w:val="20"/>
          <w:lang w:eastAsia="en-US"/>
        </w:rPr>
        <w:t>280 666 666,67</w:t>
      </w:r>
      <w:r w:rsidRPr="00911369">
        <w:rPr>
          <w:rFonts w:ascii="Garamond" w:hAnsi="Garamond"/>
          <w:sz w:val="28"/>
          <w:szCs w:val="20"/>
          <w:lang w:eastAsia="en-US"/>
        </w:rPr>
        <w:t xml:space="preserve">рублей, источником покрытия дефицита в 2025 году являются остатки  денежных средств бюджета муниципального района.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В 2025 году планируется частичное погашение долга по бюджетному кредиту, полученному в 2022 году из областного бюджета в объеме </w:t>
      </w:r>
      <w:r w:rsidR="00497757">
        <w:rPr>
          <w:rFonts w:ascii="Garamond" w:hAnsi="Garamond"/>
          <w:sz w:val="28"/>
          <w:szCs w:val="20"/>
          <w:lang w:eastAsia="en-US"/>
        </w:rPr>
        <w:t xml:space="preserve">                          </w:t>
      </w:r>
      <w:r w:rsidRPr="00911369">
        <w:rPr>
          <w:rFonts w:ascii="Garamond" w:hAnsi="Garamond"/>
          <w:sz w:val="28"/>
          <w:szCs w:val="20"/>
          <w:lang w:eastAsia="en-US"/>
        </w:rPr>
        <w:t>18 333 333,33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долга Брянского муниципального района на 01.01.2026 года определен в объеме 36 666 666,67  рублей, в том числе  муниципального внутреннего долга по муниципальным гарантиям Брянского района – 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2026 году также планируется частичное погашение долга по бюджетному кредиту, полученному в 2022 году из областного бюджета в объеме 18 333 333,33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Размер верхнего предела муниципального долга Брянского муниципального района на 01.01.2027 года определен в объеме 18 333 333,34 рублей, в том числе муниципального внутреннего долга по муниципальным гарантиям Брянского района – 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2027 году также планируется  погашение остатка долга по бюджетному кредиту, полученному в 2022 году из областного бюджета в объеме 18 333 333,34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внутреннего долга Брянского района по состоянию на 1 января 2028 года определен в объеме 0 рублей, в том числе муниципального  внутреннего долга Брянского района по муниципальным гарантиям  – 0 рублей.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На 2026 и 2027 годы прогнозируются 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профицитные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 xml:space="preserve"> бюджеты.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594682" w:rsidRDefault="00594682" w:rsidP="00FD5EA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Pr="00CA0E5A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E9199C" w:rsidRPr="00CA0E5A" w:rsidRDefault="00517F0B" w:rsidP="00517F0B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Заместитель главы администрации </w:t>
      </w:r>
    </w:p>
    <w:p w:rsidR="00517F0B" w:rsidRPr="00CA0E5A" w:rsidRDefault="00517F0B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Брянского района – </w:t>
      </w:r>
    </w:p>
    <w:p w:rsidR="00E9199C" w:rsidRPr="00CA0E5A" w:rsidRDefault="00E9199C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начальник финансового управления                                        С.Н. Воронцова</w:t>
      </w:r>
    </w:p>
    <w:sectPr w:rsidR="00E9199C" w:rsidRPr="00CA0E5A" w:rsidSect="007973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4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7A" w:rsidRDefault="008A7D7A">
      <w:r>
        <w:separator/>
      </w:r>
    </w:p>
  </w:endnote>
  <w:endnote w:type="continuationSeparator" w:id="0">
    <w:p w:rsidR="008A7D7A" w:rsidRDefault="008A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A" w:rsidRDefault="008A7D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771218"/>
      <w:docPartObj>
        <w:docPartGallery w:val="Page Numbers (Bottom of Page)"/>
        <w:docPartUnique/>
      </w:docPartObj>
    </w:sdtPr>
    <w:sdtContent>
      <w:p w:rsidR="008A7D7A" w:rsidRDefault="008A7D7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C18">
          <w:rPr>
            <w:noProof/>
          </w:rPr>
          <w:t>3</w:t>
        </w:r>
        <w:r>
          <w:fldChar w:fldCharType="end"/>
        </w:r>
      </w:p>
    </w:sdtContent>
  </w:sdt>
  <w:p w:rsidR="008A7D7A" w:rsidRDefault="008A7D7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A" w:rsidRDefault="008A7D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7A" w:rsidRDefault="008A7D7A">
      <w:r>
        <w:separator/>
      </w:r>
    </w:p>
  </w:footnote>
  <w:footnote w:type="continuationSeparator" w:id="0">
    <w:p w:rsidR="008A7D7A" w:rsidRDefault="008A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A" w:rsidRDefault="008A7D7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A" w:rsidRDefault="008A7D7A" w:rsidP="00887504">
    <w:pPr>
      <w:pStyle w:val="aa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A" w:rsidRDefault="008A7D7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86184C"/>
    <w:multiLevelType w:val="hybridMultilevel"/>
    <w:tmpl w:val="604E2396"/>
    <w:lvl w:ilvl="0" w:tplc="C430E2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8D2FC8"/>
    <w:multiLevelType w:val="hybridMultilevel"/>
    <w:tmpl w:val="AE22F370"/>
    <w:lvl w:ilvl="0" w:tplc="732CEC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8F36CE"/>
    <w:multiLevelType w:val="hybridMultilevel"/>
    <w:tmpl w:val="352682B4"/>
    <w:lvl w:ilvl="0" w:tplc="9E1AE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1FF40E1"/>
    <w:multiLevelType w:val="hybridMultilevel"/>
    <w:tmpl w:val="0ABE709C"/>
    <w:lvl w:ilvl="0" w:tplc="B1BE34A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390A88"/>
    <w:multiLevelType w:val="hybridMultilevel"/>
    <w:tmpl w:val="AC3ACC86"/>
    <w:lvl w:ilvl="0" w:tplc="2E64296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6743A44"/>
    <w:multiLevelType w:val="hybridMultilevel"/>
    <w:tmpl w:val="0F6C08B6"/>
    <w:lvl w:ilvl="0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72753940"/>
    <w:multiLevelType w:val="hybridMultilevel"/>
    <w:tmpl w:val="10DAC594"/>
    <w:lvl w:ilvl="0" w:tplc="BD82C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7"/>
  </w:num>
  <w:num w:numId="2">
    <w:abstractNumId w:val="2"/>
  </w:num>
  <w:num w:numId="3">
    <w:abstractNumId w:val="32"/>
  </w:num>
  <w:num w:numId="4">
    <w:abstractNumId w:val="1"/>
  </w:num>
  <w:num w:numId="5">
    <w:abstractNumId w:val="29"/>
  </w:num>
  <w:num w:numId="6">
    <w:abstractNumId w:val="28"/>
  </w:num>
  <w:num w:numId="7">
    <w:abstractNumId w:val="6"/>
  </w:num>
  <w:num w:numId="8">
    <w:abstractNumId w:val="18"/>
  </w:num>
  <w:num w:numId="9">
    <w:abstractNumId w:val="22"/>
  </w:num>
  <w:num w:numId="10">
    <w:abstractNumId w:val="2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25"/>
  </w:num>
  <w:num w:numId="16">
    <w:abstractNumId w:val="16"/>
  </w:num>
  <w:num w:numId="17">
    <w:abstractNumId w:val="11"/>
  </w:num>
  <w:num w:numId="18">
    <w:abstractNumId w:val="26"/>
  </w:num>
  <w:num w:numId="19">
    <w:abstractNumId w:val="7"/>
  </w:num>
  <w:num w:numId="20">
    <w:abstractNumId w:val="7"/>
  </w:num>
  <w:num w:numId="21">
    <w:abstractNumId w:val="7"/>
  </w:num>
  <w:num w:numId="22">
    <w:abstractNumId w:val="4"/>
  </w:num>
  <w:num w:numId="23">
    <w:abstractNumId w:val="31"/>
  </w:num>
  <w:num w:numId="24">
    <w:abstractNumId w:val="3"/>
  </w:num>
  <w:num w:numId="25">
    <w:abstractNumId w:val="13"/>
  </w:num>
  <w:num w:numId="26">
    <w:abstractNumId w:val="12"/>
  </w:num>
  <w:num w:numId="27">
    <w:abstractNumId w:val="9"/>
  </w:num>
  <w:num w:numId="28">
    <w:abstractNumId w:val="27"/>
  </w:num>
  <w:num w:numId="29">
    <w:abstractNumId w:val="30"/>
  </w:num>
  <w:num w:numId="30">
    <w:abstractNumId w:val="24"/>
  </w:num>
  <w:num w:numId="31">
    <w:abstractNumId w:val="21"/>
  </w:num>
  <w:num w:numId="32">
    <w:abstractNumId w:val="23"/>
  </w:num>
  <w:num w:numId="33">
    <w:abstractNumId w:val="19"/>
  </w:num>
  <w:num w:numId="34">
    <w:abstractNumId w:val="17"/>
  </w:num>
  <w:num w:numId="35">
    <w:abstractNumId w:val="8"/>
  </w:num>
  <w:num w:numId="3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639"/>
    <w:rsid w:val="00002E6C"/>
    <w:rsid w:val="00003047"/>
    <w:rsid w:val="000034F5"/>
    <w:rsid w:val="0000366C"/>
    <w:rsid w:val="0000406D"/>
    <w:rsid w:val="0000480C"/>
    <w:rsid w:val="00004B7C"/>
    <w:rsid w:val="00004DFC"/>
    <w:rsid w:val="00005B6E"/>
    <w:rsid w:val="0000606D"/>
    <w:rsid w:val="00006439"/>
    <w:rsid w:val="00006AD7"/>
    <w:rsid w:val="00006B35"/>
    <w:rsid w:val="00006BC9"/>
    <w:rsid w:val="00006F02"/>
    <w:rsid w:val="00007040"/>
    <w:rsid w:val="00007D40"/>
    <w:rsid w:val="00007FE6"/>
    <w:rsid w:val="0001031D"/>
    <w:rsid w:val="00010325"/>
    <w:rsid w:val="0001036B"/>
    <w:rsid w:val="00010470"/>
    <w:rsid w:val="0001060A"/>
    <w:rsid w:val="0001075F"/>
    <w:rsid w:val="00010B20"/>
    <w:rsid w:val="00011209"/>
    <w:rsid w:val="00011510"/>
    <w:rsid w:val="000118FF"/>
    <w:rsid w:val="00011B5B"/>
    <w:rsid w:val="000121FB"/>
    <w:rsid w:val="0001265D"/>
    <w:rsid w:val="00012CB4"/>
    <w:rsid w:val="00013786"/>
    <w:rsid w:val="0001384A"/>
    <w:rsid w:val="00013A7A"/>
    <w:rsid w:val="00014140"/>
    <w:rsid w:val="000141ED"/>
    <w:rsid w:val="0001420D"/>
    <w:rsid w:val="000147EF"/>
    <w:rsid w:val="00014E32"/>
    <w:rsid w:val="00015050"/>
    <w:rsid w:val="00015462"/>
    <w:rsid w:val="0001595B"/>
    <w:rsid w:val="00015B02"/>
    <w:rsid w:val="00015EA8"/>
    <w:rsid w:val="000166F1"/>
    <w:rsid w:val="00016D24"/>
    <w:rsid w:val="0002005B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86E"/>
    <w:rsid w:val="00022BF7"/>
    <w:rsid w:val="00022DC4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3DB"/>
    <w:rsid w:val="000275F0"/>
    <w:rsid w:val="00027A63"/>
    <w:rsid w:val="00027A69"/>
    <w:rsid w:val="00027FBD"/>
    <w:rsid w:val="0003036A"/>
    <w:rsid w:val="0003065E"/>
    <w:rsid w:val="000307BE"/>
    <w:rsid w:val="00030912"/>
    <w:rsid w:val="00030982"/>
    <w:rsid w:val="00030B92"/>
    <w:rsid w:val="0003128A"/>
    <w:rsid w:val="000312AF"/>
    <w:rsid w:val="000313FB"/>
    <w:rsid w:val="000314EE"/>
    <w:rsid w:val="00031D1E"/>
    <w:rsid w:val="000321C0"/>
    <w:rsid w:val="00032276"/>
    <w:rsid w:val="00032B59"/>
    <w:rsid w:val="00032F00"/>
    <w:rsid w:val="00033105"/>
    <w:rsid w:val="000331D5"/>
    <w:rsid w:val="00033293"/>
    <w:rsid w:val="00033A5C"/>
    <w:rsid w:val="00033B20"/>
    <w:rsid w:val="00033CAB"/>
    <w:rsid w:val="00033E6D"/>
    <w:rsid w:val="000340B9"/>
    <w:rsid w:val="0003443D"/>
    <w:rsid w:val="000350B0"/>
    <w:rsid w:val="00035133"/>
    <w:rsid w:val="0003564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3BC"/>
    <w:rsid w:val="0004041C"/>
    <w:rsid w:val="00040780"/>
    <w:rsid w:val="0004098E"/>
    <w:rsid w:val="00040BCA"/>
    <w:rsid w:val="00040E1B"/>
    <w:rsid w:val="00041467"/>
    <w:rsid w:val="00041612"/>
    <w:rsid w:val="00041EC7"/>
    <w:rsid w:val="0004252A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4CE3"/>
    <w:rsid w:val="00044E54"/>
    <w:rsid w:val="00044E92"/>
    <w:rsid w:val="0004524D"/>
    <w:rsid w:val="000457ED"/>
    <w:rsid w:val="00046353"/>
    <w:rsid w:val="00046391"/>
    <w:rsid w:val="000475E7"/>
    <w:rsid w:val="00047674"/>
    <w:rsid w:val="00047D27"/>
    <w:rsid w:val="00047FED"/>
    <w:rsid w:val="00050F1A"/>
    <w:rsid w:val="000514AC"/>
    <w:rsid w:val="00051D6B"/>
    <w:rsid w:val="00051E68"/>
    <w:rsid w:val="00051FB3"/>
    <w:rsid w:val="000523F9"/>
    <w:rsid w:val="000525EA"/>
    <w:rsid w:val="00052C27"/>
    <w:rsid w:val="00053086"/>
    <w:rsid w:val="000536EC"/>
    <w:rsid w:val="00053912"/>
    <w:rsid w:val="00053E56"/>
    <w:rsid w:val="00055450"/>
    <w:rsid w:val="00055B26"/>
    <w:rsid w:val="00055DAC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56F"/>
    <w:rsid w:val="00062769"/>
    <w:rsid w:val="000628A3"/>
    <w:rsid w:val="000629AB"/>
    <w:rsid w:val="00062CBB"/>
    <w:rsid w:val="00062D4B"/>
    <w:rsid w:val="00063042"/>
    <w:rsid w:val="000633FD"/>
    <w:rsid w:val="0006353B"/>
    <w:rsid w:val="00063998"/>
    <w:rsid w:val="00063B9A"/>
    <w:rsid w:val="0006435E"/>
    <w:rsid w:val="0006460D"/>
    <w:rsid w:val="00064C74"/>
    <w:rsid w:val="00064CAB"/>
    <w:rsid w:val="00064E0C"/>
    <w:rsid w:val="00064E65"/>
    <w:rsid w:val="00064F1D"/>
    <w:rsid w:val="000657E6"/>
    <w:rsid w:val="000657EC"/>
    <w:rsid w:val="00065CAC"/>
    <w:rsid w:val="00066045"/>
    <w:rsid w:val="00066CE5"/>
    <w:rsid w:val="000671BB"/>
    <w:rsid w:val="00067822"/>
    <w:rsid w:val="00070099"/>
    <w:rsid w:val="00070213"/>
    <w:rsid w:val="00070433"/>
    <w:rsid w:val="00070693"/>
    <w:rsid w:val="00070A72"/>
    <w:rsid w:val="00071283"/>
    <w:rsid w:val="0007159C"/>
    <w:rsid w:val="00071BF6"/>
    <w:rsid w:val="00071F68"/>
    <w:rsid w:val="00072089"/>
    <w:rsid w:val="0007216F"/>
    <w:rsid w:val="00073292"/>
    <w:rsid w:val="00073965"/>
    <w:rsid w:val="00073975"/>
    <w:rsid w:val="00074043"/>
    <w:rsid w:val="00074DE6"/>
    <w:rsid w:val="00075147"/>
    <w:rsid w:val="0007517A"/>
    <w:rsid w:val="00076936"/>
    <w:rsid w:val="0007696A"/>
    <w:rsid w:val="000769E2"/>
    <w:rsid w:val="00076EAC"/>
    <w:rsid w:val="00076FE4"/>
    <w:rsid w:val="00077081"/>
    <w:rsid w:val="0007729F"/>
    <w:rsid w:val="00077AFF"/>
    <w:rsid w:val="00077FDB"/>
    <w:rsid w:val="0008080C"/>
    <w:rsid w:val="0008096A"/>
    <w:rsid w:val="0008211A"/>
    <w:rsid w:val="00082211"/>
    <w:rsid w:val="00082AB7"/>
    <w:rsid w:val="00082C32"/>
    <w:rsid w:val="00083477"/>
    <w:rsid w:val="00083A1D"/>
    <w:rsid w:val="00084494"/>
    <w:rsid w:val="000844BF"/>
    <w:rsid w:val="00084824"/>
    <w:rsid w:val="00085621"/>
    <w:rsid w:val="0008565E"/>
    <w:rsid w:val="000856C0"/>
    <w:rsid w:val="000857B8"/>
    <w:rsid w:val="00085A5E"/>
    <w:rsid w:val="000861C8"/>
    <w:rsid w:val="000864FD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C8"/>
    <w:rsid w:val="0009222D"/>
    <w:rsid w:val="00092377"/>
    <w:rsid w:val="000923C2"/>
    <w:rsid w:val="00092408"/>
    <w:rsid w:val="000924E9"/>
    <w:rsid w:val="0009250F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4F60"/>
    <w:rsid w:val="00095462"/>
    <w:rsid w:val="000957B0"/>
    <w:rsid w:val="00095975"/>
    <w:rsid w:val="00095FAD"/>
    <w:rsid w:val="000970BD"/>
    <w:rsid w:val="00097213"/>
    <w:rsid w:val="000973C4"/>
    <w:rsid w:val="00097437"/>
    <w:rsid w:val="0009763E"/>
    <w:rsid w:val="000A0744"/>
    <w:rsid w:val="000A0E73"/>
    <w:rsid w:val="000A1705"/>
    <w:rsid w:val="000A18E5"/>
    <w:rsid w:val="000A1AEA"/>
    <w:rsid w:val="000A1E88"/>
    <w:rsid w:val="000A1EE8"/>
    <w:rsid w:val="000A1F4E"/>
    <w:rsid w:val="000A23A1"/>
    <w:rsid w:val="000A2771"/>
    <w:rsid w:val="000A2A32"/>
    <w:rsid w:val="000A2A6D"/>
    <w:rsid w:val="000A2A85"/>
    <w:rsid w:val="000A2D3F"/>
    <w:rsid w:val="000A3081"/>
    <w:rsid w:val="000A3CA3"/>
    <w:rsid w:val="000A4539"/>
    <w:rsid w:val="000A51F3"/>
    <w:rsid w:val="000A526E"/>
    <w:rsid w:val="000A53CF"/>
    <w:rsid w:val="000A594A"/>
    <w:rsid w:val="000A5A4E"/>
    <w:rsid w:val="000A5AC1"/>
    <w:rsid w:val="000A5B2C"/>
    <w:rsid w:val="000A6CAE"/>
    <w:rsid w:val="000A7829"/>
    <w:rsid w:val="000A7BE3"/>
    <w:rsid w:val="000A7D52"/>
    <w:rsid w:val="000A7E99"/>
    <w:rsid w:val="000A7EBF"/>
    <w:rsid w:val="000B016E"/>
    <w:rsid w:val="000B019F"/>
    <w:rsid w:val="000B03B7"/>
    <w:rsid w:val="000B0583"/>
    <w:rsid w:val="000B132A"/>
    <w:rsid w:val="000B14E2"/>
    <w:rsid w:val="000B17E5"/>
    <w:rsid w:val="000B195F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BA1"/>
    <w:rsid w:val="000B4C61"/>
    <w:rsid w:val="000B5083"/>
    <w:rsid w:val="000B58A6"/>
    <w:rsid w:val="000B58FD"/>
    <w:rsid w:val="000B59DD"/>
    <w:rsid w:val="000B5A67"/>
    <w:rsid w:val="000B5E90"/>
    <w:rsid w:val="000B6769"/>
    <w:rsid w:val="000B6924"/>
    <w:rsid w:val="000B69AB"/>
    <w:rsid w:val="000B6FEE"/>
    <w:rsid w:val="000B7732"/>
    <w:rsid w:val="000B7812"/>
    <w:rsid w:val="000B7D7A"/>
    <w:rsid w:val="000C0DA0"/>
    <w:rsid w:val="000C0FD9"/>
    <w:rsid w:val="000C11D4"/>
    <w:rsid w:val="000C14AF"/>
    <w:rsid w:val="000C19DF"/>
    <w:rsid w:val="000C21C4"/>
    <w:rsid w:val="000C22D2"/>
    <w:rsid w:val="000C284F"/>
    <w:rsid w:val="000C2C00"/>
    <w:rsid w:val="000C2C99"/>
    <w:rsid w:val="000C2D3C"/>
    <w:rsid w:val="000C2EAA"/>
    <w:rsid w:val="000C3C25"/>
    <w:rsid w:val="000C4E0A"/>
    <w:rsid w:val="000C513D"/>
    <w:rsid w:val="000C5305"/>
    <w:rsid w:val="000C5618"/>
    <w:rsid w:val="000C5890"/>
    <w:rsid w:val="000C5F6E"/>
    <w:rsid w:val="000C65CD"/>
    <w:rsid w:val="000C665A"/>
    <w:rsid w:val="000C6AAD"/>
    <w:rsid w:val="000C6C04"/>
    <w:rsid w:val="000C6FAC"/>
    <w:rsid w:val="000C7294"/>
    <w:rsid w:val="000C7F68"/>
    <w:rsid w:val="000D0094"/>
    <w:rsid w:val="000D0A5E"/>
    <w:rsid w:val="000D0CF3"/>
    <w:rsid w:val="000D1004"/>
    <w:rsid w:val="000D1272"/>
    <w:rsid w:val="000D1977"/>
    <w:rsid w:val="000D1D70"/>
    <w:rsid w:val="000D20D3"/>
    <w:rsid w:val="000D2462"/>
    <w:rsid w:val="000D2607"/>
    <w:rsid w:val="000D2864"/>
    <w:rsid w:val="000D29E7"/>
    <w:rsid w:val="000D37AE"/>
    <w:rsid w:val="000D4018"/>
    <w:rsid w:val="000D43DD"/>
    <w:rsid w:val="000D4620"/>
    <w:rsid w:val="000D49F2"/>
    <w:rsid w:val="000D4B69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18A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31AC"/>
    <w:rsid w:val="000E3D50"/>
    <w:rsid w:val="000E4110"/>
    <w:rsid w:val="000E44CB"/>
    <w:rsid w:val="000E44EA"/>
    <w:rsid w:val="000E4506"/>
    <w:rsid w:val="000E47A2"/>
    <w:rsid w:val="000E5973"/>
    <w:rsid w:val="000E7045"/>
    <w:rsid w:val="000E7972"/>
    <w:rsid w:val="000E7973"/>
    <w:rsid w:val="000F042C"/>
    <w:rsid w:val="000F0D90"/>
    <w:rsid w:val="000F0DF8"/>
    <w:rsid w:val="000F0EB8"/>
    <w:rsid w:val="000F1420"/>
    <w:rsid w:val="000F14BA"/>
    <w:rsid w:val="000F18C5"/>
    <w:rsid w:val="000F1A7C"/>
    <w:rsid w:val="000F21F6"/>
    <w:rsid w:val="000F2294"/>
    <w:rsid w:val="000F23F1"/>
    <w:rsid w:val="000F258B"/>
    <w:rsid w:val="000F2BD2"/>
    <w:rsid w:val="000F3507"/>
    <w:rsid w:val="000F40A2"/>
    <w:rsid w:val="000F42E8"/>
    <w:rsid w:val="000F42E9"/>
    <w:rsid w:val="000F43DE"/>
    <w:rsid w:val="000F4472"/>
    <w:rsid w:val="000F4C2E"/>
    <w:rsid w:val="000F4CCC"/>
    <w:rsid w:val="000F5351"/>
    <w:rsid w:val="000F5C56"/>
    <w:rsid w:val="000F5F3B"/>
    <w:rsid w:val="000F687C"/>
    <w:rsid w:val="000F6908"/>
    <w:rsid w:val="000F6C29"/>
    <w:rsid w:val="000F6FB9"/>
    <w:rsid w:val="000F7482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CF0"/>
    <w:rsid w:val="00102E2E"/>
    <w:rsid w:val="00103654"/>
    <w:rsid w:val="00103DA6"/>
    <w:rsid w:val="0010432B"/>
    <w:rsid w:val="001045B4"/>
    <w:rsid w:val="00104BA4"/>
    <w:rsid w:val="00104C57"/>
    <w:rsid w:val="00104CF1"/>
    <w:rsid w:val="00104DC1"/>
    <w:rsid w:val="00105B2E"/>
    <w:rsid w:val="00105E0C"/>
    <w:rsid w:val="0010617A"/>
    <w:rsid w:val="001061E3"/>
    <w:rsid w:val="0010674F"/>
    <w:rsid w:val="001069A4"/>
    <w:rsid w:val="00106D8A"/>
    <w:rsid w:val="001071AA"/>
    <w:rsid w:val="001077CE"/>
    <w:rsid w:val="001079F8"/>
    <w:rsid w:val="00110250"/>
    <w:rsid w:val="00111462"/>
    <w:rsid w:val="001117A4"/>
    <w:rsid w:val="001120AB"/>
    <w:rsid w:val="00112256"/>
    <w:rsid w:val="001123CE"/>
    <w:rsid w:val="001125C4"/>
    <w:rsid w:val="00112BDE"/>
    <w:rsid w:val="00112DB3"/>
    <w:rsid w:val="001139BB"/>
    <w:rsid w:val="001142A9"/>
    <w:rsid w:val="00114673"/>
    <w:rsid w:val="0011492B"/>
    <w:rsid w:val="00114971"/>
    <w:rsid w:val="001149EA"/>
    <w:rsid w:val="001158B9"/>
    <w:rsid w:val="001161A7"/>
    <w:rsid w:val="0011626A"/>
    <w:rsid w:val="00116594"/>
    <w:rsid w:val="001168FA"/>
    <w:rsid w:val="001174DA"/>
    <w:rsid w:val="00117569"/>
    <w:rsid w:val="00117D36"/>
    <w:rsid w:val="00117D67"/>
    <w:rsid w:val="00120144"/>
    <w:rsid w:val="001206B0"/>
    <w:rsid w:val="001215DD"/>
    <w:rsid w:val="001216CA"/>
    <w:rsid w:val="001219B7"/>
    <w:rsid w:val="001219C8"/>
    <w:rsid w:val="00121CA5"/>
    <w:rsid w:val="001221A0"/>
    <w:rsid w:val="0012251E"/>
    <w:rsid w:val="00122748"/>
    <w:rsid w:val="001228C3"/>
    <w:rsid w:val="00122BF7"/>
    <w:rsid w:val="00122C0D"/>
    <w:rsid w:val="00122FDA"/>
    <w:rsid w:val="0012336B"/>
    <w:rsid w:val="001239CC"/>
    <w:rsid w:val="00123CF4"/>
    <w:rsid w:val="001245A2"/>
    <w:rsid w:val="001246A9"/>
    <w:rsid w:val="001249A9"/>
    <w:rsid w:val="00124B18"/>
    <w:rsid w:val="00124C73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30A"/>
    <w:rsid w:val="001304EC"/>
    <w:rsid w:val="00130BF9"/>
    <w:rsid w:val="0013120C"/>
    <w:rsid w:val="001312E0"/>
    <w:rsid w:val="0013140B"/>
    <w:rsid w:val="0013215D"/>
    <w:rsid w:val="00132499"/>
    <w:rsid w:val="00132ADB"/>
    <w:rsid w:val="00132B6D"/>
    <w:rsid w:val="00133342"/>
    <w:rsid w:val="0013344D"/>
    <w:rsid w:val="001335CB"/>
    <w:rsid w:val="001340FF"/>
    <w:rsid w:val="00134533"/>
    <w:rsid w:val="0013460B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0A98"/>
    <w:rsid w:val="00141373"/>
    <w:rsid w:val="0014172F"/>
    <w:rsid w:val="00141B3D"/>
    <w:rsid w:val="00141D80"/>
    <w:rsid w:val="00142226"/>
    <w:rsid w:val="001422F7"/>
    <w:rsid w:val="0014279C"/>
    <w:rsid w:val="0014412B"/>
    <w:rsid w:val="0014432D"/>
    <w:rsid w:val="00144669"/>
    <w:rsid w:val="00144A5F"/>
    <w:rsid w:val="00144F4E"/>
    <w:rsid w:val="00144FEB"/>
    <w:rsid w:val="00145777"/>
    <w:rsid w:val="00145AC7"/>
    <w:rsid w:val="00145B86"/>
    <w:rsid w:val="00145CA3"/>
    <w:rsid w:val="00145F68"/>
    <w:rsid w:val="001467B3"/>
    <w:rsid w:val="0014687F"/>
    <w:rsid w:val="00146BD7"/>
    <w:rsid w:val="0014761C"/>
    <w:rsid w:val="001477B0"/>
    <w:rsid w:val="001478ED"/>
    <w:rsid w:val="00150089"/>
    <w:rsid w:val="001502C3"/>
    <w:rsid w:val="00150318"/>
    <w:rsid w:val="0015096C"/>
    <w:rsid w:val="00150A71"/>
    <w:rsid w:val="00150C95"/>
    <w:rsid w:val="00150DCE"/>
    <w:rsid w:val="00150EB4"/>
    <w:rsid w:val="00150F11"/>
    <w:rsid w:val="00150FB0"/>
    <w:rsid w:val="0015103B"/>
    <w:rsid w:val="001515B7"/>
    <w:rsid w:val="001519C0"/>
    <w:rsid w:val="00153321"/>
    <w:rsid w:val="001534D6"/>
    <w:rsid w:val="00153A39"/>
    <w:rsid w:val="00153B33"/>
    <w:rsid w:val="001542E6"/>
    <w:rsid w:val="001543DE"/>
    <w:rsid w:val="00154451"/>
    <w:rsid w:val="001547B6"/>
    <w:rsid w:val="00154D7C"/>
    <w:rsid w:val="0015565E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0E13"/>
    <w:rsid w:val="0016125B"/>
    <w:rsid w:val="001612C4"/>
    <w:rsid w:val="0016156E"/>
    <w:rsid w:val="00161D7B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EB3"/>
    <w:rsid w:val="00165F54"/>
    <w:rsid w:val="00166D3E"/>
    <w:rsid w:val="00167267"/>
    <w:rsid w:val="00167A31"/>
    <w:rsid w:val="00167A3D"/>
    <w:rsid w:val="00170E26"/>
    <w:rsid w:val="00170F28"/>
    <w:rsid w:val="00170FB2"/>
    <w:rsid w:val="00171103"/>
    <w:rsid w:val="001712ED"/>
    <w:rsid w:val="00171780"/>
    <w:rsid w:val="00171CAD"/>
    <w:rsid w:val="00171DAB"/>
    <w:rsid w:val="0017247F"/>
    <w:rsid w:val="00172698"/>
    <w:rsid w:val="001727DF"/>
    <w:rsid w:val="001727E2"/>
    <w:rsid w:val="001728FA"/>
    <w:rsid w:val="0017338F"/>
    <w:rsid w:val="001738F1"/>
    <w:rsid w:val="00173B12"/>
    <w:rsid w:val="001747EF"/>
    <w:rsid w:val="00174A16"/>
    <w:rsid w:val="00174E3D"/>
    <w:rsid w:val="00175474"/>
    <w:rsid w:val="0017658B"/>
    <w:rsid w:val="001768DE"/>
    <w:rsid w:val="001769FB"/>
    <w:rsid w:val="00176A13"/>
    <w:rsid w:val="00176B2D"/>
    <w:rsid w:val="00176C5A"/>
    <w:rsid w:val="001772A8"/>
    <w:rsid w:val="001774E1"/>
    <w:rsid w:val="00177549"/>
    <w:rsid w:val="0018040A"/>
    <w:rsid w:val="00180803"/>
    <w:rsid w:val="00180AF6"/>
    <w:rsid w:val="00180B5B"/>
    <w:rsid w:val="00180F88"/>
    <w:rsid w:val="00181088"/>
    <w:rsid w:val="00181BD2"/>
    <w:rsid w:val="00181C01"/>
    <w:rsid w:val="00182B03"/>
    <w:rsid w:val="00182D91"/>
    <w:rsid w:val="0018339B"/>
    <w:rsid w:val="0018378A"/>
    <w:rsid w:val="00184175"/>
    <w:rsid w:val="0018435A"/>
    <w:rsid w:val="00184ABF"/>
    <w:rsid w:val="00185496"/>
    <w:rsid w:val="001854E6"/>
    <w:rsid w:val="00185565"/>
    <w:rsid w:val="0018558A"/>
    <w:rsid w:val="0018577D"/>
    <w:rsid w:val="00185B1B"/>
    <w:rsid w:val="00185C6D"/>
    <w:rsid w:val="00186287"/>
    <w:rsid w:val="001862C8"/>
    <w:rsid w:val="00186FBB"/>
    <w:rsid w:val="001878A2"/>
    <w:rsid w:val="00187C1F"/>
    <w:rsid w:val="0019004B"/>
    <w:rsid w:val="001900F7"/>
    <w:rsid w:val="0019034F"/>
    <w:rsid w:val="00190556"/>
    <w:rsid w:val="001905C3"/>
    <w:rsid w:val="00190B8D"/>
    <w:rsid w:val="0019153C"/>
    <w:rsid w:val="001919AF"/>
    <w:rsid w:val="00191B73"/>
    <w:rsid w:val="001923B9"/>
    <w:rsid w:val="00192533"/>
    <w:rsid w:val="00192CEB"/>
    <w:rsid w:val="00193387"/>
    <w:rsid w:val="001936B6"/>
    <w:rsid w:val="00193816"/>
    <w:rsid w:val="001940D0"/>
    <w:rsid w:val="0019415A"/>
    <w:rsid w:val="00194357"/>
    <w:rsid w:val="00194479"/>
    <w:rsid w:val="0019459A"/>
    <w:rsid w:val="00194B74"/>
    <w:rsid w:val="00194E0B"/>
    <w:rsid w:val="00195216"/>
    <w:rsid w:val="0019542B"/>
    <w:rsid w:val="00195B23"/>
    <w:rsid w:val="00195C3B"/>
    <w:rsid w:val="00195D0F"/>
    <w:rsid w:val="00196085"/>
    <w:rsid w:val="00196805"/>
    <w:rsid w:val="00196831"/>
    <w:rsid w:val="00196874"/>
    <w:rsid w:val="00196B13"/>
    <w:rsid w:val="00196C64"/>
    <w:rsid w:val="00197105"/>
    <w:rsid w:val="00197CE3"/>
    <w:rsid w:val="001A030D"/>
    <w:rsid w:val="001A03C7"/>
    <w:rsid w:val="001A0EDA"/>
    <w:rsid w:val="001A0FF0"/>
    <w:rsid w:val="001A140E"/>
    <w:rsid w:val="001A1A38"/>
    <w:rsid w:val="001A1BFF"/>
    <w:rsid w:val="001A26B8"/>
    <w:rsid w:val="001A2981"/>
    <w:rsid w:val="001A2A31"/>
    <w:rsid w:val="001A2C01"/>
    <w:rsid w:val="001A3977"/>
    <w:rsid w:val="001A3A9F"/>
    <w:rsid w:val="001A45F1"/>
    <w:rsid w:val="001A49FD"/>
    <w:rsid w:val="001A4E55"/>
    <w:rsid w:val="001A5010"/>
    <w:rsid w:val="001A63FF"/>
    <w:rsid w:val="001A648E"/>
    <w:rsid w:val="001A7129"/>
    <w:rsid w:val="001B0413"/>
    <w:rsid w:val="001B041B"/>
    <w:rsid w:val="001B0ED9"/>
    <w:rsid w:val="001B0F38"/>
    <w:rsid w:val="001B1124"/>
    <w:rsid w:val="001B1146"/>
    <w:rsid w:val="001B14D6"/>
    <w:rsid w:val="001B1515"/>
    <w:rsid w:val="001B1531"/>
    <w:rsid w:val="001B1E1D"/>
    <w:rsid w:val="001B2366"/>
    <w:rsid w:val="001B25AD"/>
    <w:rsid w:val="001B33B5"/>
    <w:rsid w:val="001B397F"/>
    <w:rsid w:val="001B3A2E"/>
    <w:rsid w:val="001B3CD9"/>
    <w:rsid w:val="001B4049"/>
    <w:rsid w:val="001B4075"/>
    <w:rsid w:val="001B4E93"/>
    <w:rsid w:val="001B520E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274"/>
    <w:rsid w:val="001C06A7"/>
    <w:rsid w:val="001C099E"/>
    <w:rsid w:val="001C0F35"/>
    <w:rsid w:val="001C105A"/>
    <w:rsid w:val="001C10BF"/>
    <w:rsid w:val="001C1282"/>
    <w:rsid w:val="001C1D33"/>
    <w:rsid w:val="001C2D36"/>
    <w:rsid w:val="001C2E39"/>
    <w:rsid w:val="001C2E61"/>
    <w:rsid w:val="001C33A9"/>
    <w:rsid w:val="001C3C24"/>
    <w:rsid w:val="001C4042"/>
    <w:rsid w:val="001C406A"/>
    <w:rsid w:val="001C40B7"/>
    <w:rsid w:val="001C41BB"/>
    <w:rsid w:val="001C420D"/>
    <w:rsid w:val="001C433E"/>
    <w:rsid w:val="001C4344"/>
    <w:rsid w:val="001C4A67"/>
    <w:rsid w:val="001C4CD3"/>
    <w:rsid w:val="001C5100"/>
    <w:rsid w:val="001C597D"/>
    <w:rsid w:val="001C5CB1"/>
    <w:rsid w:val="001C5F4A"/>
    <w:rsid w:val="001C67C2"/>
    <w:rsid w:val="001C68EF"/>
    <w:rsid w:val="001C6A77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EFB"/>
    <w:rsid w:val="001D12C2"/>
    <w:rsid w:val="001D1355"/>
    <w:rsid w:val="001D14B9"/>
    <w:rsid w:val="001D1519"/>
    <w:rsid w:val="001D184D"/>
    <w:rsid w:val="001D1CA9"/>
    <w:rsid w:val="001D20E4"/>
    <w:rsid w:val="001D23F8"/>
    <w:rsid w:val="001D277E"/>
    <w:rsid w:val="001D30BC"/>
    <w:rsid w:val="001D32D5"/>
    <w:rsid w:val="001D3613"/>
    <w:rsid w:val="001D371C"/>
    <w:rsid w:val="001D3BCA"/>
    <w:rsid w:val="001D4246"/>
    <w:rsid w:val="001D4329"/>
    <w:rsid w:val="001D49F6"/>
    <w:rsid w:val="001D5164"/>
    <w:rsid w:val="001D5697"/>
    <w:rsid w:val="001D6C89"/>
    <w:rsid w:val="001D6D65"/>
    <w:rsid w:val="001D6D8D"/>
    <w:rsid w:val="001D6FEF"/>
    <w:rsid w:val="001D7906"/>
    <w:rsid w:val="001E05C6"/>
    <w:rsid w:val="001E0A7E"/>
    <w:rsid w:val="001E1267"/>
    <w:rsid w:val="001E144C"/>
    <w:rsid w:val="001E1ACC"/>
    <w:rsid w:val="001E249D"/>
    <w:rsid w:val="001E2949"/>
    <w:rsid w:val="001E2A1D"/>
    <w:rsid w:val="001E2DA9"/>
    <w:rsid w:val="001E313F"/>
    <w:rsid w:val="001E3427"/>
    <w:rsid w:val="001E3614"/>
    <w:rsid w:val="001E3656"/>
    <w:rsid w:val="001E455C"/>
    <w:rsid w:val="001E48C3"/>
    <w:rsid w:val="001E48D1"/>
    <w:rsid w:val="001E4A26"/>
    <w:rsid w:val="001E5402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5A0"/>
    <w:rsid w:val="001F0AC8"/>
    <w:rsid w:val="001F1839"/>
    <w:rsid w:val="001F188C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2DC"/>
    <w:rsid w:val="001F5681"/>
    <w:rsid w:val="001F5772"/>
    <w:rsid w:val="001F5936"/>
    <w:rsid w:val="001F6D7D"/>
    <w:rsid w:val="001F7051"/>
    <w:rsid w:val="001F7181"/>
    <w:rsid w:val="001F75E9"/>
    <w:rsid w:val="001F75F9"/>
    <w:rsid w:val="001F77D4"/>
    <w:rsid w:val="001F781D"/>
    <w:rsid w:val="001F7919"/>
    <w:rsid w:val="001F7940"/>
    <w:rsid w:val="0020043D"/>
    <w:rsid w:val="00200C48"/>
    <w:rsid w:val="00200D21"/>
    <w:rsid w:val="0020133C"/>
    <w:rsid w:val="00201BF9"/>
    <w:rsid w:val="00202074"/>
    <w:rsid w:val="002027F2"/>
    <w:rsid w:val="002028D8"/>
    <w:rsid w:val="00202BE0"/>
    <w:rsid w:val="00202C6E"/>
    <w:rsid w:val="00202E05"/>
    <w:rsid w:val="002035BB"/>
    <w:rsid w:val="00203689"/>
    <w:rsid w:val="00203C93"/>
    <w:rsid w:val="00203CC6"/>
    <w:rsid w:val="0020416D"/>
    <w:rsid w:val="002041F9"/>
    <w:rsid w:val="0020491A"/>
    <w:rsid w:val="00204C50"/>
    <w:rsid w:val="00204D03"/>
    <w:rsid w:val="00205094"/>
    <w:rsid w:val="00205205"/>
    <w:rsid w:val="0020525D"/>
    <w:rsid w:val="00205CBC"/>
    <w:rsid w:val="00205E38"/>
    <w:rsid w:val="00205ECB"/>
    <w:rsid w:val="00207A64"/>
    <w:rsid w:val="00207DB7"/>
    <w:rsid w:val="002110C0"/>
    <w:rsid w:val="0021135B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3C9"/>
    <w:rsid w:val="0021650D"/>
    <w:rsid w:val="00216ECC"/>
    <w:rsid w:val="002171A0"/>
    <w:rsid w:val="00217DC5"/>
    <w:rsid w:val="002203A0"/>
    <w:rsid w:val="00220834"/>
    <w:rsid w:val="00220F52"/>
    <w:rsid w:val="0022105E"/>
    <w:rsid w:val="00221128"/>
    <w:rsid w:val="002215E3"/>
    <w:rsid w:val="00221750"/>
    <w:rsid w:val="00221E30"/>
    <w:rsid w:val="00222055"/>
    <w:rsid w:val="002220D0"/>
    <w:rsid w:val="0022280E"/>
    <w:rsid w:val="00222A51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41B"/>
    <w:rsid w:val="00226930"/>
    <w:rsid w:val="00226FF6"/>
    <w:rsid w:val="00227AB3"/>
    <w:rsid w:val="00227C1F"/>
    <w:rsid w:val="00230271"/>
    <w:rsid w:val="00231474"/>
    <w:rsid w:val="00231833"/>
    <w:rsid w:val="00231D8D"/>
    <w:rsid w:val="00231DF1"/>
    <w:rsid w:val="00231FAF"/>
    <w:rsid w:val="0023211C"/>
    <w:rsid w:val="0023229B"/>
    <w:rsid w:val="00232A5B"/>
    <w:rsid w:val="00232F8D"/>
    <w:rsid w:val="00233027"/>
    <w:rsid w:val="00233404"/>
    <w:rsid w:val="002335D3"/>
    <w:rsid w:val="00233672"/>
    <w:rsid w:val="00233925"/>
    <w:rsid w:val="00233D42"/>
    <w:rsid w:val="00234F22"/>
    <w:rsid w:val="00235678"/>
    <w:rsid w:val="00235A0E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1FD"/>
    <w:rsid w:val="00240394"/>
    <w:rsid w:val="00240696"/>
    <w:rsid w:val="00240B62"/>
    <w:rsid w:val="00240F92"/>
    <w:rsid w:val="0024131F"/>
    <w:rsid w:val="002415F8"/>
    <w:rsid w:val="00241E75"/>
    <w:rsid w:val="00242F74"/>
    <w:rsid w:val="0024300D"/>
    <w:rsid w:val="002430FC"/>
    <w:rsid w:val="00243638"/>
    <w:rsid w:val="002437FB"/>
    <w:rsid w:val="00243904"/>
    <w:rsid w:val="00243BAB"/>
    <w:rsid w:val="00244372"/>
    <w:rsid w:val="002443BC"/>
    <w:rsid w:val="002449EB"/>
    <w:rsid w:val="002451F5"/>
    <w:rsid w:val="00245B04"/>
    <w:rsid w:val="00245DE9"/>
    <w:rsid w:val="0024684E"/>
    <w:rsid w:val="00247827"/>
    <w:rsid w:val="00247BDB"/>
    <w:rsid w:val="002505DA"/>
    <w:rsid w:val="00250D69"/>
    <w:rsid w:val="00250F3A"/>
    <w:rsid w:val="00251B72"/>
    <w:rsid w:val="002522C2"/>
    <w:rsid w:val="00252577"/>
    <w:rsid w:val="00252B78"/>
    <w:rsid w:val="0025318A"/>
    <w:rsid w:val="002536EF"/>
    <w:rsid w:val="00253809"/>
    <w:rsid w:val="0025383C"/>
    <w:rsid w:val="00253CE5"/>
    <w:rsid w:val="0025434A"/>
    <w:rsid w:val="00254710"/>
    <w:rsid w:val="00255E25"/>
    <w:rsid w:val="00255EB0"/>
    <w:rsid w:val="0025612D"/>
    <w:rsid w:val="0025615B"/>
    <w:rsid w:val="002562EE"/>
    <w:rsid w:val="002564B7"/>
    <w:rsid w:val="00256757"/>
    <w:rsid w:val="00256853"/>
    <w:rsid w:val="00256933"/>
    <w:rsid w:val="00256E14"/>
    <w:rsid w:val="002570EA"/>
    <w:rsid w:val="00257492"/>
    <w:rsid w:val="002577ED"/>
    <w:rsid w:val="002578E4"/>
    <w:rsid w:val="00257A6C"/>
    <w:rsid w:val="00257D63"/>
    <w:rsid w:val="00257DC2"/>
    <w:rsid w:val="0026007C"/>
    <w:rsid w:val="00260294"/>
    <w:rsid w:val="0026066D"/>
    <w:rsid w:val="0026077F"/>
    <w:rsid w:val="00260C6C"/>
    <w:rsid w:val="00260DB8"/>
    <w:rsid w:val="0026100C"/>
    <w:rsid w:val="002610FD"/>
    <w:rsid w:val="00261432"/>
    <w:rsid w:val="00261467"/>
    <w:rsid w:val="00261D7A"/>
    <w:rsid w:val="002626B4"/>
    <w:rsid w:val="00262828"/>
    <w:rsid w:val="00263227"/>
    <w:rsid w:val="0026343F"/>
    <w:rsid w:val="00263C0E"/>
    <w:rsid w:val="002643AA"/>
    <w:rsid w:val="00264403"/>
    <w:rsid w:val="0026465B"/>
    <w:rsid w:val="00264BB3"/>
    <w:rsid w:val="00264C0B"/>
    <w:rsid w:val="00264D2F"/>
    <w:rsid w:val="00264E06"/>
    <w:rsid w:val="002650E2"/>
    <w:rsid w:val="002650F3"/>
    <w:rsid w:val="002660C9"/>
    <w:rsid w:val="00266967"/>
    <w:rsid w:val="00266BF7"/>
    <w:rsid w:val="00266C9B"/>
    <w:rsid w:val="00266F4F"/>
    <w:rsid w:val="00267454"/>
    <w:rsid w:val="00267C0F"/>
    <w:rsid w:val="0027040C"/>
    <w:rsid w:val="0027057C"/>
    <w:rsid w:val="00270B7C"/>
    <w:rsid w:val="00272015"/>
    <w:rsid w:val="002721A2"/>
    <w:rsid w:val="00272255"/>
    <w:rsid w:val="00272854"/>
    <w:rsid w:val="00273343"/>
    <w:rsid w:val="00273370"/>
    <w:rsid w:val="00273845"/>
    <w:rsid w:val="00273C08"/>
    <w:rsid w:val="00273CC3"/>
    <w:rsid w:val="00274091"/>
    <w:rsid w:val="002742B8"/>
    <w:rsid w:val="002743D0"/>
    <w:rsid w:val="002743E9"/>
    <w:rsid w:val="00274430"/>
    <w:rsid w:val="0027490E"/>
    <w:rsid w:val="002749B5"/>
    <w:rsid w:val="00274CF7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95E"/>
    <w:rsid w:val="00276B58"/>
    <w:rsid w:val="00276CFC"/>
    <w:rsid w:val="002772EC"/>
    <w:rsid w:val="0027750A"/>
    <w:rsid w:val="00277BF3"/>
    <w:rsid w:val="00277FFC"/>
    <w:rsid w:val="002800D0"/>
    <w:rsid w:val="00280363"/>
    <w:rsid w:val="002806E1"/>
    <w:rsid w:val="00280E4C"/>
    <w:rsid w:val="00281515"/>
    <w:rsid w:val="00281B0E"/>
    <w:rsid w:val="00281E95"/>
    <w:rsid w:val="00282284"/>
    <w:rsid w:val="0028259B"/>
    <w:rsid w:val="00282703"/>
    <w:rsid w:val="00282A6C"/>
    <w:rsid w:val="00282DB1"/>
    <w:rsid w:val="0028322C"/>
    <w:rsid w:val="00283241"/>
    <w:rsid w:val="002838A3"/>
    <w:rsid w:val="0028398E"/>
    <w:rsid w:val="00283CC5"/>
    <w:rsid w:val="002840B4"/>
    <w:rsid w:val="002843FA"/>
    <w:rsid w:val="002861CB"/>
    <w:rsid w:val="002862E7"/>
    <w:rsid w:val="002863DC"/>
    <w:rsid w:val="002865F3"/>
    <w:rsid w:val="00286C2E"/>
    <w:rsid w:val="00287BB0"/>
    <w:rsid w:val="00287D99"/>
    <w:rsid w:val="00287E30"/>
    <w:rsid w:val="00287E50"/>
    <w:rsid w:val="00290E00"/>
    <w:rsid w:val="00290E95"/>
    <w:rsid w:val="00291107"/>
    <w:rsid w:val="00291127"/>
    <w:rsid w:val="00291240"/>
    <w:rsid w:val="0029155B"/>
    <w:rsid w:val="00291A8B"/>
    <w:rsid w:val="00291BE0"/>
    <w:rsid w:val="00291CDE"/>
    <w:rsid w:val="00291D16"/>
    <w:rsid w:val="00293166"/>
    <w:rsid w:val="0029326C"/>
    <w:rsid w:val="0029350E"/>
    <w:rsid w:val="00293ACB"/>
    <w:rsid w:val="00293D24"/>
    <w:rsid w:val="00293D8E"/>
    <w:rsid w:val="00293F85"/>
    <w:rsid w:val="00294B22"/>
    <w:rsid w:val="00294C53"/>
    <w:rsid w:val="00295121"/>
    <w:rsid w:val="00295334"/>
    <w:rsid w:val="00295A0C"/>
    <w:rsid w:val="00295FF2"/>
    <w:rsid w:val="0029643F"/>
    <w:rsid w:val="0029660C"/>
    <w:rsid w:val="00296735"/>
    <w:rsid w:val="00296FF1"/>
    <w:rsid w:val="002972E9"/>
    <w:rsid w:val="00297672"/>
    <w:rsid w:val="00297C1A"/>
    <w:rsid w:val="00297DC7"/>
    <w:rsid w:val="00297E6E"/>
    <w:rsid w:val="002A00C8"/>
    <w:rsid w:val="002A0589"/>
    <w:rsid w:val="002A0605"/>
    <w:rsid w:val="002A07C7"/>
    <w:rsid w:val="002A0D23"/>
    <w:rsid w:val="002A0D56"/>
    <w:rsid w:val="002A0ED3"/>
    <w:rsid w:val="002A119C"/>
    <w:rsid w:val="002A1360"/>
    <w:rsid w:val="002A1445"/>
    <w:rsid w:val="002A1930"/>
    <w:rsid w:val="002A1D54"/>
    <w:rsid w:val="002A2400"/>
    <w:rsid w:val="002A2599"/>
    <w:rsid w:val="002A289A"/>
    <w:rsid w:val="002A28FF"/>
    <w:rsid w:val="002A29CE"/>
    <w:rsid w:val="002A3139"/>
    <w:rsid w:val="002A39AD"/>
    <w:rsid w:val="002A3A13"/>
    <w:rsid w:val="002A3AA8"/>
    <w:rsid w:val="002A40C9"/>
    <w:rsid w:val="002A412D"/>
    <w:rsid w:val="002A41B6"/>
    <w:rsid w:val="002A451C"/>
    <w:rsid w:val="002A4650"/>
    <w:rsid w:val="002A4816"/>
    <w:rsid w:val="002A49DC"/>
    <w:rsid w:val="002A4A4F"/>
    <w:rsid w:val="002A4C65"/>
    <w:rsid w:val="002A4CBC"/>
    <w:rsid w:val="002A5027"/>
    <w:rsid w:val="002A51E0"/>
    <w:rsid w:val="002A537B"/>
    <w:rsid w:val="002A57A4"/>
    <w:rsid w:val="002A5C5D"/>
    <w:rsid w:val="002A5CB9"/>
    <w:rsid w:val="002A5ED9"/>
    <w:rsid w:val="002A627B"/>
    <w:rsid w:val="002A6467"/>
    <w:rsid w:val="002A67B2"/>
    <w:rsid w:val="002A6C31"/>
    <w:rsid w:val="002A6C4C"/>
    <w:rsid w:val="002A6F88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D44"/>
    <w:rsid w:val="002B1F47"/>
    <w:rsid w:val="002B206A"/>
    <w:rsid w:val="002B320B"/>
    <w:rsid w:val="002B3537"/>
    <w:rsid w:val="002B382B"/>
    <w:rsid w:val="002B3B05"/>
    <w:rsid w:val="002B462B"/>
    <w:rsid w:val="002B47CE"/>
    <w:rsid w:val="002B490B"/>
    <w:rsid w:val="002B4BB2"/>
    <w:rsid w:val="002B50B4"/>
    <w:rsid w:val="002B517B"/>
    <w:rsid w:val="002B558A"/>
    <w:rsid w:val="002B55C4"/>
    <w:rsid w:val="002B5D61"/>
    <w:rsid w:val="002B5EF4"/>
    <w:rsid w:val="002B6D63"/>
    <w:rsid w:val="002B78E3"/>
    <w:rsid w:val="002B7AE0"/>
    <w:rsid w:val="002C0025"/>
    <w:rsid w:val="002C02A9"/>
    <w:rsid w:val="002C064D"/>
    <w:rsid w:val="002C07F3"/>
    <w:rsid w:val="002C0BAF"/>
    <w:rsid w:val="002C0D26"/>
    <w:rsid w:val="002C123E"/>
    <w:rsid w:val="002C1298"/>
    <w:rsid w:val="002C136B"/>
    <w:rsid w:val="002C13F5"/>
    <w:rsid w:val="002C163D"/>
    <w:rsid w:val="002C1963"/>
    <w:rsid w:val="002C1FEE"/>
    <w:rsid w:val="002C2177"/>
    <w:rsid w:val="002C22EA"/>
    <w:rsid w:val="002C2364"/>
    <w:rsid w:val="002C2805"/>
    <w:rsid w:val="002C2E94"/>
    <w:rsid w:val="002C2EB6"/>
    <w:rsid w:val="002C3080"/>
    <w:rsid w:val="002C30B6"/>
    <w:rsid w:val="002C330A"/>
    <w:rsid w:val="002C3642"/>
    <w:rsid w:val="002C37BF"/>
    <w:rsid w:val="002C4AAE"/>
    <w:rsid w:val="002C5027"/>
    <w:rsid w:val="002C5076"/>
    <w:rsid w:val="002C5614"/>
    <w:rsid w:val="002C568F"/>
    <w:rsid w:val="002C5D08"/>
    <w:rsid w:val="002C5F95"/>
    <w:rsid w:val="002C6280"/>
    <w:rsid w:val="002C63AB"/>
    <w:rsid w:val="002C6D2D"/>
    <w:rsid w:val="002C6FE2"/>
    <w:rsid w:val="002C7042"/>
    <w:rsid w:val="002C7771"/>
    <w:rsid w:val="002C7902"/>
    <w:rsid w:val="002C7ACD"/>
    <w:rsid w:val="002C7B35"/>
    <w:rsid w:val="002D06B2"/>
    <w:rsid w:val="002D095A"/>
    <w:rsid w:val="002D0DE3"/>
    <w:rsid w:val="002D0EEE"/>
    <w:rsid w:val="002D1136"/>
    <w:rsid w:val="002D1356"/>
    <w:rsid w:val="002D15B1"/>
    <w:rsid w:val="002D2072"/>
    <w:rsid w:val="002D2314"/>
    <w:rsid w:val="002D241B"/>
    <w:rsid w:val="002D2586"/>
    <w:rsid w:val="002D3593"/>
    <w:rsid w:val="002D3B23"/>
    <w:rsid w:val="002D3B78"/>
    <w:rsid w:val="002D4589"/>
    <w:rsid w:val="002D4E9D"/>
    <w:rsid w:val="002D5142"/>
    <w:rsid w:val="002D5593"/>
    <w:rsid w:val="002D5D1E"/>
    <w:rsid w:val="002D5E74"/>
    <w:rsid w:val="002D5F7C"/>
    <w:rsid w:val="002D61B7"/>
    <w:rsid w:val="002D6D16"/>
    <w:rsid w:val="002D7245"/>
    <w:rsid w:val="002D749E"/>
    <w:rsid w:val="002D75DD"/>
    <w:rsid w:val="002E02D4"/>
    <w:rsid w:val="002E0450"/>
    <w:rsid w:val="002E070C"/>
    <w:rsid w:val="002E071A"/>
    <w:rsid w:val="002E105D"/>
    <w:rsid w:val="002E1333"/>
    <w:rsid w:val="002E1733"/>
    <w:rsid w:val="002E19AC"/>
    <w:rsid w:val="002E1EA8"/>
    <w:rsid w:val="002E2488"/>
    <w:rsid w:val="002E27DF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41F"/>
    <w:rsid w:val="002E459E"/>
    <w:rsid w:val="002E53CA"/>
    <w:rsid w:val="002E5431"/>
    <w:rsid w:val="002E6016"/>
    <w:rsid w:val="002E6071"/>
    <w:rsid w:val="002E6EDE"/>
    <w:rsid w:val="002E6F77"/>
    <w:rsid w:val="002E726F"/>
    <w:rsid w:val="002E7DE0"/>
    <w:rsid w:val="002E7F5F"/>
    <w:rsid w:val="002F0209"/>
    <w:rsid w:val="002F0437"/>
    <w:rsid w:val="002F04A1"/>
    <w:rsid w:val="002F08CA"/>
    <w:rsid w:val="002F0BD5"/>
    <w:rsid w:val="002F1418"/>
    <w:rsid w:val="002F1D1C"/>
    <w:rsid w:val="002F2015"/>
    <w:rsid w:val="002F203D"/>
    <w:rsid w:val="002F20BB"/>
    <w:rsid w:val="002F25B5"/>
    <w:rsid w:val="002F26FC"/>
    <w:rsid w:val="002F27B0"/>
    <w:rsid w:val="002F2B95"/>
    <w:rsid w:val="002F2DCA"/>
    <w:rsid w:val="002F3057"/>
    <w:rsid w:val="002F3108"/>
    <w:rsid w:val="002F3265"/>
    <w:rsid w:val="002F379D"/>
    <w:rsid w:val="002F3956"/>
    <w:rsid w:val="002F39CB"/>
    <w:rsid w:val="002F3A10"/>
    <w:rsid w:val="002F3D2F"/>
    <w:rsid w:val="002F475F"/>
    <w:rsid w:val="002F4BCE"/>
    <w:rsid w:val="002F581B"/>
    <w:rsid w:val="002F5CD4"/>
    <w:rsid w:val="002F5EA0"/>
    <w:rsid w:val="002F5FF2"/>
    <w:rsid w:val="002F63A1"/>
    <w:rsid w:val="002F66A4"/>
    <w:rsid w:val="002F6A0C"/>
    <w:rsid w:val="002F6B9C"/>
    <w:rsid w:val="002F6C5B"/>
    <w:rsid w:val="002F6F1E"/>
    <w:rsid w:val="002F75A1"/>
    <w:rsid w:val="002F7ECB"/>
    <w:rsid w:val="00300012"/>
    <w:rsid w:val="00300302"/>
    <w:rsid w:val="00300373"/>
    <w:rsid w:val="0030052F"/>
    <w:rsid w:val="003010AE"/>
    <w:rsid w:val="003023C3"/>
    <w:rsid w:val="00302DB6"/>
    <w:rsid w:val="00302FF1"/>
    <w:rsid w:val="0030340B"/>
    <w:rsid w:val="003037C0"/>
    <w:rsid w:val="00303C21"/>
    <w:rsid w:val="0030434F"/>
    <w:rsid w:val="00305395"/>
    <w:rsid w:val="003053A6"/>
    <w:rsid w:val="003059F2"/>
    <w:rsid w:val="00305CE5"/>
    <w:rsid w:val="00305E73"/>
    <w:rsid w:val="00305F78"/>
    <w:rsid w:val="003067C7"/>
    <w:rsid w:val="00307892"/>
    <w:rsid w:val="00307FEF"/>
    <w:rsid w:val="00310627"/>
    <w:rsid w:val="0031186B"/>
    <w:rsid w:val="00311BB4"/>
    <w:rsid w:val="00311E23"/>
    <w:rsid w:val="00311E36"/>
    <w:rsid w:val="00311FB0"/>
    <w:rsid w:val="0031275B"/>
    <w:rsid w:val="0031297B"/>
    <w:rsid w:val="00312B63"/>
    <w:rsid w:val="00312C3B"/>
    <w:rsid w:val="00312E69"/>
    <w:rsid w:val="0031355F"/>
    <w:rsid w:val="003135F1"/>
    <w:rsid w:val="00313652"/>
    <w:rsid w:val="00313A9B"/>
    <w:rsid w:val="00313EF4"/>
    <w:rsid w:val="00313F4B"/>
    <w:rsid w:val="00313FCC"/>
    <w:rsid w:val="003144C5"/>
    <w:rsid w:val="003144D2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AF"/>
    <w:rsid w:val="0032211D"/>
    <w:rsid w:val="00322567"/>
    <w:rsid w:val="00322627"/>
    <w:rsid w:val="003226CF"/>
    <w:rsid w:val="0032299A"/>
    <w:rsid w:val="00322BFF"/>
    <w:rsid w:val="0032348C"/>
    <w:rsid w:val="00323910"/>
    <w:rsid w:val="00323B1A"/>
    <w:rsid w:val="00323B3A"/>
    <w:rsid w:val="00325382"/>
    <w:rsid w:val="003254EF"/>
    <w:rsid w:val="0032554E"/>
    <w:rsid w:val="00325ADB"/>
    <w:rsid w:val="00325D7D"/>
    <w:rsid w:val="00325DF2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2A3"/>
    <w:rsid w:val="00333FD7"/>
    <w:rsid w:val="00334441"/>
    <w:rsid w:val="00334D09"/>
    <w:rsid w:val="00335005"/>
    <w:rsid w:val="00335146"/>
    <w:rsid w:val="0033597C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0DC"/>
    <w:rsid w:val="003403E2"/>
    <w:rsid w:val="0034082C"/>
    <w:rsid w:val="003409BA"/>
    <w:rsid w:val="00340C8E"/>
    <w:rsid w:val="00340E1B"/>
    <w:rsid w:val="003417A0"/>
    <w:rsid w:val="00341BA4"/>
    <w:rsid w:val="00341C7A"/>
    <w:rsid w:val="00341F93"/>
    <w:rsid w:val="003422B7"/>
    <w:rsid w:val="00342C63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204"/>
    <w:rsid w:val="00346AD5"/>
    <w:rsid w:val="00347076"/>
    <w:rsid w:val="003470C9"/>
    <w:rsid w:val="00347BE9"/>
    <w:rsid w:val="00347FA2"/>
    <w:rsid w:val="0035002F"/>
    <w:rsid w:val="00350215"/>
    <w:rsid w:val="0035077A"/>
    <w:rsid w:val="00350E1A"/>
    <w:rsid w:val="00350FA2"/>
    <w:rsid w:val="00351415"/>
    <w:rsid w:val="0035143B"/>
    <w:rsid w:val="003516A3"/>
    <w:rsid w:val="00351A7C"/>
    <w:rsid w:val="00351CB7"/>
    <w:rsid w:val="00351D4A"/>
    <w:rsid w:val="00351D51"/>
    <w:rsid w:val="00351FC5"/>
    <w:rsid w:val="00352088"/>
    <w:rsid w:val="003523D5"/>
    <w:rsid w:val="003525FC"/>
    <w:rsid w:val="003530E4"/>
    <w:rsid w:val="0035336F"/>
    <w:rsid w:val="003536CC"/>
    <w:rsid w:val="00353DF5"/>
    <w:rsid w:val="00354028"/>
    <w:rsid w:val="0035549B"/>
    <w:rsid w:val="003555B2"/>
    <w:rsid w:val="00355D22"/>
    <w:rsid w:val="00355F95"/>
    <w:rsid w:val="00356AD6"/>
    <w:rsid w:val="00357AC1"/>
    <w:rsid w:val="00357DA1"/>
    <w:rsid w:val="00357E00"/>
    <w:rsid w:val="0036007E"/>
    <w:rsid w:val="00360088"/>
    <w:rsid w:val="00360134"/>
    <w:rsid w:val="003603A7"/>
    <w:rsid w:val="00360A30"/>
    <w:rsid w:val="003610E8"/>
    <w:rsid w:val="003611E8"/>
    <w:rsid w:val="00361465"/>
    <w:rsid w:val="00361ED6"/>
    <w:rsid w:val="00362000"/>
    <w:rsid w:val="00362C25"/>
    <w:rsid w:val="00362C5D"/>
    <w:rsid w:val="00363000"/>
    <w:rsid w:val="0036346B"/>
    <w:rsid w:val="0036363B"/>
    <w:rsid w:val="0036368D"/>
    <w:rsid w:val="00363932"/>
    <w:rsid w:val="00363A98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67BC9"/>
    <w:rsid w:val="00370157"/>
    <w:rsid w:val="0037029B"/>
    <w:rsid w:val="00370823"/>
    <w:rsid w:val="00370C7A"/>
    <w:rsid w:val="00371962"/>
    <w:rsid w:val="003719F3"/>
    <w:rsid w:val="00371DAB"/>
    <w:rsid w:val="003725F8"/>
    <w:rsid w:val="00372ACC"/>
    <w:rsid w:val="00372B27"/>
    <w:rsid w:val="00372B5D"/>
    <w:rsid w:val="00373848"/>
    <w:rsid w:val="0037426D"/>
    <w:rsid w:val="00374290"/>
    <w:rsid w:val="003749DB"/>
    <w:rsid w:val="00374CE6"/>
    <w:rsid w:val="00374DF3"/>
    <w:rsid w:val="0037627E"/>
    <w:rsid w:val="00376652"/>
    <w:rsid w:val="00376A21"/>
    <w:rsid w:val="00377341"/>
    <w:rsid w:val="003773BC"/>
    <w:rsid w:val="00377DDE"/>
    <w:rsid w:val="00377ED8"/>
    <w:rsid w:val="003803E0"/>
    <w:rsid w:val="003803ED"/>
    <w:rsid w:val="003809ED"/>
    <w:rsid w:val="00380D13"/>
    <w:rsid w:val="00380ED6"/>
    <w:rsid w:val="00380FD1"/>
    <w:rsid w:val="00381215"/>
    <w:rsid w:val="00381507"/>
    <w:rsid w:val="003817B4"/>
    <w:rsid w:val="00381DC9"/>
    <w:rsid w:val="00382752"/>
    <w:rsid w:val="003827CC"/>
    <w:rsid w:val="00382A31"/>
    <w:rsid w:val="00382E91"/>
    <w:rsid w:val="00382EFB"/>
    <w:rsid w:val="00382F58"/>
    <w:rsid w:val="00382FEF"/>
    <w:rsid w:val="00383558"/>
    <w:rsid w:val="003837B6"/>
    <w:rsid w:val="003837C9"/>
    <w:rsid w:val="00383835"/>
    <w:rsid w:val="0038393E"/>
    <w:rsid w:val="003840A6"/>
    <w:rsid w:val="00384131"/>
    <w:rsid w:val="003841C4"/>
    <w:rsid w:val="003844AE"/>
    <w:rsid w:val="00384A54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010"/>
    <w:rsid w:val="00394855"/>
    <w:rsid w:val="0039490E"/>
    <w:rsid w:val="00394BE4"/>
    <w:rsid w:val="00394E53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CF3"/>
    <w:rsid w:val="00396FD2"/>
    <w:rsid w:val="00397225"/>
    <w:rsid w:val="00397416"/>
    <w:rsid w:val="00397899"/>
    <w:rsid w:val="00397D76"/>
    <w:rsid w:val="003A03A8"/>
    <w:rsid w:val="003A0917"/>
    <w:rsid w:val="003A0A5C"/>
    <w:rsid w:val="003A0AB8"/>
    <w:rsid w:val="003A0DFD"/>
    <w:rsid w:val="003A134B"/>
    <w:rsid w:val="003A17AB"/>
    <w:rsid w:val="003A17F4"/>
    <w:rsid w:val="003A185F"/>
    <w:rsid w:val="003A1A36"/>
    <w:rsid w:val="003A1ACD"/>
    <w:rsid w:val="003A1C5F"/>
    <w:rsid w:val="003A270D"/>
    <w:rsid w:val="003A2AB9"/>
    <w:rsid w:val="003A2D3A"/>
    <w:rsid w:val="003A338F"/>
    <w:rsid w:val="003A34ED"/>
    <w:rsid w:val="003A3657"/>
    <w:rsid w:val="003A3A13"/>
    <w:rsid w:val="003A413F"/>
    <w:rsid w:val="003A41F1"/>
    <w:rsid w:val="003A4D1B"/>
    <w:rsid w:val="003A4F2D"/>
    <w:rsid w:val="003A579B"/>
    <w:rsid w:val="003A5905"/>
    <w:rsid w:val="003A5996"/>
    <w:rsid w:val="003A5B4A"/>
    <w:rsid w:val="003A68E4"/>
    <w:rsid w:val="003A6F2E"/>
    <w:rsid w:val="003A70FB"/>
    <w:rsid w:val="003A76F1"/>
    <w:rsid w:val="003A77BE"/>
    <w:rsid w:val="003B0454"/>
    <w:rsid w:val="003B089B"/>
    <w:rsid w:val="003B0CAD"/>
    <w:rsid w:val="003B1177"/>
    <w:rsid w:val="003B12AD"/>
    <w:rsid w:val="003B1732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600"/>
    <w:rsid w:val="003B4804"/>
    <w:rsid w:val="003B487D"/>
    <w:rsid w:val="003B4A78"/>
    <w:rsid w:val="003B4DD9"/>
    <w:rsid w:val="003B5164"/>
    <w:rsid w:val="003B56DA"/>
    <w:rsid w:val="003B582B"/>
    <w:rsid w:val="003B5918"/>
    <w:rsid w:val="003B5EC3"/>
    <w:rsid w:val="003B600F"/>
    <w:rsid w:val="003B61CA"/>
    <w:rsid w:val="003B6235"/>
    <w:rsid w:val="003B6363"/>
    <w:rsid w:val="003B6B74"/>
    <w:rsid w:val="003B6BC2"/>
    <w:rsid w:val="003B6E11"/>
    <w:rsid w:val="003B6FEE"/>
    <w:rsid w:val="003B7027"/>
    <w:rsid w:val="003B7545"/>
    <w:rsid w:val="003B7ECD"/>
    <w:rsid w:val="003C056B"/>
    <w:rsid w:val="003C0CA7"/>
    <w:rsid w:val="003C0F7B"/>
    <w:rsid w:val="003C17C6"/>
    <w:rsid w:val="003C1C96"/>
    <w:rsid w:val="003C1FA2"/>
    <w:rsid w:val="003C232A"/>
    <w:rsid w:val="003C2908"/>
    <w:rsid w:val="003C297C"/>
    <w:rsid w:val="003C2A77"/>
    <w:rsid w:val="003C2AF0"/>
    <w:rsid w:val="003C2CC7"/>
    <w:rsid w:val="003C324B"/>
    <w:rsid w:val="003C328C"/>
    <w:rsid w:val="003C34FA"/>
    <w:rsid w:val="003C3B07"/>
    <w:rsid w:val="003C3B12"/>
    <w:rsid w:val="003C3C0B"/>
    <w:rsid w:val="003C3F8E"/>
    <w:rsid w:val="003C4234"/>
    <w:rsid w:val="003C4352"/>
    <w:rsid w:val="003C44E3"/>
    <w:rsid w:val="003C459F"/>
    <w:rsid w:val="003C5188"/>
    <w:rsid w:val="003C52BB"/>
    <w:rsid w:val="003C5802"/>
    <w:rsid w:val="003C5C72"/>
    <w:rsid w:val="003C617A"/>
    <w:rsid w:val="003C704A"/>
    <w:rsid w:val="003C729B"/>
    <w:rsid w:val="003C7713"/>
    <w:rsid w:val="003C77D7"/>
    <w:rsid w:val="003C7D95"/>
    <w:rsid w:val="003D0555"/>
    <w:rsid w:val="003D0575"/>
    <w:rsid w:val="003D10A8"/>
    <w:rsid w:val="003D12AA"/>
    <w:rsid w:val="003D1B7B"/>
    <w:rsid w:val="003D1CDF"/>
    <w:rsid w:val="003D240B"/>
    <w:rsid w:val="003D2DE9"/>
    <w:rsid w:val="003D370D"/>
    <w:rsid w:val="003D404B"/>
    <w:rsid w:val="003D475D"/>
    <w:rsid w:val="003D4D20"/>
    <w:rsid w:val="003D5381"/>
    <w:rsid w:val="003D55AE"/>
    <w:rsid w:val="003D5A6D"/>
    <w:rsid w:val="003D5CDB"/>
    <w:rsid w:val="003D5D85"/>
    <w:rsid w:val="003D640D"/>
    <w:rsid w:val="003D644D"/>
    <w:rsid w:val="003D6A80"/>
    <w:rsid w:val="003D71B1"/>
    <w:rsid w:val="003D71FD"/>
    <w:rsid w:val="003D7265"/>
    <w:rsid w:val="003D7428"/>
    <w:rsid w:val="003E0242"/>
    <w:rsid w:val="003E0BAB"/>
    <w:rsid w:val="003E0BD5"/>
    <w:rsid w:val="003E0F08"/>
    <w:rsid w:val="003E0F73"/>
    <w:rsid w:val="003E0FB7"/>
    <w:rsid w:val="003E1528"/>
    <w:rsid w:val="003E1B38"/>
    <w:rsid w:val="003E1B7F"/>
    <w:rsid w:val="003E1C34"/>
    <w:rsid w:val="003E1C42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911"/>
    <w:rsid w:val="003E5B0A"/>
    <w:rsid w:val="003E5B30"/>
    <w:rsid w:val="003E651B"/>
    <w:rsid w:val="003E7107"/>
    <w:rsid w:val="003E7787"/>
    <w:rsid w:val="003E77C6"/>
    <w:rsid w:val="003E7DBB"/>
    <w:rsid w:val="003F0127"/>
    <w:rsid w:val="003F041C"/>
    <w:rsid w:val="003F0953"/>
    <w:rsid w:val="003F115B"/>
    <w:rsid w:val="003F153E"/>
    <w:rsid w:val="003F1759"/>
    <w:rsid w:val="003F2079"/>
    <w:rsid w:val="003F2142"/>
    <w:rsid w:val="003F277A"/>
    <w:rsid w:val="003F2B5C"/>
    <w:rsid w:val="003F2B84"/>
    <w:rsid w:val="003F3345"/>
    <w:rsid w:val="003F37A1"/>
    <w:rsid w:val="003F3B87"/>
    <w:rsid w:val="003F40DF"/>
    <w:rsid w:val="003F46FA"/>
    <w:rsid w:val="003F4DC1"/>
    <w:rsid w:val="003F58FF"/>
    <w:rsid w:val="003F6276"/>
    <w:rsid w:val="003F65C4"/>
    <w:rsid w:val="003F678E"/>
    <w:rsid w:val="003F6879"/>
    <w:rsid w:val="003F69D9"/>
    <w:rsid w:val="003F6BC7"/>
    <w:rsid w:val="003F7BBD"/>
    <w:rsid w:val="003F7C6A"/>
    <w:rsid w:val="003F7D35"/>
    <w:rsid w:val="003F7D83"/>
    <w:rsid w:val="00400358"/>
    <w:rsid w:val="0040163C"/>
    <w:rsid w:val="00401A74"/>
    <w:rsid w:val="00401F11"/>
    <w:rsid w:val="00402215"/>
    <w:rsid w:val="00402BD4"/>
    <w:rsid w:val="004033D7"/>
    <w:rsid w:val="0040341E"/>
    <w:rsid w:val="004036EB"/>
    <w:rsid w:val="00403BAE"/>
    <w:rsid w:val="00403F9F"/>
    <w:rsid w:val="00403FF9"/>
    <w:rsid w:val="004042AD"/>
    <w:rsid w:val="004045E0"/>
    <w:rsid w:val="0040484C"/>
    <w:rsid w:val="00404B63"/>
    <w:rsid w:val="00405114"/>
    <w:rsid w:val="00405430"/>
    <w:rsid w:val="00405532"/>
    <w:rsid w:val="004055DE"/>
    <w:rsid w:val="00405DD4"/>
    <w:rsid w:val="00405F26"/>
    <w:rsid w:val="00405F43"/>
    <w:rsid w:val="004063E8"/>
    <w:rsid w:val="0040648A"/>
    <w:rsid w:val="004066ED"/>
    <w:rsid w:val="00406AD4"/>
    <w:rsid w:val="00406CDC"/>
    <w:rsid w:val="00406ECC"/>
    <w:rsid w:val="00407190"/>
    <w:rsid w:val="004073C7"/>
    <w:rsid w:val="0040747E"/>
    <w:rsid w:val="004076B5"/>
    <w:rsid w:val="00410045"/>
    <w:rsid w:val="00410397"/>
    <w:rsid w:val="004103DB"/>
    <w:rsid w:val="004108A4"/>
    <w:rsid w:val="00410B1B"/>
    <w:rsid w:val="00410F7C"/>
    <w:rsid w:val="00411D30"/>
    <w:rsid w:val="00411D8A"/>
    <w:rsid w:val="00411F1E"/>
    <w:rsid w:val="004127B1"/>
    <w:rsid w:val="00412883"/>
    <w:rsid w:val="00412906"/>
    <w:rsid w:val="00412952"/>
    <w:rsid w:val="00412FCA"/>
    <w:rsid w:val="0041324F"/>
    <w:rsid w:val="00413669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560"/>
    <w:rsid w:val="00415C26"/>
    <w:rsid w:val="00415CC7"/>
    <w:rsid w:val="004166B4"/>
    <w:rsid w:val="0041695E"/>
    <w:rsid w:val="00416FFA"/>
    <w:rsid w:val="0041702F"/>
    <w:rsid w:val="0041754F"/>
    <w:rsid w:val="004175F0"/>
    <w:rsid w:val="004178D2"/>
    <w:rsid w:val="00420444"/>
    <w:rsid w:val="00420567"/>
    <w:rsid w:val="004206D5"/>
    <w:rsid w:val="00420972"/>
    <w:rsid w:val="00420BA7"/>
    <w:rsid w:val="004212D4"/>
    <w:rsid w:val="0042130B"/>
    <w:rsid w:val="00421ADC"/>
    <w:rsid w:val="00421F86"/>
    <w:rsid w:val="004220CD"/>
    <w:rsid w:val="00422840"/>
    <w:rsid w:val="00422D36"/>
    <w:rsid w:val="00422F2B"/>
    <w:rsid w:val="004234AA"/>
    <w:rsid w:val="00423758"/>
    <w:rsid w:val="00423BB9"/>
    <w:rsid w:val="00423BC8"/>
    <w:rsid w:val="00423D53"/>
    <w:rsid w:val="00424221"/>
    <w:rsid w:val="00424711"/>
    <w:rsid w:val="004248BF"/>
    <w:rsid w:val="00424A14"/>
    <w:rsid w:val="00424CE8"/>
    <w:rsid w:val="00424D1E"/>
    <w:rsid w:val="00425330"/>
    <w:rsid w:val="004254DE"/>
    <w:rsid w:val="0042592F"/>
    <w:rsid w:val="00425F7D"/>
    <w:rsid w:val="00426133"/>
    <w:rsid w:val="004262BC"/>
    <w:rsid w:val="00426AC5"/>
    <w:rsid w:val="004276AD"/>
    <w:rsid w:val="00427BB3"/>
    <w:rsid w:val="00427F11"/>
    <w:rsid w:val="00430277"/>
    <w:rsid w:val="004307CE"/>
    <w:rsid w:val="0043088A"/>
    <w:rsid w:val="00430D92"/>
    <w:rsid w:val="00430FBF"/>
    <w:rsid w:val="00430FF2"/>
    <w:rsid w:val="004315DE"/>
    <w:rsid w:val="00431624"/>
    <w:rsid w:val="00431AD9"/>
    <w:rsid w:val="00431C5D"/>
    <w:rsid w:val="00431F04"/>
    <w:rsid w:val="00432496"/>
    <w:rsid w:val="00432598"/>
    <w:rsid w:val="00432D79"/>
    <w:rsid w:val="00433347"/>
    <w:rsid w:val="00433375"/>
    <w:rsid w:val="0043348B"/>
    <w:rsid w:val="004336E4"/>
    <w:rsid w:val="00433A0B"/>
    <w:rsid w:val="00433AEF"/>
    <w:rsid w:val="0043444B"/>
    <w:rsid w:val="00435730"/>
    <w:rsid w:val="004365A0"/>
    <w:rsid w:val="00437224"/>
    <w:rsid w:val="0043796D"/>
    <w:rsid w:val="004379C6"/>
    <w:rsid w:val="00437EEC"/>
    <w:rsid w:val="00440035"/>
    <w:rsid w:val="00440B0A"/>
    <w:rsid w:val="00440E3B"/>
    <w:rsid w:val="00440FED"/>
    <w:rsid w:val="00441078"/>
    <w:rsid w:val="00441AE0"/>
    <w:rsid w:val="00442452"/>
    <w:rsid w:val="004425D5"/>
    <w:rsid w:val="004426BC"/>
    <w:rsid w:val="004426F2"/>
    <w:rsid w:val="0044272B"/>
    <w:rsid w:val="00442ED8"/>
    <w:rsid w:val="00443295"/>
    <w:rsid w:val="00443926"/>
    <w:rsid w:val="00443EFD"/>
    <w:rsid w:val="004441A4"/>
    <w:rsid w:val="0044466E"/>
    <w:rsid w:val="00444989"/>
    <w:rsid w:val="00444C8C"/>
    <w:rsid w:val="00444D01"/>
    <w:rsid w:val="00444FD9"/>
    <w:rsid w:val="00445240"/>
    <w:rsid w:val="00445562"/>
    <w:rsid w:val="00445729"/>
    <w:rsid w:val="00445735"/>
    <w:rsid w:val="0044576E"/>
    <w:rsid w:val="004457A0"/>
    <w:rsid w:val="00445918"/>
    <w:rsid w:val="0044625D"/>
    <w:rsid w:val="00446320"/>
    <w:rsid w:val="0044637F"/>
    <w:rsid w:val="0044679E"/>
    <w:rsid w:val="004471DA"/>
    <w:rsid w:val="00447885"/>
    <w:rsid w:val="004506C6"/>
    <w:rsid w:val="00451074"/>
    <w:rsid w:val="00451FBC"/>
    <w:rsid w:val="00452B28"/>
    <w:rsid w:val="004533AB"/>
    <w:rsid w:val="00453518"/>
    <w:rsid w:val="00453648"/>
    <w:rsid w:val="00453CAF"/>
    <w:rsid w:val="00454881"/>
    <w:rsid w:val="004548B2"/>
    <w:rsid w:val="00454C55"/>
    <w:rsid w:val="00455710"/>
    <w:rsid w:val="00455ACD"/>
    <w:rsid w:val="00455C73"/>
    <w:rsid w:val="00456060"/>
    <w:rsid w:val="00456637"/>
    <w:rsid w:val="00456838"/>
    <w:rsid w:val="00456994"/>
    <w:rsid w:val="00456AEF"/>
    <w:rsid w:val="00456EB9"/>
    <w:rsid w:val="00457C94"/>
    <w:rsid w:val="00460327"/>
    <w:rsid w:val="00460485"/>
    <w:rsid w:val="0046077F"/>
    <w:rsid w:val="00461261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40A1"/>
    <w:rsid w:val="00464B4D"/>
    <w:rsid w:val="00464C16"/>
    <w:rsid w:val="00464C93"/>
    <w:rsid w:val="00464FFF"/>
    <w:rsid w:val="00465590"/>
    <w:rsid w:val="004656AE"/>
    <w:rsid w:val="00465B07"/>
    <w:rsid w:val="00465CE1"/>
    <w:rsid w:val="00465E17"/>
    <w:rsid w:val="00465E8F"/>
    <w:rsid w:val="00465FB3"/>
    <w:rsid w:val="00466B15"/>
    <w:rsid w:val="00467685"/>
    <w:rsid w:val="00467D07"/>
    <w:rsid w:val="00467F3E"/>
    <w:rsid w:val="00470A81"/>
    <w:rsid w:val="00470CAA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ACE"/>
    <w:rsid w:val="00474812"/>
    <w:rsid w:val="00474C6A"/>
    <w:rsid w:val="00474E21"/>
    <w:rsid w:val="00474F2B"/>
    <w:rsid w:val="00475667"/>
    <w:rsid w:val="00475839"/>
    <w:rsid w:val="004758D2"/>
    <w:rsid w:val="00475AF8"/>
    <w:rsid w:val="00475D1E"/>
    <w:rsid w:val="004769E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381"/>
    <w:rsid w:val="004814F4"/>
    <w:rsid w:val="00481684"/>
    <w:rsid w:val="0048198A"/>
    <w:rsid w:val="00481C1B"/>
    <w:rsid w:val="00482596"/>
    <w:rsid w:val="0048287E"/>
    <w:rsid w:val="004829CA"/>
    <w:rsid w:val="00482B81"/>
    <w:rsid w:val="004830B5"/>
    <w:rsid w:val="0048328B"/>
    <w:rsid w:val="00483688"/>
    <w:rsid w:val="00483A0E"/>
    <w:rsid w:val="00483A8E"/>
    <w:rsid w:val="00483F5D"/>
    <w:rsid w:val="00483F9F"/>
    <w:rsid w:val="00484083"/>
    <w:rsid w:val="004842B4"/>
    <w:rsid w:val="0048492F"/>
    <w:rsid w:val="00484DD5"/>
    <w:rsid w:val="00484DDB"/>
    <w:rsid w:val="00484ECE"/>
    <w:rsid w:val="0048574C"/>
    <w:rsid w:val="00485E7D"/>
    <w:rsid w:val="004861FF"/>
    <w:rsid w:val="004862A0"/>
    <w:rsid w:val="004865BD"/>
    <w:rsid w:val="0048675D"/>
    <w:rsid w:val="00487649"/>
    <w:rsid w:val="00487E00"/>
    <w:rsid w:val="00487E22"/>
    <w:rsid w:val="00487F4C"/>
    <w:rsid w:val="0049016F"/>
    <w:rsid w:val="004902C0"/>
    <w:rsid w:val="00490E20"/>
    <w:rsid w:val="00491257"/>
    <w:rsid w:val="004913C1"/>
    <w:rsid w:val="004917A4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7AC"/>
    <w:rsid w:val="0049385D"/>
    <w:rsid w:val="00493BB2"/>
    <w:rsid w:val="00493CB0"/>
    <w:rsid w:val="00493D8A"/>
    <w:rsid w:val="004940D0"/>
    <w:rsid w:val="004941BD"/>
    <w:rsid w:val="00494307"/>
    <w:rsid w:val="00494A32"/>
    <w:rsid w:val="00494B4D"/>
    <w:rsid w:val="00494C13"/>
    <w:rsid w:val="00494FFC"/>
    <w:rsid w:val="0049503F"/>
    <w:rsid w:val="004953BF"/>
    <w:rsid w:val="00495495"/>
    <w:rsid w:val="004959A2"/>
    <w:rsid w:val="00496637"/>
    <w:rsid w:val="00496C46"/>
    <w:rsid w:val="004972D8"/>
    <w:rsid w:val="00497757"/>
    <w:rsid w:val="00497B28"/>
    <w:rsid w:val="004A00CE"/>
    <w:rsid w:val="004A0D58"/>
    <w:rsid w:val="004A0D8B"/>
    <w:rsid w:val="004A0F2A"/>
    <w:rsid w:val="004A11A5"/>
    <w:rsid w:val="004A17AA"/>
    <w:rsid w:val="004A1D0D"/>
    <w:rsid w:val="004A23F9"/>
    <w:rsid w:val="004A2677"/>
    <w:rsid w:val="004A29FA"/>
    <w:rsid w:val="004A2C4C"/>
    <w:rsid w:val="004A32A2"/>
    <w:rsid w:val="004A36E2"/>
    <w:rsid w:val="004A3BFF"/>
    <w:rsid w:val="004A3EFB"/>
    <w:rsid w:val="004A4C67"/>
    <w:rsid w:val="004A4F38"/>
    <w:rsid w:val="004A56CE"/>
    <w:rsid w:val="004A5849"/>
    <w:rsid w:val="004A58EA"/>
    <w:rsid w:val="004A633B"/>
    <w:rsid w:val="004A652D"/>
    <w:rsid w:val="004A6BD4"/>
    <w:rsid w:val="004A6BDE"/>
    <w:rsid w:val="004A6E23"/>
    <w:rsid w:val="004A73DF"/>
    <w:rsid w:val="004A7734"/>
    <w:rsid w:val="004A77E3"/>
    <w:rsid w:val="004A7867"/>
    <w:rsid w:val="004A7E9D"/>
    <w:rsid w:val="004B0192"/>
    <w:rsid w:val="004B022E"/>
    <w:rsid w:val="004B0D9F"/>
    <w:rsid w:val="004B1906"/>
    <w:rsid w:val="004B1EBC"/>
    <w:rsid w:val="004B2661"/>
    <w:rsid w:val="004B2712"/>
    <w:rsid w:val="004B2D24"/>
    <w:rsid w:val="004B2DC8"/>
    <w:rsid w:val="004B2F3C"/>
    <w:rsid w:val="004B30B3"/>
    <w:rsid w:val="004B31D4"/>
    <w:rsid w:val="004B33A0"/>
    <w:rsid w:val="004B3DE7"/>
    <w:rsid w:val="004B3E39"/>
    <w:rsid w:val="004B4055"/>
    <w:rsid w:val="004B47A3"/>
    <w:rsid w:val="004B4E4C"/>
    <w:rsid w:val="004B5317"/>
    <w:rsid w:val="004B5662"/>
    <w:rsid w:val="004B5A76"/>
    <w:rsid w:val="004B5C2F"/>
    <w:rsid w:val="004B6538"/>
    <w:rsid w:val="004B6639"/>
    <w:rsid w:val="004B6B74"/>
    <w:rsid w:val="004B6D0B"/>
    <w:rsid w:val="004B7004"/>
    <w:rsid w:val="004B7194"/>
    <w:rsid w:val="004B7A27"/>
    <w:rsid w:val="004B7C19"/>
    <w:rsid w:val="004B7E10"/>
    <w:rsid w:val="004C0F97"/>
    <w:rsid w:val="004C1082"/>
    <w:rsid w:val="004C1380"/>
    <w:rsid w:val="004C1465"/>
    <w:rsid w:val="004C14B0"/>
    <w:rsid w:val="004C1533"/>
    <w:rsid w:val="004C18D1"/>
    <w:rsid w:val="004C1BE7"/>
    <w:rsid w:val="004C21EC"/>
    <w:rsid w:val="004C235B"/>
    <w:rsid w:val="004C28F3"/>
    <w:rsid w:val="004C2BDB"/>
    <w:rsid w:val="004C2F00"/>
    <w:rsid w:val="004C2FC0"/>
    <w:rsid w:val="004C340A"/>
    <w:rsid w:val="004C3422"/>
    <w:rsid w:val="004C398A"/>
    <w:rsid w:val="004C3A59"/>
    <w:rsid w:val="004C3BDD"/>
    <w:rsid w:val="004C3DB6"/>
    <w:rsid w:val="004C438C"/>
    <w:rsid w:val="004C440E"/>
    <w:rsid w:val="004C461C"/>
    <w:rsid w:val="004C49D7"/>
    <w:rsid w:val="004C4A07"/>
    <w:rsid w:val="004C4ED2"/>
    <w:rsid w:val="004C507A"/>
    <w:rsid w:val="004C51D2"/>
    <w:rsid w:val="004C5366"/>
    <w:rsid w:val="004C547F"/>
    <w:rsid w:val="004C55DD"/>
    <w:rsid w:val="004C68C3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6CB"/>
    <w:rsid w:val="004D0908"/>
    <w:rsid w:val="004D0D83"/>
    <w:rsid w:val="004D0E2C"/>
    <w:rsid w:val="004D0F8E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3CB0"/>
    <w:rsid w:val="004D427C"/>
    <w:rsid w:val="004D44D5"/>
    <w:rsid w:val="004D48FA"/>
    <w:rsid w:val="004D516A"/>
    <w:rsid w:val="004D65CB"/>
    <w:rsid w:val="004D69CE"/>
    <w:rsid w:val="004D6EB0"/>
    <w:rsid w:val="004D7526"/>
    <w:rsid w:val="004D7617"/>
    <w:rsid w:val="004D7678"/>
    <w:rsid w:val="004D7AD5"/>
    <w:rsid w:val="004E0060"/>
    <w:rsid w:val="004E07FA"/>
    <w:rsid w:val="004E0A0C"/>
    <w:rsid w:val="004E1688"/>
    <w:rsid w:val="004E17A6"/>
    <w:rsid w:val="004E1AA3"/>
    <w:rsid w:val="004E1E28"/>
    <w:rsid w:val="004E2C60"/>
    <w:rsid w:val="004E2CEC"/>
    <w:rsid w:val="004E2E1E"/>
    <w:rsid w:val="004E3276"/>
    <w:rsid w:val="004E3E0A"/>
    <w:rsid w:val="004E4164"/>
    <w:rsid w:val="004E417D"/>
    <w:rsid w:val="004E4572"/>
    <w:rsid w:val="004E45E5"/>
    <w:rsid w:val="004E4BD2"/>
    <w:rsid w:val="004E5A66"/>
    <w:rsid w:val="004E5BC1"/>
    <w:rsid w:val="004E5D72"/>
    <w:rsid w:val="004E60A5"/>
    <w:rsid w:val="004E64E4"/>
    <w:rsid w:val="004E6E57"/>
    <w:rsid w:val="004E7181"/>
    <w:rsid w:val="004E7A90"/>
    <w:rsid w:val="004E7D13"/>
    <w:rsid w:val="004F01CC"/>
    <w:rsid w:val="004F0832"/>
    <w:rsid w:val="004F0C9C"/>
    <w:rsid w:val="004F0DAA"/>
    <w:rsid w:val="004F1454"/>
    <w:rsid w:val="004F2FAF"/>
    <w:rsid w:val="004F35AE"/>
    <w:rsid w:val="004F3B64"/>
    <w:rsid w:val="004F4101"/>
    <w:rsid w:val="004F45EE"/>
    <w:rsid w:val="004F5837"/>
    <w:rsid w:val="004F6084"/>
    <w:rsid w:val="004F610F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2D76"/>
    <w:rsid w:val="0050362C"/>
    <w:rsid w:val="005037C8"/>
    <w:rsid w:val="005039E9"/>
    <w:rsid w:val="005039F8"/>
    <w:rsid w:val="00503C8A"/>
    <w:rsid w:val="00504666"/>
    <w:rsid w:val="00504723"/>
    <w:rsid w:val="0050486A"/>
    <w:rsid w:val="0050497E"/>
    <w:rsid w:val="00504E4D"/>
    <w:rsid w:val="0050517C"/>
    <w:rsid w:val="00505263"/>
    <w:rsid w:val="00505DDB"/>
    <w:rsid w:val="00505E73"/>
    <w:rsid w:val="00505FA7"/>
    <w:rsid w:val="005060B8"/>
    <w:rsid w:val="005063C6"/>
    <w:rsid w:val="00506467"/>
    <w:rsid w:val="005064FD"/>
    <w:rsid w:val="00506B38"/>
    <w:rsid w:val="0050700B"/>
    <w:rsid w:val="00507082"/>
    <w:rsid w:val="005076BC"/>
    <w:rsid w:val="00507838"/>
    <w:rsid w:val="005079BB"/>
    <w:rsid w:val="00507A37"/>
    <w:rsid w:val="00507B7B"/>
    <w:rsid w:val="005102D7"/>
    <w:rsid w:val="005105C9"/>
    <w:rsid w:val="00510930"/>
    <w:rsid w:val="00510F87"/>
    <w:rsid w:val="005111B5"/>
    <w:rsid w:val="00511979"/>
    <w:rsid w:val="00511A5D"/>
    <w:rsid w:val="00512D94"/>
    <w:rsid w:val="00513034"/>
    <w:rsid w:val="0051314D"/>
    <w:rsid w:val="005139E0"/>
    <w:rsid w:val="00513AC3"/>
    <w:rsid w:val="00513B29"/>
    <w:rsid w:val="00514092"/>
    <w:rsid w:val="005147AF"/>
    <w:rsid w:val="00514CC5"/>
    <w:rsid w:val="005152D2"/>
    <w:rsid w:val="005156CD"/>
    <w:rsid w:val="00515A57"/>
    <w:rsid w:val="00516312"/>
    <w:rsid w:val="0051677E"/>
    <w:rsid w:val="00516FFA"/>
    <w:rsid w:val="0051772D"/>
    <w:rsid w:val="0051777D"/>
    <w:rsid w:val="005179E2"/>
    <w:rsid w:val="00517A7D"/>
    <w:rsid w:val="00517ABE"/>
    <w:rsid w:val="00517BB2"/>
    <w:rsid w:val="00517F0B"/>
    <w:rsid w:val="005202FA"/>
    <w:rsid w:val="005203CB"/>
    <w:rsid w:val="005204C1"/>
    <w:rsid w:val="005204F9"/>
    <w:rsid w:val="005209C2"/>
    <w:rsid w:val="00520C74"/>
    <w:rsid w:val="00520DEB"/>
    <w:rsid w:val="00520DFC"/>
    <w:rsid w:val="00520F15"/>
    <w:rsid w:val="0052107F"/>
    <w:rsid w:val="0052148E"/>
    <w:rsid w:val="005216BB"/>
    <w:rsid w:val="0052173B"/>
    <w:rsid w:val="005219DA"/>
    <w:rsid w:val="00521F16"/>
    <w:rsid w:val="00522106"/>
    <w:rsid w:val="005223F3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22"/>
    <w:rsid w:val="00524857"/>
    <w:rsid w:val="005248CE"/>
    <w:rsid w:val="00525150"/>
    <w:rsid w:val="005255A9"/>
    <w:rsid w:val="005255F3"/>
    <w:rsid w:val="005256D2"/>
    <w:rsid w:val="005257EF"/>
    <w:rsid w:val="0052597D"/>
    <w:rsid w:val="00527279"/>
    <w:rsid w:val="00527485"/>
    <w:rsid w:val="005275B2"/>
    <w:rsid w:val="00527D64"/>
    <w:rsid w:val="00530352"/>
    <w:rsid w:val="0053039A"/>
    <w:rsid w:val="005306C1"/>
    <w:rsid w:val="00530775"/>
    <w:rsid w:val="005309F7"/>
    <w:rsid w:val="00530CC1"/>
    <w:rsid w:val="00530D83"/>
    <w:rsid w:val="005312FC"/>
    <w:rsid w:val="0053141D"/>
    <w:rsid w:val="005317B1"/>
    <w:rsid w:val="00531824"/>
    <w:rsid w:val="005319C4"/>
    <w:rsid w:val="0053273D"/>
    <w:rsid w:val="00532AE7"/>
    <w:rsid w:val="00532AF7"/>
    <w:rsid w:val="00532B34"/>
    <w:rsid w:val="00533015"/>
    <w:rsid w:val="005331E3"/>
    <w:rsid w:val="005332DE"/>
    <w:rsid w:val="00533358"/>
    <w:rsid w:val="00533943"/>
    <w:rsid w:val="00533F48"/>
    <w:rsid w:val="00534523"/>
    <w:rsid w:val="005355CC"/>
    <w:rsid w:val="0053565F"/>
    <w:rsid w:val="0053585B"/>
    <w:rsid w:val="00535A92"/>
    <w:rsid w:val="00535C01"/>
    <w:rsid w:val="00535DC2"/>
    <w:rsid w:val="005361CE"/>
    <w:rsid w:val="00536E37"/>
    <w:rsid w:val="0053734F"/>
    <w:rsid w:val="00537B0D"/>
    <w:rsid w:val="00537B49"/>
    <w:rsid w:val="00537F4E"/>
    <w:rsid w:val="005401EA"/>
    <w:rsid w:val="00540200"/>
    <w:rsid w:val="00540292"/>
    <w:rsid w:val="005409DC"/>
    <w:rsid w:val="00540BE3"/>
    <w:rsid w:val="00540E88"/>
    <w:rsid w:val="00540F0B"/>
    <w:rsid w:val="005415B6"/>
    <w:rsid w:val="005416D4"/>
    <w:rsid w:val="00541F90"/>
    <w:rsid w:val="00542184"/>
    <w:rsid w:val="00543680"/>
    <w:rsid w:val="00543B2B"/>
    <w:rsid w:val="00544013"/>
    <w:rsid w:val="005440B3"/>
    <w:rsid w:val="005443E8"/>
    <w:rsid w:val="00544C13"/>
    <w:rsid w:val="00544DBB"/>
    <w:rsid w:val="00544F85"/>
    <w:rsid w:val="0054622A"/>
    <w:rsid w:val="00546313"/>
    <w:rsid w:val="00546596"/>
    <w:rsid w:val="00546AD4"/>
    <w:rsid w:val="005474C3"/>
    <w:rsid w:val="00547B12"/>
    <w:rsid w:val="00547C5D"/>
    <w:rsid w:val="00550009"/>
    <w:rsid w:val="0055091B"/>
    <w:rsid w:val="00550D64"/>
    <w:rsid w:val="00550EA4"/>
    <w:rsid w:val="00550FC1"/>
    <w:rsid w:val="005518C4"/>
    <w:rsid w:val="005518F9"/>
    <w:rsid w:val="00551C76"/>
    <w:rsid w:val="0055265A"/>
    <w:rsid w:val="00552675"/>
    <w:rsid w:val="0055292B"/>
    <w:rsid w:val="00552F56"/>
    <w:rsid w:val="00553667"/>
    <w:rsid w:val="0055368E"/>
    <w:rsid w:val="00553FE8"/>
    <w:rsid w:val="00554199"/>
    <w:rsid w:val="005543B4"/>
    <w:rsid w:val="0055449A"/>
    <w:rsid w:val="00554770"/>
    <w:rsid w:val="00554C72"/>
    <w:rsid w:val="00554FAF"/>
    <w:rsid w:val="005553A0"/>
    <w:rsid w:val="00555BF6"/>
    <w:rsid w:val="00555CBC"/>
    <w:rsid w:val="00555E85"/>
    <w:rsid w:val="00555FBF"/>
    <w:rsid w:val="00556197"/>
    <w:rsid w:val="0055647E"/>
    <w:rsid w:val="00556638"/>
    <w:rsid w:val="00556D3F"/>
    <w:rsid w:val="00556F6B"/>
    <w:rsid w:val="00556F70"/>
    <w:rsid w:val="0055704C"/>
    <w:rsid w:val="00557228"/>
    <w:rsid w:val="005576A5"/>
    <w:rsid w:val="00557AC7"/>
    <w:rsid w:val="00560198"/>
    <w:rsid w:val="0056170B"/>
    <w:rsid w:val="0056214F"/>
    <w:rsid w:val="005624EA"/>
    <w:rsid w:val="00563670"/>
    <w:rsid w:val="0056387B"/>
    <w:rsid w:val="00563FD6"/>
    <w:rsid w:val="00563FEB"/>
    <w:rsid w:val="0056405E"/>
    <w:rsid w:val="005640F2"/>
    <w:rsid w:val="0056420E"/>
    <w:rsid w:val="00564411"/>
    <w:rsid w:val="00565C1C"/>
    <w:rsid w:val="00565D28"/>
    <w:rsid w:val="00566091"/>
    <w:rsid w:val="00566591"/>
    <w:rsid w:val="00567205"/>
    <w:rsid w:val="00567289"/>
    <w:rsid w:val="0056742F"/>
    <w:rsid w:val="0056758F"/>
    <w:rsid w:val="00567662"/>
    <w:rsid w:val="0056769A"/>
    <w:rsid w:val="00567AEE"/>
    <w:rsid w:val="00567DC5"/>
    <w:rsid w:val="00570CA9"/>
    <w:rsid w:val="00570F85"/>
    <w:rsid w:val="00571062"/>
    <w:rsid w:val="0057136F"/>
    <w:rsid w:val="00571916"/>
    <w:rsid w:val="0057233D"/>
    <w:rsid w:val="0057237D"/>
    <w:rsid w:val="005727E8"/>
    <w:rsid w:val="00572D5A"/>
    <w:rsid w:val="00572E40"/>
    <w:rsid w:val="005731AF"/>
    <w:rsid w:val="0057322D"/>
    <w:rsid w:val="00573966"/>
    <w:rsid w:val="00573E82"/>
    <w:rsid w:val="00573FBF"/>
    <w:rsid w:val="0057515C"/>
    <w:rsid w:val="00575778"/>
    <w:rsid w:val="00575B3F"/>
    <w:rsid w:val="00575BE2"/>
    <w:rsid w:val="00575F0E"/>
    <w:rsid w:val="005762AD"/>
    <w:rsid w:val="00576303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DE4"/>
    <w:rsid w:val="00580F39"/>
    <w:rsid w:val="00580FC3"/>
    <w:rsid w:val="005812E0"/>
    <w:rsid w:val="00581550"/>
    <w:rsid w:val="00581607"/>
    <w:rsid w:val="00582680"/>
    <w:rsid w:val="005833D1"/>
    <w:rsid w:val="00583C13"/>
    <w:rsid w:val="00583EB0"/>
    <w:rsid w:val="00583F83"/>
    <w:rsid w:val="00584400"/>
    <w:rsid w:val="0058462D"/>
    <w:rsid w:val="0058481C"/>
    <w:rsid w:val="00584BA2"/>
    <w:rsid w:val="00584EF6"/>
    <w:rsid w:val="005852A5"/>
    <w:rsid w:val="00585877"/>
    <w:rsid w:val="00585A49"/>
    <w:rsid w:val="00585AB4"/>
    <w:rsid w:val="00585B20"/>
    <w:rsid w:val="00585B4A"/>
    <w:rsid w:val="00585ED0"/>
    <w:rsid w:val="005861FD"/>
    <w:rsid w:val="00586888"/>
    <w:rsid w:val="005871AD"/>
    <w:rsid w:val="00587350"/>
    <w:rsid w:val="0058743D"/>
    <w:rsid w:val="00587A8A"/>
    <w:rsid w:val="00590A95"/>
    <w:rsid w:val="00590BA2"/>
    <w:rsid w:val="005911C3"/>
    <w:rsid w:val="0059143D"/>
    <w:rsid w:val="005921E1"/>
    <w:rsid w:val="0059421A"/>
    <w:rsid w:val="005942B9"/>
    <w:rsid w:val="00594682"/>
    <w:rsid w:val="00594FBB"/>
    <w:rsid w:val="00595002"/>
    <w:rsid w:val="0059568E"/>
    <w:rsid w:val="0059592C"/>
    <w:rsid w:val="0059597E"/>
    <w:rsid w:val="00595A43"/>
    <w:rsid w:val="00595FDE"/>
    <w:rsid w:val="0059622D"/>
    <w:rsid w:val="00596491"/>
    <w:rsid w:val="00596830"/>
    <w:rsid w:val="0059688D"/>
    <w:rsid w:val="005974C7"/>
    <w:rsid w:val="0059767B"/>
    <w:rsid w:val="00597833"/>
    <w:rsid w:val="005978D8"/>
    <w:rsid w:val="00597941"/>
    <w:rsid w:val="00597FC4"/>
    <w:rsid w:val="005A0463"/>
    <w:rsid w:val="005A05EA"/>
    <w:rsid w:val="005A0D4C"/>
    <w:rsid w:val="005A0D6E"/>
    <w:rsid w:val="005A103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679"/>
    <w:rsid w:val="005A4344"/>
    <w:rsid w:val="005A474D"/>
    <w:rsid w:val="005A52C0"/>
    <w:rsid w:val="005A68A2"/>
    <w:rsid w:val="005A6B39"/>
    <w:rsid w:val="005A72D3"/>
    <w:rsid w:val="005A768B"/>
    <w:rsid w:val="005A7AC3"/>
    <w:rsid w:val="005A7ECF"/>
    <w:rsid w:val="005A7F97"/>
    <w:rsid w:val="005B045A"/>
    <w:rsid w:val="005B1483"/>
    <w:rsid w:val="005B14F9"/>
    <w:rsid w:val="005B1B36"/>
    <w:rsid w:val="005B1F9E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73"/>
    <w:rsid w:val="005B4DA1"/>
    <w:rsid w:val="005B529A"/>
    <w:rsid w:val="005B551F"/>
    <w:rsid w:val="005B55A2"/>
    <w:rsid w:val="005B5829"/>
    <w:rsid w:val="005B5FFE"/>
    <w:rsid w:val="005B6725"/>
    <w:rsid w:val="005B6741"/>
    <w:rsid w:val="005B694B"/>
    <w:rsid w:val="005B6A65"/>
    <w:rsid w:val="005B6F2B"/>
    <w:rsid w:val="005B74B1"/>
    <w:rsid w:val="005B79F6"/>
    <w:rsid w:val="005B7DB1"/>
    <w:rsid w:val="005C045C"/>
    <w:rsid w:val="005C0479"/>
    <w:rsid w:val="005C0C7F"/>
    <w:rsid w:val="005C0CD0"/>
    <w:rsid w:val="005C142E"/>
    <w:rsid w:val="005C1495"/>
    <w:rsid w:val="005C15AB"/>
    <w:rsid w:val="005C1935"/>
    <w:rsid w:val="005C1E19"/>
    <w:rsid w:val="005C2553"/>
    <w:rsid w:val="005C2895"/>
    <w:rsid w:val="005C2AE1"/>
    <w:rsid w:val="005C2C6D"/>
    <w:rsid w:val="005C3136"/>
    <w:rsid w:val="005C3541"/>
    <w:rsid w:val="005C37E2"/>
    <w:rsid w:val="005C391F"/>
    <w:rsid w:val="005C3F3E"/>
    <w:rsid w:val="005C437A"/>
    <w:rsid w:val="005C4D96"/>
    <w:rsid w:val="005C4DA6"/>
    <w:rsid w:val="005C51AF"/>
    <w:rsid w:val="005C5445"/>
    <w:rsid w:val="005C5785"/>
    <w:rsid w:val="005C5888"/>
    <w:rsid w:val="005C58DE"/>
    <w:rsid w:val="005C650D"/>
    <w:rsid w:val="005C6745"/>
    <w:rsid w:val="005C6FF2"/>
    <w:rsid w:val="005C7534"/>
    <w:rsid w:val="005C7977"/>
    <w:rsid w:val="005D00C7"/>
    <w:rsid w:val="005D0163"/>
    <w:rsid w:val="005D019B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2EC0"/>
    <w:rsid w:val="005D3C93"/>
    <w:rsid w:val="005D3DC7"/>
    <w:rsid w:val="005D3F95"/>
    <w:rsid w:val="005D457F"/>
    <w:rsid w:val="005D49A9"/>
    <w:rsid w:val="005D4E01"/>
    <w:rsid w:val="005D5038"/>
    <w:rsid w:val="005D5485"/>
    <w:rsid w:val="005D55E6"/>
    <w:rsid w:val="005D5743"/>
    <w:rsid w:val="005D5993"/>
    <w:rsid w:val="005D6149"/>
    <w:rsid w:val="005D6252"/>
    <w:rsid w:val="005D643E"/>
    <w:rsid w:val="005D75BE"/>
    <w:rsid w:val="005D7B10"/>
    <w:rsid w:val="005D7E3D"/>
    <w:rsid w:val="005E0E4A"/>
    <w:rsid w:val="005E1043"/>
    <w:rsid w:val="005E10AD"/>
    <w:rsid w:val="005E1113"/>
    <w:rsid w:val="005E11EE"/>
    <w:rsid w:val="005E178A"/>
    <w:rsid w:val="005E17D2"/>
    <w:rsid w:val="005E1C55"/>
    <w:rsid w:val="005E1EFE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8D2"/>
    <w:rsid w:val="005E5E32"/>
    <w:rsid w:val="005E6309"/>
    <w:rsid w:val="005E636C"/>
    <w:rsid w:val="005E64D5"/>
    <w:rsid w:val="005E6E63"/>
    <w:rsid w:val="005E6FBA"/>
    <w:rsid w:val="005E7268"/>
    <w:rsid w:val="005E738E"/>
    <w:rsid w:val="005E75D5"/>
    <w:rsid w:val="005E7F50"/>
    <w:rsid w:val="005F05A2"/>
    <w:rsid w:val="005F0A2E"/>
    <w:rsid w:val="005F0FEA"/>
    <w:rsid w:val="005F175A"/>
    <w:rsid w:val="005F1BD2"/>
    <w:rsid w:val="005F1D18"/>
    <w:rsid w:val="005F1D7E"/>
    <w:rsid w:val="005F1DD8"/>
    <w:rsid w:val="005F26AB"/>
    <w:rsid w:val="005F27E9"/>
    <w:rsid w:val="005F28E7"/>
    <w:rsid w:val="005F2E5C"/>
    <w:rsid w:val="005F3246"/>
    <w:rsid w:val="005F3C08"/>
    <w:rsid w:val="005F3D29"/>
    <w:rsid w:val="005F440F"/>
    <w:rsid w:val="005F45EE"/>
    <w:rsid w:val="005F464B"/>
    <w:rsid w:val="005F4920"/>
    <w:rsid w:val="005F4ACE"/>
    <w:rsid w:val="005F4F8C"/>
    <w:rsid w:val="005F4F9E"/>
    <w:rsid w:val="005F5152"/>
    <w:rsid w:val="005F56F5"/>
    <w:rsid w:val="005F5D29"/>
    <w:rsid w:val="005F5DE1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32A"/>
    <w:rsid w:val="00600375"/>
    <w:rsid w:val="00600816"/>
    <w:rsid w:val="00600C61"/>
    <w:rsid w:val="00600C92"/>
    <w:rsid w:val="00601057"/>
    <w:rsid w:val="0060118B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023"/>
    <w:rsid w:val="00606964"/>
    <w:rsid w:val="00606C8F"/>
    <w:rsid w:val="006074E3"/>
    <w:rsid w:val="0060797B"/>
    <w:rsid w:val="00610325"/>
    <w:rsid w:val="00610B77"/>
    <w:rsid w:val="00611C04"/>
    <w:rsid w:val="00612075"/>
    <w:rsid w:val="0061227C"/>
    <w:rsid w:val="0061236B"/>
    <w:rsid w:val="006124AE"/>
    <w:rsid w:val="00612532"/>
    <w:rsid w:val="006125A2"/>
    <w:rsid w:val="00612C72"/>
    <w:rsid w:val="0061330B"/>
    <w:rsid w:val="0061345D"/>
    <w:rsid w:val="00613517"/>
    <w:rsid w:val="00613AFD"/>
    <w:rsid w:val="0061420D"/>
    <w:rsid w:val="00614AFB"/>
    <w:rsid w:val="00614D63"/>
    <w:rsid w:val="0061572E"/>
    <w:rsid w:val="00615A7F"/>
    <w:rsid w:val="00615BB0"/>
    <w:rsid w:val="00616904"/>
    <w:rsid w:val="00616CC6"/>
    <w:rsid w:val="00616DD7"/>
    <w:rsid w:val="00616E38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161"/>
    <w:rsid w:val="0062626E"/>
    <w:rsid w:val="00626904"/>
    <w:rsid w:val="006273DA"/>
    <w:rsid w:val="00627623"/>
    <w:rsid w:val="00627726"/>
    <w:rsid w:val="00627765"/>
    <w:rsid w:val="00630036"/>
    <w:rsid w:val="00630620"/>
    <w:rsid w:val="00631586"/>
    <w:rsid w:val="00631D02"/>
    <w:rsid w:val="0063235E"/>
    <w:rsid w:val="00632501"/>
    <w:rsid w:val="00632737"/>
    <w:rsid w:val="00632809"/>
    <w:rsid w:val="00633190"/>
    <w:rsid w:val="00634777"/>
    <w:rsid w:val="00634DF6"/>
    <w:rsid w:val="00634E3D"/>
    <w:rsid w:val="00635341"/>
    <w:rsid w:val="006355B5"/>
    <w:rsid w:val="00635DD1"/>
    <w:rsid w:val="00635EBC"/>
    <w:rsid w:val="00635FC7"/>
    <w:rsid w:val="006360F1"/>
    <w:rsid w:val="006360F3"/>
    <w:rsid w:val="0063634A"/>
    <w:rsid w:val="00636404"/>
    <w:rsid w:val="00636EFB"/>
    <w:rsid w:val="006370E1"/>
    <w:rsid w:val="00637921"/>
    <w:rsid w:val="00637B99"/>
    <w:rsid w:val="006402C0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1A38"/>
    <w:rsid w:val="00641C06"/>
    <w:rsid w:val="00641CBF"/>
    <w:rsid w:val="0064267E"/>
    <w:rsid w:val="00642683"/>
    <w:rsid w:val="00642C4A"/>
    <w:rsid w:val="00642D41"/>
    <w:rsid w:val="0064335C"/>
    <w:rsid w:val="00643CC6"/>
    <w:rsid w:val="00644098"/>
    <w:rsid w:val="00644324"/>
    <w:rsid w:val="00644BB6"/>
    <w:rsid w:val="00644FC8"/>
    <w:rsid w:val="00645661"/>
    <w:rsid w:val="00645AD0"/>
    <w:rsid w:val="006460CD"/>
    <w:rsid w:val="0064621D"/>
    <w:rsid w:val="006463BE"/>
    <w:rsid w:val="00646816"/>
    <w:rsid w:val="006469D9"/>
    <w:rsid w:val="00646C1F"/>
    <w:rsid w:val="00647B39"/>
    <w:rsid w:val="00647DAA"/>
    <w:rsid w:val="006504FF"/>
    <w:rsid w:val="006509C4"/>
    <w:rsid w:val="00650AB3"/>
    <w:rsid w:val="00650DF1"/>
    <w:rsid w:val="0065102D"/>
    <w:rsid w:val="006510B6"/>
    <w:rsid w:val="0065132E"/>
    <w:rsid w:val="0065198A"/>
    <w:rsid w:val="006519FA"/>
    <w:rsid w:val="00651D35"/>
    <w:rsid w:val="0065268D"/>
    <w:rsid w:val="006528D9"/>
    <w:rsid w:val="00653446"/>
    <w:rsid w:val="0065348E"/>
    <w:rsid w:val="00653827"/>
    <w:rsid w:val="0065392E"/>
    <w:rsid w:val="0065394A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82B"/>
    <w:rsid w:val="00657D11"/>
    <w:rsid w:val="006600B6"/>
    <w:rsid w:val="006603D9"/>
    <w:rsid w:val="0066042E"/>
    <w:rsid w:val="00660663"/>
    <w:rsid w:val="00660968"/>
    <w:rsid w:val="0066099D"/>
    <w:rsid w:val="00660C4B"/>
    <w:rsid w:val="00660D05"/>
    <w:rsid w:val="00661B5A"/>
    <w:rsid w:val="00661D37"/>
    <w:rsid w:val="00661EEC"/>
    <w:rsid w:val="00662174"/>
    <w:rsid w:val="0066247A"/>
    <w:rsid w:val="006625FC"/>
    <w:rsid w:val="00662BCD"/>
    <w:rsid w:val="00662FFA"/>
    <w:rsid w:val="006632A7"/>
    <w:rsid w:val="00663A1E"/>
    <w:rsid w:val="00663A74"/>
    <w:rsid w:val="00663B48"/>
    <w:rsid w:val="00663CC2"/>
    <w:rsid w:val="00663DC2"/>
    <w:rsid w:val="0066450A"/>
    <w:rsid w:val="0066470B"/>
    <w:rsid w:val="00664891"/>
    <w:rsid w:val="00664C40"/>
    <w:rsid w:val="00664EF5"/>
    <w:rsid w:val="006651CC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CA7"/>
    <w:rsid w:val="00667D4D"/>
    <w:rsid w:val="00667D84"/>
    <w:rsid w:val="00667E5C"/>
    <w:rsid w:val="006706E8"/>
    <w:rsid w:val="00670B09"/>
    <w:rsid w:val="00670D4C"/>
    <w:rsid w:val="006711CE"/>
    <w:rsid w:val="006716A7"/>
    <w:rsid w:val="006716BC"/>
    <w:rsid w:val="00671A74"/>
    <w:rsid w:val="006725D2"/>
    <w:rsid w:val="00672CCE"/>
    <w:rsid w:val="00673036"/>
    <w:rsid w:val="0067308E"/>
    <w:rsid w:val="00673400"/>
    <w:rsid w:val="00673638"/>
    <w:rsid w:val="006738EA"/>
    <w:rsid w:val="00673D60"/>
    <w:rsid w:val="006742B6"/>
    <w:rsid w:val="006747DC"/>
    <w:rsid w:val="006749AC"/>
    <w:rsid w:val="00674B86"/>
    <w:rsid w:val="00674DA8"/>
    <w:rsid w:val="00675173"/>
    <w:rsid w:val="006751C1"/>
    <w:rsid w:val="00675206"/>
    <w:rsid w:val="00675D9F"/>
    <w:rsid w:val="00676FA8"/>
    <w:rsid w:val="006771F0"/>
    <w:rsid w:val="00677A78"/>
    <w:rsid w:val="00677EB8"/>
    <w:rsid w:val="00677EE6"/>
    <w:rsid w:val="00680125"/>
    <w:rsid w:val="006801BC"/>
    <w:rsid w:val="0068049F"/>
    <w:rsid w:val="00680B16"/>
    <w:rsid w:val="00680BBA"/>
    <w:rsid w:val="00680EA0"/>
    <w:rsid w:val="00681049"/>
    <w:rsid w:val="006811D0"/>
    <w:rsid w:val="00681555"/>
    <w:rsid w:val="00681D9B"/>
    <w:rsid w:val="00681E6A"/>
    <w:rsid w:val="00681EDD"/>
    <w:rsid w:val="006821FE"/>
    <w:rsid w:val="00682367"/>
    <w:rsid w:val="0068348D"/>
    <w:rsid w:val="00683748"/>
    <w:rsid w:val="006837C0"/>
    <w:rsid w:val="00683929"/>
    <w:rsid w:val="00684AE6"/>
    <w:rsid w:val="00684BE1"/>
    <w:rsid w:val="0068574D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87A22"/>
    <w:rsid w:val="00690577"/>
    <w:rsid w:val="006905D9"/>
    <w:rsid w:val="0069061C"/>
    <w:rsid w:val="006917E7"/>
    <w:rsid w:val="00691848"/>
    <w:rsid w:val="00691899"/>
    <w:rsid w:val="0069192F"/>
    <w:rsid w:val="00691B64"/>
    <w:rsid w:val="00692357"/>
    <w:rsid w:val="00692CCA"/>
    <w:rsid w:val="00693170"/>
    <w:rsid w:val="0069320A"/>
    <w:rsid w:val="00693CE0"/>
    <w:rsid w:val="00694754"/>
    <w:rsid w:val="006948E8"/>
    <w:rsid w:val="00694BD3"/>
    <w:rsid w:val="00694D22"/>
    <w:rsid w:val="00695391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0B2"/>
    <w:rsid w:val="006A0218"/>
    <w:rsid w:val="006A082B"/>
    <w:rsid w:val="006A083C"/>
    <w:rsid w:val="006A0A49"/>
    <w:rsid w:val="006A0E37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2D4E"/>
    <w:rsid w:val="006A3467"/>
    <w:rsid w:val="006A3659"/>
    <w:rsid w:val="006A36DA"/>
    <w:rsid w:val="006A435A"/>
    <w:rsid w:val="006A46A8"/>
    <w:rsid w:val="006A4707"/>
    <w:rsid w:val="006A48C5"/>
    <w:rsid w:val="006A4CE2"/>
    <w:rsid w:val="006A4F95"/>
    <w:rsid w:val="006A501D"/>
    <w:rsid w:val="006A50FF"/>
    <w:rsid w:val="006A56A9"/>
    <w:rsid w:val="006A57F8"/>
    <w:rsid w:val="006A5F88"/>
    <w:rsid w:val="006A66F2"/>
    <w:rsid w:val="006A68A0"/>
    <w:rsid w:val="006A6CD6"/>
    <w:rsid w:val="006A6CE5"/>
    <w:rsid w:val="006A6DAE"/>
    <w:rsid w:val="006A7357"/>
    <w:rsid w:val="006A7406"/>
    <w:rsid w:val="006A7430"/>
    <w:rsid w:val="006A7B38"/>
    <w:rsid w:val="006B066A"/>
    <w:rsid w:val="006B095C"/>
    <w:rsid w:val="006B0DD4"/>
    <w:rsid w:val="006B0E9E"/>
    <w:rsid w:val="006B160C"/>
    <w:rsid w:val="006B180D"/>
    <w:rsid w:val="006B185B"/>
    <w:rsid w:val="006B2290"/>
    <w:rsid w:val="006B2C33"/>
    <w:rsid w:val="006B3429"/>
    <w:rsid w:val="006B365C"/>
    <w:rsid w:val="006B36A6"/>
    <w:rsid w:val="006B3740"/>
    <w:rsid w:val="006B3A85"/>
    <w:rsid w:val="006B3F4E"/>
    <w:rsid w:val="006B48F7"/>
    <w:rsid w:val="006B4A0E"/>
    <w:rsid w:val="006B5630"/>
    <w:rsid w:val="006B574D"/>
    <w:rsid w:val="006B6351"/>
    <w:rsid w:val="006B636C"/>
    <w:rsid w:val="006B6652"/>
    <w:rsid w:val="006B6886"/>
    <w:rsid w:val="006B6A55"/>
    <w:rsid w:val="006B6D22"/>
    <w:rsid w:val="006B741D"/>
    <w:rsid w:val="006B75DF"/>
    <w:rsid w:val="006B77AF"/>
    <w:rsid w:val="006B78C3"/>
    <w:rsid w:val="006B7AFC"/>
    <w:rsid w:val="006B7DC0"/>
    <w:rsid w:val="006C0774"/>
    <w:rsid w:val="006C09AD"/>
    <w:rsid w:val="006C0A85"/>
    <w:rsid w:val="006C1064"/>
    <w:rsid w:val="006C10D9"/>
    <w:rsid w:val="006C12A0"/>
    <w:rsid w:val="006C16F1"/>
    <w:rsid w:val="006C171A"/>
    <w:rsid w:val="006C2606"/>
    <w:rsid w:val="006C268D"/>
    <w:rsid w:val="006C2AC5"/>
    <w:rsid w:val="006C3C56"/>
    <w:rsid w:val="006C3C9F"/>
    <w:rsid w:val="006C4598"/>
    <w:rsid w:val="006C48F2"/>
    <w:rsid w:val="006C494C"/>
    <w:rsid w:val="006C5077"/>
    <w:rsid w:val="006C556E"/>
    <w:rsid w:val="006C57E9"/>
    <w:rsid w:val="006C5D7E"/>
    <w:rsid w:val="006C5E44"/>
    <w:rsid w:val="006C5EBA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14E"/>
    <w:rsid w:val="006D4848"/>
    <w:rsid w:val="006D48F6"/>
    <w:rsid w:val="006D4947"/>
    <w:rsid w:val="006D4E5A"/>
    <w:rsid w:val="006D513D"/>
    <w:rsid w:val="006D5910"/>
    <w:rsid w:val="006D5A39"/>
    <w:rsid w:val="006D60BC"/>
    <w:rsid w:val="006D6319"/>
    <w:rsid w:val="006D643B"/>
    <w:rsid w:val="006D6B87"/>
    <w:rsid w:val="006D6C8D"/>
    <w:rsid w:val="006D72A7"/>
    <w:rsid w:val="006D7959"/>
    <w:rsid w:val="006E075B"/>
    <w:rsid w:val="006E088B"/>
    <w:rsid w:val="006E1163"/>
    <w:rsid w:val="006E1265"/>
    <w:rsid w:val="006E18C3"/>
    <w:rsid w:val="006E1933"/>
    <w:rsid w:val="006E1BE0"/>
    <w:rsid w:val="006E1CE8"/>
    <w:rsid w:val="006E1DE7"/>
    <w:rsid w:val="006E201B"/>
    <w:rsid w:val="006E21F0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9A"/>
    <w:rsid w:val="006E5AC3"/>
    <w:rsid w:val="006E5EF9"/>
    <w:rsid w:val="006E6F2B"/>
    <w:rsid w:val="006E6F75"/>
    <w:rsid w:val="006E6FE4"/>
    <w:rsid w:val="006E7CEE"/>
    <w:rsid w:val="006E7FDA"/>
    <w:rsid w:val="006F079F"/>
    <w:rsid w:val="006F0C3B"/>
    <w:rsid w:val="006F0F48"/>
    <w:rsid w:val="006F19E0"/>
    <w:rsid w:val="006F1B0B"/>
    <w:rsid w:val="006F1C85"/>
    <w:rsid w:val="006F229E"/>
    <w:rsid w:val="006F2377"/>
    <w:rsid w:val="006F2598"/>
    <w:rsid w:val="006F26B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4AC6"/>
    <w:rsid w:val="006F57C6"/>
    <w:rsid w:val="006F5A01"/>
    <w:rsid w:val="006F60FC"/>
    <w:rsid w:val="006F669D"/>
    <w:rsid w:val="006F6859"/>
    <w:rsid w:val="006F686E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0FD"/>
    <w:rsid w:val="00701307"/>
    <w:rsid w:val="00701893"/>
    <w:rsid w:val="00701962"/>
    <w:rsid w:val="00701F28"/>
    <w:rsid w:val="00701FF9"/>
    <w:rsid w:val="00702DA9"/>
    <w:rsid w:val="007030BC"/>
    <w:rsid w:val="00703146"/>
    <w:rsid w:val="007039F8"/>
    <w:rsid w:val="00703BAE"/>
    <w:rsid w:val="00703FF4"/>
    <w:rsid w:val="00704179"/>
    <w:rsid w:val="007049DB"/>
    <w:rsid w:val="00705980"/>
    <w:rsid w:val="00705DF8"/>
    <w:rsid w:val="00705E58"/>
    <w:rsid w:val="007061A2"/>
    <w:rsid w:val="007065E0"/>
    <w:rsid w:val="00706F69"/>
    <w:rsid w:val="007070AE"/>
    <w:rsid w:val="007074D7"/>
    <w:rsid w:val="007079A6"/>
    <w:rsid w:val="00707BC3"/>
    <w:rsid w:val="00707C80"/>
    <w:rsid w:val="00707D6B"/>
    <w:rsid w:val="00710005"/>
    <w:rsid w:val="007100ED"/>
    <w:rsid w:val="007104CB"/>
    <w:rsid w:val="0071052B"/>
    <w:rsid w:val="007106A1"/>
    <w:rsid w:val="007106BE"/>
    <w:rsid w:val="00710CE3"/>
    <w:rsid w:val="00711883"/>
    <w:rsid w:val="007119F6"/>
    <w:rsid w:val="00711B9C"/>
    <w:rsid w:val="00711E05"/>
    <w:rsid w:val="00711F58"/>
    <w:rsid w:val="0071203A"/>
    <w:rsid w:val="00712274"/>
    <w:rsid w:val="00712B76"/>
    <w:rsid w:val="00712F3A"/>
    <w:rsid w:val="00713011"/>
    <w:rsid w:val="00713088"/>
    <w:rsid w:val="007130A3"/>
    <w:rsid w:val="00713ED0"/>
    <w:rsid w:val="00713F23"/>
    <w:rsid w:val="007143A8"/>
    <w:rsid w:val="00714493"/>
    <w:rsid w:val="00714F1A"/>
    <w:rsid w:val="00715009"/>
    <w:rsid w:val="00715237"/>
    <w:rsid w:val="0071538A"/>
    <w:rsid w:val="00715729"/>
    <w:rsid w:val="007162BD"/>
    <w:rsid w:val="00716751"/>
    <w:rsid w:val="00717359"/>
    <w:rsid w:val="00717899"/>
    <w:rsid w:val="007178EE"/>
    <w:rsid w:val="00717A69"/>
    <w:rsid w:val="00717E52"/>
    <w:rsid w:val="007200E7"/>
    <w:rsid w:val="007204BC"/>
    <w:rsid w:val="007206C5"/>
    <w:rsid w:val="007211A5"/>
    <w:rsid w:val="00721CA4"/>
    <w:rsid w:val="00721DA5"/>
    <w:rsid w:val="0072201E"/>
    <w:rsid w:val="0072250E"/>
    <w:rsid w:val="00723C8E"/>
    <w:rsid w:val="007244FD"/>
    <w:rsid w:val="007247F4"/>
    <w:rsid w:val="007249B1"/>
    <w:rsid w:val="00724A83"/>
    <w:rsid w:val="00724C35"/>
    <w:rsid w:val="00724F77"/>
    <w:rsid w:val="00725D6E"/>
    <w:rsid w:val="0072640C"/>
    <w:rsid w:val="007264A7"/>
    <w:rsid w:val="00726D42"/>
    <w:rsid w:val="00726D71"/>
    <w:rsid w:val="00727044"/>
    <w:rsid w:val="00727593"/>
    <w:rsid w:val="007279AC"/>
    <w:rsid w:val="00727A80"/>
    <w:rsid w:val="00727F66"/>
    <w:rsid w:val="00727FA0"/>
    <w:rsid w:val="00730305"/>
    <w:rsid w:val="007308AC"/>
    <w:rsid w:val="00730E73"/>
    <w:rsid w:val="00730F79"/>
    <w:rsid w:val="0073116A"/>
    <w:rsid w:val="00731867"/>
    <w:rsid w:val="00731999"/>
    <w:rsid w:val="00731CF6"/>
    <w:rsid w:val="007320D9"/>
    <w:rsid w:val="007323E2"/>
    <w:rsid w:val="0073256A"/>
    <w:rsid w:val="00732678"/>
    <w:rsid w:val="00732EE4"/>
    <w:rsid w:val="0073323B"/>
    <w:rsid w:val="00733367"/>
    <w:rsid w:val="007340DD"/>
    <w:rsid w:val="007343C7"/>
    <w:rsid w:val="00734A80"/>
    <w:rsid w:val="00734CB4"/>
    <w:rsid w:val="00735049"/>
    <w:rsid w:val="0073585A"/>
    <w:rsid w:val="00735B1A"/>
    <w:rsid w:val="00735CA2"/>
    <w:rsid w:val="0073630D"/>
    <w:rsid w:val="00736436"/>
    <w:rsid w:val="00736B1B"/>
    <w:rsid w:val="00737BF6"/>
    <w:rsid w:val="00737E49"/>
    <w:rsid w:val="007400FB"/>
    <w:rsid w:val="00740172"/>
    <w:rsid w:val="00740312"/>
    <w:rsid w:val="007403A5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555"/>
    <w:rsid w:val="00743A48"/>
    <w:rsid w:val="00744314"/>
    <w:rsid w:val="007445C2"/>
    <w:rsid w:val="00744C7D"/>
    <w:rsid w:val="00744CED"/>
    <w:rsid w:val="00744D6A"/>
    <w:rsid w:val="007450BF"/>
    <w:rsid w:val="00745348"/>
    <w:rsid w:val="007456AE"/>
    <w:rsid w:val="00745921"/>
    <w:rsid w:val="00745C5F"/>
    <w:rsid w:val="0074612A"/>
    <w:rsid w:val="007463C6"/>
    <w:rsid w:val="007469D4"/>
    <w:rsid w:val="00746C52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448"/>
    <w:rsid w:val="0075251F"/>
    <w:rsid w:val="0075294F"/>
    <w:rsid w:val="00752DD3"/>
    <w:rsid w:val="00752E57"/>
    <w:rsid w:val="00753144"/>
    <w:rsid w:val="00754872"/>
    <w:rsid w:val="007548B2"/>
    <w:rsid w:val="007548B4"/>
    <w:rsid w:val="00754C4D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479"/>
    <w:rsid w:val="007637D4"/>
    <w:rsid w:val="007638FC"/>
    <w:rsid w:val="00763A87"/>
    <w:rsid w:val="00763B99"/>
    <w:rsid w:val="00763EA3"/>
    <w:rsid w:val="00764117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67A05"/>
    <w:rsid w:val="007706D2"/>
    <w:rsid w:val="0077095E"/>
    <w:rsid w:val="007709ED"/>
    <w:rsid w:val="0077104D"/>
    <w:rsid w:val="0077117B"/>
    <w:rsid w:val="0077127E"/>
    <w:rsid w:val="00771405"/>
    <w:rsid w:val="007715C8"/>
    <w:rsid w:val="00771699"/>
    <w:rsid w:val="00771989"/>
    <w:rsid w:val="00771A47"/>
    <w:rsid w:val="00772021"/>
    <w:rsid w:val="007721F9"/>
    <w:rsid w:val="007722DF"/>
    <w:rsid w:val="0077265E"/>
    <w:rsid w:val="00772E8F"/>
    <w:rsid w:val="00772FC4"/>
    <w:rsid w:val="0077348A"/>
    <w:rsid w:val="007734F2"/>
    <w:rsid w:val="00773A13"/>
    <w:rsid w:val="00774653"/>
    <w:rsid w:val="00774794"/>
    <w:rsid w:val="0077499B"/>
    <w:rsid w:val="007754C2"/>
    <w:rsid w:val="00775603"/>
    <w:rsid w:val="0077607C"/>
    <w:rsid w:val="0077614F"/>
    <w:rsid w:val="00776651"/>
    <w:rsid w:val="007767A3"/>
    <w:rsid w:val="007767F8"/>
    <w:rsid w:val="007770EB"/>
    <w:rsid w:val="0077751D"/>
    <w:rsid w:val="00777CE8"/>
    <w:rsid w:val="00777CF8"/>
    <w:rsid w:val="00777E41"/>
    <w:rsid w:val="00777E7C"/>
    <w:rsid w:val="00780263"/>
    <w:rsid w:val="00780371"/>
    <w:rsid w:val="00780565"/>
    <w:rsid w:val="00780AD2"/>
    <w:rsid w:val="0078108C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082"/>
    <w:rsid w:val="00784271"/>
    <w:rsid w:val="00784548"/>
    <w:rsid w:val="00784B50"/>
    <w:rsid w:val="00784C62"/>
    <w:rsid w:val="0078508A"/>
    <w:rsid w:val="007850E3"/>
    <w:rsid w:val="007853E9"/>
    <w:rsid w:val="00785488"/>
    <w:rsid w:val="0078561D"/>
    <w:rsid w:val="007856DC"/>
    <w:rsid w:val="00785ED9"/>
    <w:rsid w:val="00785FE7"/>
    <w:rsid w:val="0078603D"/>
    <w:rsid w:val="007862D8"/>
    <w:rsid w:val="007863B1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13ED"/>
    <w:rsid w:val="00792106"/>
    <w:rsid w:val="00792117"/>
    <w:rsid w:val="00792269"/>
    <w:rsid w:val="0079263E"/>
    <w:rsid w:val="00792737"/>
    <w:rsid w:val="007928F1"/>
    <w:rsid w:val="00793530"/>
    <w:rsid w:val="00793533"/>
    <w:rsid w:val="00793834"/>
    <w:rsid w:val="00794570"/>
    <w:rsid w:val="0079545D"/>
    <w:rsid w:val="00795A74"/>
    <w:rsid w:val="00795DFF"/>
    <w:rsid w:val="00795EE7"/>
    <w:rsid w:val="0079619E"/>
    <w:rsid w:val="007967CB"/>
    <w:rsid w:val="00797190"/>
    <w:rsid w:val="0079731F"/>
    <w:rsid w:val="00797878"/>
    <w:rsid w:val="00797CE0"/>
    <w:rsid w:val="00797EC8"/>
    <w:rsid w:val="00797EDE"/>
    <w:rsid w:val="007A0647"/>
    <w:rsid w:val="007A0A81"/>
    <w:rsid w:val="007A0BBA"/>
    <w:rsid w:val="007A0F76"/>
    <w:rsid w:val="007A10DA"/>
    <w:rsid w:val="007A1239"/>
    <w:rsid w:val="007A1300"/>
    <w:rsid w:val="007A1460"/>
    <w:rsid w:val="007A22B4"/>
    <w:rsid w:val="007A2436"/>
    <w:rsid w:val="007A2818"/>
    <w:rsid w:val="007A281F"/>
    <w:rsid w:val="007A2AA5"/>
    <w:rsid w:val="007A2C0A"/>
    <w:rsid w:val="007A2E06"/>
    <w:rsid w:val="007A2EB9"/>
    <w:rsid w:val="007A30F3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67A0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1DE6"/>
    <w:rsid w:val="007B2420"/>
    <w:rsid w:val="007B2659"/>
    <w:rsid w:val="007B2BFF"/>
    <w:rsid w:val="007B311E"/>
    <w:rsid w:val="007B4B60"/>
    <w:rsid w:val="007B4C10"/>
    <w:rsid w:val="007B50BD"/>
    <w:rsid w:val="007B5756"/>
    <w:rsid w:val="007B586D"/>
    <w:rsid w:val="007B5CEE"/>
    <w:rsid w:val="007B5D02"/>
    <w:rsid w:val="007B5F78"/>
    <w:rsid w:val="007B6A4C"/>
    <w:rsid w:val="007B6BEA"/>
    <w:rsid w:val="007B6C1E"/>
    <w:rsid w:val="007B6F8C"/>
    <w:rsid w:val="007B7AC7"/>
    <w:rsid w:val="007C0385"/>
    <w:rsid w:val="007C084B"/>
    <w:rsid w:val="007C09FB"/>
    <w:rsid w:val="007C1635"/>
    <w:rsid w:val="007C175B"/>
    <w:rsid w:val="007C1E16"/>
    <w:rsid w:val="007C21FA"/>
    <w:rsid w:val="007C26A2"/>
    <w:rsid w:val="007C2753"/>
    <w:rsid w:val="007C2AFF"/>
    <w:rsid w:val="007C358A"/>
    <w:rsid w:val="007C3DAC"/>
    <w:rsid w:val="007C478F"/>
    <w:rsid w:val="007C49AE"/>
    <w:rsid w:val="007C4EA9"/>
    <w:rsid w:val="007C5048"/>
    <w:rsid w:val="007C6193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437"/>
    <w:rsid w:val="007D1F16"/>
    <w:rsid w:val="007D2200"/>
    <w:rsid w:val="007D2916"/>
    <w:rsid w:val="007D2A0B"/>
    <w:rsid w:val="007D34CC"/>
    <w:rsid w:val="007D36AC"/>
    <w:rsid w:val="007D3777"/>
    <w:rsid w:val="007D380C"/>
    <w:rsid w:val="007D38FE"/>
    <w:rsid w:val="007D4217"/>
    <w:rsid w:val="007D502F"/>
    <w:rsid w:val="007D51F4"/>
    <w:rsid w:val="007D5FB7"/>
    <w:rsid w:val="007D60DC"/>
    <w:rsid w:val="007D679E"/>
    <w:rsid w:val="007D6CF7"/>
    <w:rsid w:val="007D6E24"/>
    <w:rsid w:val="007D728D"/>
    <w:rsid w:val="007D7618"/>
    <w:rsid w:val="007D7F63"/>
    <w:rsid w:val="007E0567"/>
    <w:rsid w:val="007E0FFD"/>
    <w:rsid w:val="007E10B4"/>
    <w:rsid w:val="007E1469"/>
    <w:rsid w:val="007E14E8"/>
    <w:rsid w:val="007E1578"/>
    <w:rsid w:val="007E1643"/>
    <w:rsid w:val="007E16D1"/>
    <w:rsid w:val="007E19BA"/>
    <w:rsid w:val="007E1B6C"/>
    <w:rsid w:val="007E1C86"/>
    <w:rsid w:val="007E1D28"/>
    <w:rsid w:val="007E1D5B"/>
    <w:rsid w:val="007E1FED"/>
    <w:rsid w:val="007E2BF1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78C"/>
    <w:rsid w:val="007E5BCD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1BA6"/>
    <w:rsid w:val="007F20CF"/>
    <w:rsid w:val="007F239E"/>
    <w:rsid w:val="007F2427"/>
    <w:rsid w:val="007F24E6"/>
    <w:rsid w:val="007F2AC2"/>
    <w:rsid w:val="007F2CEA"/>
    <w:rsid w:val="007F30E4"/>
    <w:rsid w:val="007F3C76"/>
    <w:rsid w:val="007F4050"/>
    <w:rsid w:val="007F47C3"/>
    <w:rsid w:val="007F49B0"/>
    <w:rsid w:val="007F4AF9"/>
    <w:rsid w:val="007F50E0"/>
    <w:rsid w:val="007F589F"/>
    <w:rsid w:val="007F617A"/>
    <w:rsid w:val="007F61AA"/>
    <w:rsid w:val="007F674D"/>
    <w:rsid w:val="007F6A6F"/>
    <w:rsid w:val="007F6F9C"/>
    <w:rsid w:val="007F75C4"/>
    <w:rsid w:val="007F767C"/>
    <w:rsid w:val="007F7B18"/>
    <w:rsid w:val="008007D0"/>
    <w:rsid w:val="008008E8"/>
    <w:rsid w:val="00800FE2"/>
    <w:rsid w:val="00801475"/>
    <w:rsid w:val="00801AF1"/>
    <w:rsid w:val="00801EB5"/>
    <w:rsid w:val="008023BA"/>
    <w:rsid w:val="00802541"/>
    <w:rsid w:val="00802587"/>
    <w:rsid w:val="00802F1E"/>
    <w:rsid w:val="0080303B"/>
    <w:rsid w:val="00803134"/>
    <w:rsid w:val="0080334C"/>
    <w:rsid w:val="008039D4"/>
    <w:rsid w:val="00803B1A"/>
    <w:rsid w:val="00803FDF"/>
    <w:rsid w:val="008042FC"/>
    <w:rsid w:val="0080432B"/>
    <w:rsid w:val="00804405"/>
    <w:rsid w:val="00804683"/>
    <w:rsid w:val="00804812"/>
    <w:rsid w:val="00804A77"/>
    <w:rsid w:val="00804C52"/>
    <w:rsid w:val="00805E81"/>
    <w:rsid w:val="0080620E"/>
    <w:rsid w:val="0080623E"/>
    <w:rsid w:val="00806309"/>
    <w:rsid w:val="00806508"/>
    <w:rsid w:val="00806855"/>
    <w:rsid w:val="00806EE3"/>
    <w:rsid w:val="00807161"/>
    <w:rsid w:val="008073CA"/>
    <w:rsid w:val="00807858"/>
    <w:rsid w:val="00807C59"/>
    <w:rsid w:val="00807DB5"/>
    <w:rsid w:val="00810171"/>
    <w:rsid w:val="00810310"/>
    <w:rsid w:val="0081038E"/>
    <w:rsid w:val="008103EC"/>
    <w:rsid w:val="00810481"/>
    <w:rsid w:val="00810AC4"/>
    <w:rsid w:val="00810D27"/>
    <w:rsid w:val="00810F31"/>
    <w:rsid w:val="0081164D"/>
    <w:rsid w:val="00812239"/>
    <w:rsid w:val="00812508"/>
    <w:rsid w:val="008128AB"/>
    <w:rsid w:val="00812A7E"/>
    <w:rsid w:val="00812A9A"/>
    <w:rsid w:val="00812AA3"/>
    <w:rsid w:val="00813025"/>
    <w:rsid w:val="00813A16"/>
    <w:rsid w:val="00814632"/>
    <w:rsid w:val="008146EF"/>
    <w:rsid w:val="008148C0"/>
    <w:rsid w:val="00814A1B"/>
    <w:rsid w:val="00814E0D"/>
    <w:rsid w:val="00814E1D"/>
    <w:rsid w:val="0081520A"/>
    <w:rsid w:val="008159F3"/>
    <w:rsid w:val="00815BCF"/>
    <w:rsid w:val="00816628"/>
    <w:rsid w:val="00816791"/>
    <w:rsid w:val="008168E2"/>
    <w:rsid w:val="00816F17"/>
    <w:rsid w:val="0081705A"/>
    <w:rsid w:val="008170D7"/>
    <w:rsid w:val="008173D3"/>
    <w:rsid w:val="00817817"/>
    <w:rsid w:val="00817A4F"/>
    <w:rsid w:val="00817B2E"/>
    <w:rsid w:val="0082006E"/>
    <w:rsid w:val="00820458"/>
    <w:rsid w:val="00820598"/>
    <w:rsid w:val="008205A3"/>
    <w:rsid w:val="008206F6"/>
    <w:rsid w:val="00820B5A"/>
    <w:rsid w:val="00821093"/>
    <w:rsid w:val="008211AB"/>
    <w:rsid w:val="00821233"/>
    <w:rsid w:val="0082149C"/>
    <w:rsid w:val="00821D3E"/>
    <w:rsid w:val="0082210F"/>
    <w:rsid w:val="0082256D"/>
    <w:rsid w:val="0082276F"/>
    <w:rsid w:val="0082281F"/>
    <w:rsid w:val="00822C78"/>
    <w:rsid w:val="00822D3B"/>
    <w:rsid w:val="00822ED7"/>
    <w:rsid w:val="00822F95"/>
    <w:rsid w:val="00823543"/>
    <w:rsid w:val="00823559"/>
    <w:rsid w:val="00823732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0C0"/>
    <w:rsid w:val="00827102"/>
    <w:rsid w:val="00827409"/>
    <w:rsid w:val="00827924"/>
    <w:rsid w:val="00827C4F"/>
    <w:rsid w:val="00827D26"/>
    <w:rsid w:val="00827EEF"/>
    <w:rsid w:val="0083071B"/>
    <w:rsid w:val="00830936"/>
    <w:rsid w:val="00830947"/>
    <w:rsid w:val="00830E5C"/>
    <w:rsid w:val="0083157E"/>
    <w:rsid w:val="0083199D"/>
    <w:rsid w:val="00831AF4"/>
    <w:rsid w:val="00831DD1"/>
    <w:rsid w:val="008322C8"/>
    <w:rsid w:val="00832740"/>
    <w:rsid w:val="00832BF7"/>
    <w:rsid w:val="00832C56"/>
    <w:rsid w:val="008330D3"/>
    <w:rsid w:val="0083413E"/>
    <w:rsid w:val="00834191"/>
    <w:rsid w:val="0083419F"/>
    <w:rsid w:val="008344D1"/>
    <w:rsid w:val="0083454F"/>
    <w:rsid w:val="00834591"/>
    <w:rsid w:val="00834796"/>
    <w:rsid w:val="008349C0"/>
    <w:rsid w:val="00834EC7"/>
    <w:rsid w:val="00835015"/>
    <w:rsid w:val="0083526F"/>
    <w:rsid w:val="00835658"/>
    <w:rsid w:val="00835791"/>
    <w:rsid w:val="008357A5"/>
    <w:rsid w:val="00835EF3"/>
    <w:rsid w:val="0083652E"/>
    <w:rsid w:val="00836FD2"/>
    <w:rsid w:val="00837241"/>
    <w:rsid w:val="008378A4"/>
    <w:rsid w:val="00837B4C"/>
    <w:rsid w:val="00837C64"/>
    <w:rsid w:val="00837D86"/>
    <w:rsid w:val="0084007B"/>
    <w:rsid w:val="00840B2E"/>
    <w:rsid w:val="008413A3"/>
    <w:rsid w:val="00841C48"/>
    <w:rsid w:val="00841EC2"/>
    <w:rsid w:val="00842530"/>
    <w:rsid w:val="008430D7"/>
    <w:rsid w:val="00843491"/>
    <w:rsid w:val="0084392D"/>
    <w:rsid w:val="008439B5"/>
    <w:rsid w:val="00843FA2"/>
    <w:rsid w:val="0084481D"/>
    <w:rsid w:val="00844DC3"/>
    <w:rsid w:val="00844F30"/>
    <w:rsid w:val="00845029"/>
    <w:rsid w:val="008451C3"/>
    <w:rsid w:val="008455AA"/>
    <w:rsid w:val="008457B8"/>
    <w:rsid w:val="008459EE"/>
    <w:rsid w:val="00845A5D"/>
    <w:rsid w:val="00845E79"/>
    <w:rsid w:val="00846180"/>
    <w:rsid w:val="00846343"/>
    <w:rsid w:val="0084668B"/>
    <w:rsid w:val="00846792"/>
    <w:rsid w:val="00846993"/>
    <w:rsid w:val="00846BBA"/>
    <w:rsid w:val="008471CF"/>
    <w:rsid w:val="00847465"/>
    <w:rsid w:val="00847B3E"/>
    <w:rsid w:val="00847C61"/>
    <w:rsid w:val="00847CD9"/>
    <w:rsid w:val="00850A0F"/>
    <w:rsid w:val="00850CA5"/>
    <w:rsid w:val="00850D99"/>
    <w:rsid w:val="0085131A"/>
    <w:rsid w:val="00851392"/>
    <w:rsid w:val="008513F9"/>
    <w:rsid w:val="00851BE1"/>
    <w:rsid w:val="00851E16"/>
    <w:rsid w:val="008521AC"/>
    <w:rsid w:val="00852F17"/>
    <w:rsid w:val="00852FD9"/>
    <w:rsid w:val="0085321B"/>
    <w:rsid w:val="00853255"/>
    <w:rsid w:val="008534F9"/>
    <w:rsid w:val="00853A6B"/>
    <w:rsid w:val="00853F5F"/>
    <w:rsid w:val="00854DB0"/>
    <w:rsid w:val="00855091"/>
    <w:rsid w:val="008556F3"/>
    <w:rsid w:val="00856049"/>
    <w:rsid w:val="0085644D"/>
    <w:rsid w:val="00856669"/>
    <w:rsid w:val="008567A2"/>
    <w:rsid w:val="00856C3D"/>
    <w:rsid w:val="00857653"/>
    <w:rsid w:val="00857982"/>
    <w:rsid w:val="008604EC"/>
    <w:rsid w:val="00860821"/>
    <w:rsid w:val="008609D1"/>
    <w:rsid w:val="00860DF6"/>
    <w:rsid w:val="0086134B"/>
    <w:rsid w:val="00861AA1"/>
    <w:rsid w:val="00861C40"/>
    <w:rsid w:val="00862AA6"/>
    <w:rsid w:val="00862B22"/>
    <w:rsid w:val="008633FA"/>
    <w:rsid w:val="0086386D"/>
    <w:rsid w:val="008639C9"/>
    <w:rsid w:val="0086408C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4EE3"/>
    <w:rsid w:val="00865155"/>
    <w:rsid w:val="00865605"/>
    <w:rsid w:val="008656A8"/>
    <w:rsid w:val="008657BB"/>
    <w:rsid w:val="00865A2F"/>
    <w:rsid w:val="00865CF7"/>
    <w:rsid w:val="00865D3B"/>
    <w:rsid w:val="00865E6F"/>
    <w:rsid w:val="008661F3"/>
    <w:rsid w:val="00866546"/>
    <w:rsid w:val="008670C4"/>
    <w:rsid w:val="0086721D"/>
    <w:rsid w:val="008675C7"/>
    <w:rsid w:val="00867776"/>
    <w:rsid w:val="00867825"/>
    <w:rsid w:val="00867856"/>
    <w:rsid w:val="008678C2"/>
    <w:rsid w:val="00867AAB"/>
    <w:rsid w:val="00867EC7"/>
    <w:rsid w:val="00870415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1C"/>
    <w:rsid w:val="008732FA"/>
    <w:rsid w:val="008738E9"/>
    <w:rsid w:val="00873ACE"/>
    <w:rsid w:val="00873F4E"/>
    <w:rsid w:val="008748A5"/>
    <w:rsid w:val="00874A19"/>
    <w:rsid w:val="00874C8D"/>
    <w:rsid w:val="008750FA"/>
    <w:rsid w:val="00875C92"/>
    <w:rsid w:val="008769C0"/>
    <w:rsid w:val="00876ED0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858"/>
    <w:rsid w:val="00886A6D"/>
    <w:rsid w:val="00886B5F"/>
    <w:rsid w:val="00886D83"/>
    <w:rsid w:val="008872B1"/>
    <w:rsid w:val="00887480"/>
    <w:rsid w:val="00887504"/>
    <w:rsid w:val="00890199"/>
    <w:rsid w:val="00891407"/>
    <w:rsid w:val="00891848"/>
    <w:rsid w:val="00891AB0"/>
    <w:rsid w:val="00891F5B"/>
    <w:rsid w:val="00892676"/>
    <w:rsid w:val="00892842"/>
    <w:rsid w:val="00892F85"/>
    <w:rsid w:val="00892FAF"/>
    <w:rsid w:val="00893479"/>
    <w:rsid w:val="00893751"/>
    <w:rsid w:val="00893F8C"/>
    <w:rsid w:val="0089434D"/>
    <w:rsid w:val="0089441A"/>
    <w:rsid w:val="0089441F"/>
    <w:rsid w:val="00894437"/>
    <w:rsid w:val="008944E6"/>
    <w:rsid w:val="00894A44"/>
    <w:rsid w:val="00894BA7"/>
    <w:rsid w:val="00894E78"/>
    <w:rsid w:val="0089538A"/>
    <w:rsid w:val="008960BA"/>
    <w:rsid w:val="0089615A"/>
    <w:rsid w:val="00896176"/>
    <w:rsid w:val="00896374"/>
    <w:rsid w:val="00896549"/>
    <w:rsid w:val="00896718"/>
    <w:rsid w:val="00897A8D"/>
    <w:rsid w:val="008A03FF"/>
    <w:rsid w:val="008A0CE0"/>
    <w:rsid w:val="008A12B1"/>
    <w:rsid w:val="008A1344"/>
    <w:rsid w:val="008A1546"/>
    <w:rsid w:val="008A15E6"/>
    <w:rsid w:val="008A1E17"/>
    <w:rsid w:val="008A2C7D"/>
    <w:rsid w:val="008A365A"/>
    <w:rsid w:val="008A397F"/>
    <w:rsid w:val="008A44C4"/>
    <w:rsid w:val="008A489D"/>
    <w:rsid w:val="008A4950"/>
    <w:rsid w:val="008A4C8B"/>
    <w:rsid w:val="008A4F34"/>
    <w:rsid w:val="008A4F9F"/>
    <w:rsid w:val="008A5098"/>
    <w:rsid w:val="008A5817"/>
    <w:rsid w:val="008A58B7"/>
    <w:rsid w:val="008A61EB"/>
    <w:rsid w:val="008A68C4"/>
    <w:rsid w:val="008A6C6E"/>
    <w:rsid w:val="008A6D32"/>
    <w:rsid w:val="008A7560"/>
    <w:rsid w:val="008A7D7A"/>
    <w:rsid w:val="008B0986"/>
    <w:rsid w:val="008B0F82"/>
    <w:rsid w:val="008B11B7"/>
    <w:rsid w:val="008B11D2"/>
    <w:rsid w:val="008B14C9"/>
    <w:rsid w:val="008B2476"/>
    <w:rsid w:val="008B27C5"/>
    <w:rsid w:val="008B3310"/>
    <w:rsid w:val="008B36DE"/>
    <w:rsid w:val="008B3819"/>
    <w:rsid w:val="008B3B9F"/>
    <w:rsid w:val="008B3E8E"/>
    <w:rsid w:val="008B46CC"/>
    <w:rsid w:val="008B5FAB"/>
    <w:rsid w:val="008B605B"/>
    <w:rsid w:val="008B671C"/>
    <w:rsid w:val="008B693A"/>
    <w:rsid w:val="008B6B1F"/>
    <w:rsid w:val="008B6D08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2481"/>
    <w:rsid w:val="008C24BE"/>
    <w:rsid w:val="008C2ECD"/>
    <w:rsid w:val="008C30E8"/>
    <w:rsid w:val="008C33BA"/>
    <w:rsid w:val="008C3B0C"/>
    <w:rsid w:val="008C3EF3"/>
    <w:rsid w:val="008C4216"/>
    <w:rsid w:val="008C44F2"/>
    <w:rsid w:val="008C46D6"/>
    <w:rsid w:val="008C47AF"/>
    <w:rsid w:val="008C484A"/>
    <w:rsid w:val="008C4D88"/>
    <w:rsid w:val="008C5A5C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B96"/>
    <w:rsid w:val="008C7CFF"/>
    <w:rsid w:val="008C7D18"/>
    <w:rsid w:val="008C7F05"/>
    <w:rsid w:val="008D09DE"/>
    <w:rsid w:val="008D0B7E"/>
    <w:rsid w:val="008D0DE9"/>
    <w:rsid w:val="008D0E36"/>
    <w:rsid w:val="008D11E3"/>
    <w:rsid w:val="008D2050"/>
    <w:rsid w:val="008D2074"/>
    <w:rsid w:val="008D2216"/>
    <w:rsid w:val="008D2623"/>
    <w:rsid w:val="008D298E"/>
    <w:rsid w:val="008D2BE3"/>
    <w:rsid w:val="008D3189"/>
    <w:rsid w:val="008D3658"/>
    <w:rsid w:val="008D3FF2"/>
    <w:rsid w:val="008D43D2"/>
    <w:rsid w:val="008D45D7"/>
    <w:rsid w:val="008D4C27"/>
    <w:rsid w:val="008D59CF"/>
    <w:rsid w:val="008D5F6F"/>
    <w:rsid w:val="008D6DAC"/>
    <w:rsid w:val="008D6F3B"/>
    <w:rsid w:val="008D6FFC"/>
    <w:rsid w:val="008D7002"/>
    <w:rsid w:val="008D7436"/>
    <w:rsid w:val="008D7739"/>
    <w:rsid w:val="008E0265"/>
    <w:rsid w:val="008E07EF"/>
    <w:rsid w:val="008E0A36"/>
    <w:rsid w:val="008E10B9"/>
    <w:rsid w:val="008E15C8"/>
    <w:rsid w:val="008E2037"/>
    <w:rsid w:val="008E2B9A"/>
    <w:rsid w:val="008E31D8"/>
    <w:rsid w:val="008E359F"/>
    <w:rsid w:val="008E35BD"/>
    <w:rsid w:val="008E378A"/>
    <w:rsid w:val="008E39DF"/>
    <w:rsid w:val="008E3E4D"/>
    <w:rsid w:val="008E3FBA"/>
    <w:rsid w:val="008E480B"/>
    <w:rsid w:val="008E5374"/>
    <w:rsid w:val="008E5940"/>
    <w:rsid w:val="008E5A20"/>
    <w:rsid w:val="008E5CAC"/>
    <w:rsid w:val="008E6161"/>
    <w:rsid w:val="008E63EA"/>
    <w:rsid w:val="008E66C5"/>
    <w:rsid w:val="008E6EAC"/>
    <w:rsid w:val="008E6F60"/>
    <w:rsid w:val="008E709D"/>
    <w:rsid w:val="008E72C8"/>
    <w:rsid w:val="008E7540"/>
    <w:rsid w:val="008E7D08"/>
    <w:rsid w:val="008E7DE3"/>
    <w:rsid w:val="008E7F7E"/>
    <w:rsid w:val="008F0A3C"/>
    <w:rsid w:val="008F0B72"/>
    <w:rsid w:val="008F118F"/>
    <w:rsid w:val="008F11DE"/>
    <w:rsid w:val="008F15B3"/>
    <w:rsid w:val="008F1712"/>
    <w:rsid w:val="008F208C"/>
    <w:rsid w:val="008F20BA"/>
    <w:rsid w:val="008F20C1"/>
    <w:rsid w:val="008F2182"/>
    <w:rsid w:val="008F21E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5075"/>
    <w:rsid w:val="008F51FD"/>
    <w:rsid w:val="008F527A"/>
    <w:rsid w:val="008F5F6D"/>
    <w:rsid w:val="008F63F1"/>
    <w:rsid w:val="008F6415"/>
    <w:rsid w:val="008F642C"/>
    <w:rsid w:val="008F6731"/>
    <w:rsid w:val="008F676B"/>
    <w:rsid w:val="008F6A8A"/>
    <w:rsid w:val="008F6AD9"/>
    <w:rsid w:val="008F6E95"/>
    <w:rsid w:val="008F73D2"/>
    <w:rsid w:val="008F7910"/>
    <w:rsid w:val="008F79D7"/>
    <w:rsid w:val="008F7A72"/>
    <w:rsid w:val="008F7AC8"/>
    <w:rsid w:val="0090023F"/>
    <w:rsid w:val="009004C1"/>
    <w:rsid w:val="009007CD"/>
    <w:rsid w:val="00900890"/>
    <w:rsid w:val="00900D34"/>
    <w:rsid w:val="00900E22"/>
    <w:rsid w:val="00900EC7"/>
    <w:rsid w:val="009013B3"/>
    <w:rsid w:val="00901402"/>
    <w:rsid w:val="009014A8"/>
    <w:rsid w:val="00901F15"/>
    <w:rsid w:val="00902053"/>
    <w:rsid w:val="009029D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680"/>
    <w:rsid w:val="00907835"/>
    <w:rsid w:val="00907B8C"/>
    <w:rsid w:val="00907FF1"/>
    <w:rsid w:val="0091011E"/>
    <w:rsid w:val="00910C40"/>
    <w:rsid w:val="00911218"/>
    <w:rsid w:val="00911369"/>
    <w:rsid w:val="00911D7C"/>
    <w:rsid w:val="00912269"/>
    <w:rsid w:val="009122FA"/>
    <w:rsid w:val="009124C9"/>
    <w:rsid w:val="009130E3"/>
    <w:rsid w:val="009132F1"/>
    <w:rsid w:val="009135DB"/>
    <w:rsid w:val="00913A1C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1CED"/>
    <w:rsid w:val="00922009"/>
    <w:rsid w:val="0092200F"/>
    <w:rsid w:val="009222FA"/>
    <w:rsid w:val="00923005"/>
    <w:rsid w:val="00923012"/>
    <w:rsid w:val="00923110"/>
    <w:rsid w:val="0092346C"/>
    <w:rsid w:val="00923DAB"/>
    <w:rsid w:val="00923F88"/>
    <w:rsid w:val="00923FA7"/>
    <w:rsid w:val="0092529F"/>
    <w:rsid w:val="00925A5E"/>
    <w:rsid w:val="00925BE6"/>
    <w:rsid w:val="00925D38"/>
    <w:rsid w:val="00926129"/>
    <w:rsid w:val="00926A67"/>
    <w:rsid w:val="00927386"/>
    <w:rsid w:val="00927409"/>
    <w:rsid w:val="00927434"/>
    <w:rsid w:val="0092759E"/>
    <w:rsid w:val="00927E80"/>
    <w:rsid w:val="00927F19"/>
    <w:rsid w:val="00930342"/>
    <w:rsid w:val="00930652"/>
    <w:rsid w:val="00930B69"/>
    <w:rsid w:val="00930E8C"/>
    <w:rsid w:val="00930ECD"/>
    <w:rsid w:val="009310A5"/>
    <w:rsid w:val="00931269"/>
    <w:rsid w:val="009312B8"/>
    <w:rsid w:val="0093161A"/>
    <w:rsid w:val="0093165F"/>
    <w:rsid w:val="00931C18"/>
    <w:rsid w:val="00931F7A"/>
    <w:rsid w:val="00932C56"/>
    <w:rsid w:val="00933792"/>
    <w:rsid w:val="0093395E"/>
    <w:rsid w:val="0093404F"/>
    <w:rsid w:val="009343B3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1D6"/>
    <w:rsid w:val="00937412"/>
    <w:rsid w:val="00937AED"/>
    <w:rsid w:val="009404F3"/>
    <w:rsid w:val="00940AB7"/>
    <w:rsid w:val="009414D7"/>
    <w:rsid w:val="00941C8E"/>
    <w:rsid w:val="00942190"/>
    <w:rsid w:val="0094221C"/>
    <w:rsid w:val="009422E0"/>
    <w:rsid w:val="0094233D"/>
    <w:rsid w:val="0094278F"/>
    <w:rsid w:val="00942FC8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A07"/>
    <w:rsid w:val="00946A2B"/>
    <w:rsid w:val="00946B15"/>
    <w:rsid w:val="00947167"/>
    <w:rsid w:val="00947216"/>
    <w:rsid w:val="00947315"/>
    <w:rsid w:val="009473B2"/>
    <w:rsid w:val="0094773A"/>
    <w:rsid w:val="009500D7"/>
    <w:rsid w:val="009502F6"/>
    <w:rsid w:val="00950478"/>
    <w:rsid w:val="009508B3"/>
    <w:rsid w:val="009509A3"/>
    <w:rsid w:val="009515ED"/>
    <w:rsid w:val="00951BCC"/>
    <w:rsid w:val="00951C1C"/>
    <w:rsid w:val="00951E5A"/>
    <w:rsid w:val="0095201B"/>
    <w:rsid w:val="00952124"/>
    <w:rsid w:val="009522E9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DA"/>
    <w:rsid w:val="00955CFC"/>
    <w:rsid w:val="00956183"/>
    <w:rsid w:val="00956404"/>
    <w:rsid w:val="00956C1D"/>
    <w:rsid w:val="00956E00"/>
    <w:rsid w:val="00956E1F"/>
    <w:rsid w:val="00956E2C"/>
    <w:rsid w:val="00956E53"/>
    <w:rsid w:val="00956F79"/>
    <w:rsid w:val="009573E0"/>
    <w:rsid w:val="00957418"/>
    <w:rsid w:val="00957CD1"/>
    <w:rsid w:val="009607B8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3438"/>
    <w:rsid w:val="00963587"/>
    <w:rsid w:val="00963975"/>
    <w:rsid w:val="009644F9"/>
    <w:rsid w:val="009654B6"/>
    <w:rsid w:val="00965534"/>
    <w:rsid w:val="009659BD"/>
    <w:rsid w:val="00965C1E"/>
    <w:rsid w:val="0096622B"/>
    <w:rsid w:val="00966334"/>
    <w:rsid w:val="009665D8"/>
    <w:rsid w:val="009669BF"/>
    <w:rsid w:val="009671B5"/>
    <w:rsid w:val="009677FA"/>
    <w:rsid w:val="00967966"/>
    <w:rsid w:val="009679DE"/>
    <w:rsid w:val="00967E77"/>
    <w:rsid w:val="009700E7"/>
    <w:rsid w:val="0097023D"/>
    <w:rsid w:val="009709A2"/>
    <w:rsid w:val="00970F76"/>
    <w:rsid w:val="009713EE"/>
    <w:rsid w:val="00971B27"/>
    <w:rsid w:val="00972533"/>
    <w:rsid w:val="00972729"/>
    <w:rsid w:val="009728F1"/>
    <w:rsid w:val="00972ECE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D63"/>
    <w:rsid w:val="00975E23"/>
    <w:rsid w:val="00976010"/>
    <w:rsid w:val="0097610F"/>
    <w:rsid w:val="00976588"/>
    <w:rsid w:val="00976D15"/>
    <w:rsid w:val="00976D71"/>
    <w:rsid w:val="009771EE"/>
    <w:rsid w:val="00977300"/>
    <w:rsid w:val="00977493"/>
    <w:rsid w:val="00977598"/>
    <w:rsid w:val="00977AE3"/>
    <w:rsid w:val="00977D35"/>
    <w:rsid w:val="00980935"/>
    <w:rsid w:val="009809D3"/>
    <w:rsid w:val="00980D73"/>
    <w:rsid w:val="00980EA0"/>
    <w:rsid w:val="00980ECA"/>
    <w:rsid w:val="009812E5"/>
    <w:rsid w:val="0098132C"/>
    <w:rsid w:val="0098134F"/>
    <w:rsid w:val="00982267"/>
    <w:rsid w:val="00982A62"/>
    <w:rsid w:val="0098362F"/>
    <w:rsid w:val="009841A9"/>
    <w:rsid w:val="00984B44"/>
    <w:rsid w:val="00984CE5"/>
    <w:rsid w:val="00985932"/>
    <w:rsid w:val="009859BD"/>
    <w:rsid w:val="00985A11"/>
    <w:rsid w:val="00985B45"/>
    <w:rsid w:val="00985D24"/>
    <w:rsid w:val="00985DAE"/>
    <w:rsid w:val="00986791"/>
    <w:rsid w:val="009869D3"/>
    <w:rsid w:val="00986F71"/>
    <w:rsid w:val="00987105"/>
    <w:rsid w:val="0098714B"/>
    <w:rsid w:val="009871D1"/>
    <w:rsid w:val="00987451"/>
    <w:rsid w:val="00990C38"/>
    <w:rsid w:val="009912C3"/>
    <w:rsid w:val="00991822"/>
    <w:rsid w:val="00992133"/>
    <w:rsid w:val="009921F2"/>
    <w:rsid w:val="009926EA"/>
    <w:rsid w:val="0099275C"/>
    <w:rsid w:val="00992764"/>
    <w:rsid w:val="00992D99"/>
    <w:rsid w:val="00992F20"/>
    <w:rsid w:val="009931E7"/>
    <w:rsid w:val="0099332B"/>
    <w:rsid w:val="0099352F"/>
    <w:rsid w:val="009937E1"/>
    <w:rsid w:val="00993D5A"/>
    <w:rsid w:val="00994212"/>
    <w:rsid w:val="00994981"/>
    <w:rsid w:val="00996308"/>
    <w:rsid w:val="009964D6"/>
    <w:rsid w:val="009967BB"/>
    <w:rsid w:val="009968EB"/>
    <w:rsid w:val="00996A90"/>
    <w:rsid w:val="009971FF"/>
    <w:rsid w:val="009979F0"/>
    <w:rsid w:val="00997B4C"/>
    <w:rsid w:val="00997FE8"/>
    <w:rsid w:val="009A0236"/>
    <w:rsid w:val="009A133A"/>
    <w:rsid w:val="009A13A1"/>
    <w:rsid w:val="009A1596"/>
    <w:rsid w:val="009A165C"/>
    <w:rsid w:val="009A1A71"/>
    <w:rsid w:val="009A2014"/>
    <w:rsid w:val="009A213F"/>
    <w:rsid w:val="009A2520"/>
    <w:rsid w:val="009A26C8"/>
    <w:rsid w:val="009A27F7"/>
    <w:rsid w:val="009A2C1C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113"/>
    <w:rsid w:val="009A57FC"/>
    <w:rsid w:val="009A5A46"/>
    <w:rsid w:val="009A5C8B"/>
    <w:rsid w:val="009A5F15"/>
    <w:rsid w:val="009A6254"/>
    <w:rsid w:val="009A63B9"/>
    <w:rsid w:val="009A6529"/>
    <w:rsid w:val="009A656F"/>
    <w:rsid w:val="009A65F2"/>
    <w:rsid w:val="009A6EB1"/>
    <w:rsid w:val="009A6F5E"/>
    <w:rsid w:val="009A7CC5"/>
    <w:rsid w:val="009A7ECB"/>
    <w:rsid w:val="009B0186"/>
    <w:rsid w:val="009B08FD"/>
    <w:rsid w:val="009B0BE6"/>
    <w:rsid w:val="009B0D56"/>
    <w:rsid w:val="009B0EBB"/>
    <w:rsid w:val="009B0EC2"/>
    <w:rsid w:val="009B1233"/>
    <w:rsid w:val="009B149A"/>
    <w:rsid w:val="009B1799"/>
    <w:rsid w:val="009B18A6"/>
    <w:rsid w:val="009B1901"/>
    <w:rsid w:val="009B196E"/>
    <w:rsid w:val="009B1A12"/>
    <w:rsid w:val="009B1B5A"/>
    <w:rsid w:val="009B21F0"/>
    <w:rsid w:val="009B231B"/>
    <w:rsid w:val="009B2377"/>
    <w:rsid w:val="009B2995"/>
    <w:rsid w:val="009B34B8"/>
    <w:rsid w:val="009B36EA"/>
    <w:rsid w:val="009B4028"/>
    <w:rsid w:val="009B426E"/>
    <w:rsid w:val="009B4337"/>
    <w:rsid w:val="009B4528"/>
    <w:rsid w:val="009B4570"/>
    <w:rsid w:val="009B501E"/>
    <w:rsid w:val="009B50E1"/>
    <w:rsid w:val="009B53C6"/>
    <w:rsid w:val="009B57AA"/>
    <w:rsid w:val="009B61AB"/>
    <w:rsid w:val="009B6503"/>
    <w:rsid w:val="009B66B4"/>
    <w:rsid w:val="009B67E4"/>
    <w:rsid w:val="009B71E1"/>
    <w:rsid w:val="009B7487"/>
    <w:rsid w:val="009B74A8"/>
    <w:rsid w:val="009C00A9"/>
    <w:rsid w:val="009C00E0"/>
    <w:rsid w:val="009C02F9"/>
    <w:rsid w:val="009C040D"/>
    <w:rsid w:val="009C04AB"/>
    <w:rsid w:val="009C0658"/>
    <w:rsid w:val="009C0796"/>
    <w:rsid w:val="009C0A1F"/>
    <w:rsid w:val="009C0B77"/>
    <w:rsid w:val="009C0D68"/>
    <w:rsid w:val="009C0F9E"/>
    <w:rsid w:val="009C13F4"/>
    <w:rsid w:val="009C144F"/>
    <w:rsid w:val="009C1CA4"/>
    <w:rsid w:val="009C1EC1"/>
    <w:rsid w:val="009C21AA"/>
    <w:rsid w:val="009C2461"/>
    <w:rsid w:val="009C281F"/>
    <w:rsid w:val="009C2D82"/>
    <w:rsid w:val="009C30E7"/>
    <w:rsid w:val="009C3369"/>
    <w:rsid w:val="009C337A"/>
    <w:rsid w:val="009C353D"/>
    <w:rsid w:val="009C3604"/>
    <w:rsid w:val="009C360E"/>
    <w:rsid w:val="009C36EA"/>
    <w:rsid w:val="009C3708"/>
    <w:rsid w:val="009C39A0"/>
    <w:rsid w:val="009C3A5F"/>
    <w:rsid w:val="009C4DC8"/>
    <w:rsid w:val="009C5587"/>
    <w:rsid w:val="009C5AE1"/>
    <w:rsid w:val="009C6155"/>
    <w:rsid w:val="009C6935"/>
    <w:rsid w:val="009C6983"/>
    <w:rsid w:val="009C6E4D"/>
    <w:rsid w:val="009C71AD"/>
    <w:rsid w:val="009C775B"/>
    <w:rsid w:val="009C7BED"/>
    <w:rsid w:val="009D028E"/>
    <w:rsid w:val="009D0691"/>
    <w:rsid w:val="009D0828"/>
    <w:rsid w:val="009D149B"/>
    <w:rsid w:val="009D1574"/>
    <w:rsid w:val="009D19E3"/>
    <w:rsid w:val="009D1B9E"/>
    <w:rsid w:val="009D1E86"/>
    <w:rsid w:val="009D2A93"/>
    <w:rsid w:val="009D2AD6"/>
    <w:rsid w:val="009D2C9B"/>
    <w:rsid w:val="009D2CD5"/>
    <w:rsid w:val="009D345F"/>
    <w:rsid w:val="009D35C0"/>
    <w:rsid w:val="009D360D"/>
    <w:rsid w:val="009D3742"/>
    <w:rsid w:val="009D3860"/>
    <w:rsid w:val="009D3BE1"/>
    <w:rsid w:val="009D43E1"/>
    <w:rsid w:val="009D491A"/>
    <w:rsid w:val="009D4971"/>
    <w:rsid w:val="009D51CB"/>
    <w:rsid w:val="009D562A"/>
    <w:rsid w:val="009D58B2"/>
    <w:rsid w:val="009D59D1"/>
    <w:rsid w:val="009D5B5D"/>
    <w:rsid w:val="009D6027"/>
    <w:rsid w:val="009D621F"/>
    <w:rsid w:val="009D62D8"/>
    <w:rsid w:val="009D6378"/>
    <w:rsid w:val="009D70F7"/>
    <w:rsid w:val="009D746E"/>
    <w:rsid w:val="009D74D5"/>
    <w:rsid w:val="009D75CC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1A21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5992"/>
    <w:rsid w:val="009E62F0"/>
    <w:rsid w:val="009E6562"/>
    <w:rsid w:val="009E7009"/>
    <w:rsid w:val="009E704F"/>
    <w:rsid w:val="009E7382"/>
    <w:rsid w:val="009E77EA"/>
    <w:rsid w:val="009E7C31"/>
    <w:rsid w:val="009F07A7"/>
    <w:rsid w:val="009F0813"/>
    <w:rsid w:val="009F10FD"/>
    <w:rsid w:val="009F1197"/>
    <w:rsid w:val="009F1822"/>
    <w:rsid w:val="009F1D1B"/>
    <w:rsid w:val="009F1F86"/>
    <w:rsid w:val="009F21C0"/>
    <w:rsid w:val="009F23C6"/>
    <w:rsid w:val="009F24EC"/>
    <w:rsid w:val="009F2818"/>
    <w:rsid w:val="009F28B3"/>
    <w:rsid w:val="009F2AE9"/>
    <w:rsid w:val="009F34A4"/>
    <w:rsid w:val="009F361B"/>
    <w:rsid w:val="009F37D7"/>
    <w:rsid w:val="009F3892"/>
    <w:rsid w:val="009F3A96"/>
    <w:rsid w:val="009F3DB5"/>
    <w:rsid w:val="009F3DC1"/>
    <w:rsid w:val="009F4073"/>
    <w:rsid w:val="009F429E"/>
    <w:rsid w:val="009F42DB"/>
    <w:rsid w:val="009F438F"/>
    <w:rsid w:val="009F46F6"/>
    <w:rsid w:val="009F4730"/>
    <w:rsid w:val="009F53C8"/>
    <w:rsid w:val="009F59E3"/>
    <w:rsid w:val="009F5FEA"/>
    <w:rsid w:val="009F625E"/>
    <w:rsid w:val="009F6439"/>
    <w:rsid w:val="009F6616"/>
    <w:rsid w:val="009F670B"/>
    <w:rsid w:val="009F67B8"/>
    <w:rsid w:val="009F6DA4"/>
    <w:rsid w:val="009F6F2A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B2D"/>
    <w:rsid w:val="00A030E9"/>
    <w:rsid w:val="00A035EC"/>
    <w:rsid w:val="00A03EDA"/>
    <w:rsid w:val="00A03F56"/>
    <w:rsid w:val="00A04013"/>
    <w:rsid w:val="00A040BE"/>
    <w:rsid w:val="00A041DC"/>
    <w:rsid w:val="00A044B3"/>
    <w:rsid w:val="00A0490D"/>
    <w:rsid w:val="00A04F42"/>
    <w:rsid w:val="00A052C3"/>
    <w:rsid w:val="00A057CD"/>
    <w:rsid w:val="00A05AE6"/>
    <w:rsid w:val="00A05F68"/>
    <w:rsid w:val="00A05F6D"/>
    <w:rsid w:val="00A06157"/>
    <w:rsid w:val="00A06240"/>
    <w:rsid w:val="00A06266"/>
    <w:rsid w:val="00A0645C"/>
    <w:rsid w:val="00A06473"/>
    <w:rsid w:val="00A0668F"/>
    <w:rsid w:val="00A06B8D"/>
    <w:rsid w:val="00A073F7"/>
    <w:rsid w:val="00A0777F"/>
    <w:rsid w:val="00A07A08"/>
    <w:rsid w:val="00A07E5F"/>
    <w:rsid w:val="00A07E72"/>
    <w:rsid w:val="00A07F19"/>
    <w:rsid w:val="00A10118"/>
    <w:rsid w:val="00A102C4"/>
    <w:rsid w:val="00A10688"/>
    <w:rsid w:val="00A109DF"/>
    <w:rsid w:val="00A109F3"/>
    <w:rsid w:val="00A10B61"/>
    <w:rsid w:val="00A10DF8"/>
    <w:rsid w:val="00A113E6"/>
    <w:rsid w:val="00A119F0"/>
    <w:rsid w:val="00A12071"/>
    <w:rsid w:val="00A1235D"/>
    <w:rsid w:val="00A123DB"/>
    <w:rsid w:val="00A127AD"/>
    <w:rsid w:val="00A129D1"/>
    <w:rsid w:val="00A12D03"/>
    <w:rsid w:val="00A12FB6"/>
    <w:rsid w:val="00A1325F"/>
    <w:rsid w:val="00A133A9"/>
    <w:rsid w:val="00A13783"/>
    <w:rsid w:val="00A13BE2"/>
    <w:rsid w:val="00A13E4A"/>
    <w:rsid w:val="00A14141"/>
    <w:rsid w:val="00A14194"/>
    <w:rsid w:val="00A142CB"/>
    <w:rsid w:val="00A149B7"/>
    <w:rsid w:val="00A14C5A"/>
    <w:rsid w:val="00A14DB5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9E0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5A4"/>
    <w:rsid w:val="00A236BC"/>
    <w:rsid w:val="00A23D8E"/>
    <w:rsid w:val="00A24560"/>
    <w:rsid w:val="00A249E9"/>
    <w:rsid w:val="00A24A14"/>
    <w:rsid w:val="00A25202"/>
    <w:rsid w:val="00A2557A"/>
    <w:rsid w:val="00A259AA"/>
    <w:rsid w:val="00A25CAA"/>
    <w:rsid w:val="00A25D0F"/>
    <w:rsid w:val="00A26587"/>
    <w:rsid w:val="00A265B6"/>
    <w:rsid w:val="00A268A3"/>
    <w:rsid w:val="00A2692B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4AA"/>
    <w:rsid w:val="00A326D6"/>
    <w:rsid w:val="00A32A96"/>
    <w:rsid w:val="00A32AB0"/>
    <w:rsid w:val="00A32C47"/>
    <w:rsid w:val="00A331F0"/>
    <w:rsid w:val="00A33760"/>
    <w:rsid w:val="00A33817"/>
    <w:rsid w:val="00A33951"/>
    <w:rsid w:val="00A339C7"/>
    <w:rsid w:val="00A33AFA"/>
    <w:rsid w:val="00A33C08"/>
    <w:rsid w:val="00A343FA"/>
    <w:rsid w:val="00A34451"/>
    <w:rsid w:val="00A34BC4"/>
    <w:rsid w:val="00A34CE8"/>
    <w:rsid w:val="00A34E57"/>
    <w:rsid w:val="00A35053"/>
    <w:rsid w:val="00A353A7"/>
    <w:rsid w:val="00A35FB6"/>
    <w:rsid w:val="00A36172"/>
    <w:rsid w:val="00A36DDF"/>
    <w:rsid w:val="00A36E62"/>
    <w:rsid w:val="00A36FF7"/>
    <w:rsid w:val="00A37186"/>
    <w:rsid w:val="00A372CC"/>
    <w:rsid w:val="00A374A4"/>
    <w:rsid w:val="00A379FA"/>
    <w:rsid w:val="00A37B6A"/>
    <w:rsid w:val="00A403B3"/>
    <w:rsid w:val="00A40AC2"/>
    <w:rsid w:val="00A410AF"/>
    <w:rsid w:val="00A41971"/>
    <w:rsid w:val="00A41BF7"/>
    <w:rsid w:val="00A424EB"/>
    <w:rsid w:val="00A4293B"/>
    <w:rsid w:val="00A42C61"/>
    <w:rsid w:val="00A432A8"/>
    <w:rsid w:val="00A43353"/>
    <w:rsid w:val="00A433C6"/>
    <w:rsid w:val="00A4359E"/>
    <w:rsid w:val="00A43663"/>
    <w:rsid w:val="00A44251"/>
    <w:rsid w:val="00A449BB"/>
    <w:rsid w:val="00A44F52"/>
    <w:rsid w:val="00A452A6"/>
    <w:rsid w:val="00A4598F"/>
    <w:rsid w:val="00A45E43"/>
    <w:rsid w:val="00A460CE"/>
    <w:rsid w:val="00A46286"/>
    <w:rsid w:val="00A46687"/>
    <w:rsid w:val="00A46A0D"/>
    <w:rsid w:val="00A470D2"/>
    <w:rsid w:val="00A478DD"/>
    <w:rsid w:val="00A47905"/>
    <w:rsid w:val="00A47BF6"/>
    <w:rsid w:val="00A47C4A"/>
    <w:rsid w:val="00A47D72"/>
    <w:rsid w:val="00A47D90"/>
    <w:rsid w:val="00A47DE3"/>
    <w:rsid w:val="00A50274"/>
    <w:rsid w:val="00A50614"/>
    <w:rsid w:val="00A507C7"/>
    <w:rsid w:val="00A50B04"/>
    <w:rsid w:val="00A50C50"/>
    <w:rsid w:val="00A50D96"/>
    <w:rsid w:val="00A50FF3"/>
    <w:rsid w:val="00A51489"/>
    <w:rsid w:val="00A516F6"/>
    <w:rsid w:val="00A51C03"/>
    <w:rsid w:val="00A52144"/>
    <w:rsid w:val="00A52A00"/>
    <w:rsid w:val="00A52BCD"/>
    <w:rsid w:val="00A52D53"/>
    <w:rsid w:val="00A53DC1"/>
    <w:rsid w:val="00A541B3"/>
    <w:rsid w:val="00A544B4"/>
    <w:rsid w:val="00A546D4"/>
    <w:rsid w:val="00A547A9"/>
    <w:rsid w:val="00A54ECA"/>
    <w:rsid w:val="00A5505C"/>
    <w:rsid w:val="00A55332"/>
    <w:rsid w:val="00A55FCF"/>
    <w:rsid w:val="00A56466"/>
    <w:rsid w:val="00A5653D"/>
    <w:rsid w:val="00A56859"/>
    <w:rsid w:val="00A56F80"/>
    <w:rsid w:val="00A570AA"/>
    <w:rsid w:val="00A5717D"/>
    <w:rsid w:val="00A603F5"/>
    <w:rsid w:val="00A60861"/>
    <w:rsid w:val="00A60DF8"/>
    <w:rsid w:val="00A618FE"/>
    <w:rsid w:val="00A61A73"/>
    <w:rsid w:val="00A62574"/>
    <w:rsid w:val="00A62D62"/>
    <w:rsid w:val="00A63069"/>
    <w:rsid w:val="00A63365"/>
    <w:rsid w:val="00A636A2"/>
    <w:rsid w:val="00A63AE6"/>
    <w:rsid w:val="00A64257"/>
    <w:rsid w:val="00A6566E"/>
    <w:rsid w:val="00A658FF"/>
    <w:rsid w:val="00A65A6C"/>
    <w:rsid w:val="00A6602E"/>
    <w:rsid w:val="00A6639E"/>
    <w:rsid w:val="00A66665"/>
    <w:rsid w:val="00A6686F"/>
    <w:rsid w:val="00A67531"/>
    <w:rsid w:val="00A676CB"/>
    <w:rsid w:val="00A67F53"/>
    <w:rsid w:val="00A7052F"/>
    <w:rsid w:val="00A708FB"/>
    <w:rsid w:val="00A70A9E"/>
    <w:rsid w:val="00A70E09"/>
    <w:rsid w:val="00A71466"/>
    <w:rsid w:val="00A715F8"/>
    <w:rsid w:val="00A717B8"/>
    <w:rsid w:val="00A71C1A"/>
    <w:rsid w:val="00A72B2B"/>
    <w:rsid w:val="00A72C5F"/>
    <w:rsid w:val="00A73078"/>
    <w:rsid w:val="00A7317A"/>
    <w:rsid w:val="00A7345A"/>
    <w:rsid w:val="00A735C5"/>
    <w:rsid w:val="00A73BCD"/>
    <w:rsid w:val="00A73F2D"/>
    <w:rsid w:val="00A743A3"/>
    <w:rsid w:val="00A7458B"/>
    <w:rsid w:val="00A74744"/>
    <w:rsid w:val="00A74921"/>
    <w:rsid w:val="00A74A11"/>
    <w:rsid w:val="00A751F9"/>
    <w:rsid w:val="00A7534E"/>
    <w:rsid w:val="00A767C2"/>
    <w:rsid w:val="00A76AE6"/>
    <w:rsid w:val="00A77B91"/>
    <w:rsid w:val="00A77BA9"/>
    <w:rsid w:val="00A77DBE"/>
    <w:rsid w:val="00A8000F"/>
    <w:rsid w:val="00A80638"/>
    <w:rsid w:val="00A8071C"/>
    <w:rsid w:val="00A80F43"/>
    <w:rsid w:val="00A812D6"/>
    <w:rsid w:val="00A81829"/>
    <w:rsid w:val="00A81DBB"/>
    <w:rsid w:val="00A82030"/>
    <w:rsid w:val="00A8295B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887"/>
    <w:rsid w:val="00A87F5B"/>
    <w:rsid w:val="00A9003E"/>
    <w:rsid w:val="00A901A1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399F"/>
    <w:rsid w:val="00A941DB"/>
    <w:rsid w:val="00A944C7"/>
    <w:rsid w:val="00A94524"/>
    <w:rsid w:val="00A9457C"/>
    <w:rsid w:val="00A94B08"/>
    <w:rsid w:val="00A94E58"/>
    <w:rsid w:val="00A94F66"/>
    <w:rsid w:val="00A957AC"/>
    <w:rsid w:val="00A958FE"/>
    <w:rsid w:val="00A96054"/>
    <w:rsid w:val="00A9637F"/>
    <w:rsid w:val="00A9652C"/>
    <w:rsid w:val="00A96E95"/>
    <w:rsid w:val="00A96EAD"/>
    <w:rsid w:val="00A96FFF"/>
    <w:rsid w:val="00A97091"/>
    <w:rsid w:val="00A974B9"/>
    <w:rsid w:val="00A97D07"/>
    <w:rsid w:val="00A97D82"/>
    <w:rsid w:val="00A97F61"/>
    <w:rsid w:val="00AA00F7"/>
    <w:rsid w:val="00AA01B2"/>
    <w:rsid w:val="00AA06EA"/>
    <w:rsid w:val="00AA0CB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950"/>
    <w:rsid w:val="00AA3DC2"/>
    <w:rsid w:val="00AA3DE5"/>
    <w:rsid w:val="00AA43B9"/>
    <w:rsid w:val="00AA47C8"/>
    <w:rsid w:val="00AA48A1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637A"/>
    <w:rsid w:val="00AA6442"/>
    <w:rsid w:val="00AA678D"/>
    <w:rsid w:val="00AA6A0E"/>
    <w:rsid w:val="00AA6EA3"/>
    <w:rsid w:val="00AA7755"/>
    <w:rsid w:val="00AB0446"/>
    <w:rsid w:val="00AB080E"/>
    <w:rsid w:val="00AB08A5"/>
    <w:rsid w:val="00AB08F6"/>
    <w:rsid w:val="00AB0BCB"/>
    <w:rsid w:val="00AB1A44"/>
    <w:rsid w:val="00AB2376"/>
    <w:rsid w:val="00AB2383"/>
    <w:rsid w:val="00AB2595"/>
    <w:rsid w:val="00AB269B"/>
    <w:rsid w:val="00AB2709"/>
    <w:rsid w:val="00AB303A"/>
    <w:rsid w:val="00AB343B"/>
    <w:rsid w:val="00AB3AC0"/>
    <w:rsid w:val="00AB3DA5"/>
    <w:rsid w:val="00AB441E"/>
    <w:rsid w:val="00AB4B22"/>
    <w:rsid w:val="00AB4E38"/>
    <w:rsid w:val="00AB5168"/>
    <w:rsid w:val="00AB5175"/>
    <w:rsid w:val="00AB51A8"/>
    <w:rsid w:val="00AB51D3"/>
    <w:rsid w:val="00AB527B"/>
    <w:rsid w:val="00AB54AF"/>
    <w:rsid w:val="00AB54D4"/>
    <w:rsid w:val="00AB5B17"/>
    <w:rsid w:val="00AB6046"/>
    <w:rsid w:val="00AB6099"/>
    <w:rsid w:val="00AB63CD"/>
    <w:rsid w:val="00AB6455"/>
    <w:rsid w:val="00AB6C3C"/>
    <w:rsid w:val="00AB6D0E"/>
    <w:rsid w:val="00AB79C1"/>
    <w:rsid w:val="00AB79F7"/>
    <w:rsid w:val="00AB7BA2"/>
    <w:rsid w:val="00AC01F9"/>
    <w:rsid w:val="00AC0913"/>
    <w:rsid w:val="00AC116E"/>
    <w:rsid w:val="00AC13CF"/>
    <w:rsid w:val="00AC1417"/>
    <w:rsid w:val="00AC17DE"/>
    <w:rsid w:val="00AC1CC7"/>
    <w:rsid w:val="00AC1F4C"/>
    <w:rsid w:val="00AC2F89"/>
    <w:rsid w:val="00AC3137"/>
    <w:rsid w:val="00AC3C22"/>
    <w:rsid w:val="00AC3CB8"/>
    <w:rsid w:val="00AC40DA"/>
    <w:rsid w:val="00AC47C5"/>
    <w:rsid w:val="00AC49DD"/>
    <w:rsid w:val="00AC4B0C"/>
    <w:rsid w:val="00AC4B2B"/>
    <w:rsid w:val="00AC4FB9"/>
    <w:rsid w:val="00AC5AF5"/>
    <w:rsid w:val="00AC5C33"/>
    <w:rsid w:val="00AC5EF2"/>
    <w:rsid w:val="00AC662A"/>
    <w:rsid w:val="00AC69F8"/>
    <w:rsid w:val="00AC69FE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2E9"/>
    <w:rsid w:val="00AD734A"/>
    <w:rsid w:val="00AD7C5D"/>
    <w:rsid w:val="00AE029F"/>
    <w:rsid w:val="00AE096E"/>
    <w:rsid w:val="00AE0A78"/>
    <w:rsid w:val="00AE0D2F"/>
    <w:rsid w:val="00AE0DF7"/>
    <w:rsid w:val="00AE13E6"/>
    <w:rsid w:val="00AE13FA"/>
    <w:rsid w:val="00AE1669"/>
    <w:rsid w:val="00AE21EB"/>
    <w:rsid w:val="00AE2A1D"/>
    <w:rsid w:val="00AE2DCA"/>
    <w:rsid w:val="00AE2FD3"/>
    <w:rsid w:val="00AE385F"/>
    <w:rsid w:val="00AE38F8"/>
    <w:rsid w:val="00AE43B3"/>
    <w:rsid w:val="00AE4777"/>
    <w:rsid w:val="00AE4891"/>
    <w:rsid w:val="00AE4B12"/>
    <w:rsid w:val="00AE4E2A"/>
    <w:rsid w:val="00AE50B0"/>
    <w:rsid w:val="00AE54AD"/>
    <w:rsid w:val="00AE5564"/>
    <w:rsid w:val="00AE612F"/>
    <w:rsid w:val="00AE6B89"/>
    <w:rsid w:val="00AE776C"/>
    <w:rsid w:val="00AF0081"/>
    <w:rsid w:val="00AF01BC"/>
    <w:rsid w:val="00AF0842"/>
    <w:rsid w:val="00AF0E03"/>
    <w:rsid w:val="00AF0E8B"/>
    <w:rsid w:val="00AF110F"/>
    <w:rsid w:val="00AF1454"/>
    <w:rsid w:val="00AF190B"/>
    <w:rsid w:val="00AF1B27"/>
    <w:rsid w:val="00AF25AB"/>
    <w:rsid w:val="00AF2A68"/>
    <w:rsid w:val="00AF2CBD"/>
    <w:rsid w:val="00AF2CE1"/>
    <w:rsid w:val="00AF3407"/>
    <w:rsid w:val="00AF38F8"/>
    <w:rsid w:val="00AF3B80"/>
    <w:rsid w:val="00AF3BDE"/>
    <w:rsid w:val="00AF4142"/>
    <w:rsid w:val="00AF41B5"/>
    <w:rsid w:val="00AF49F2"/>
    <w:rsid w:val="00AF4AB7"/>
    <w:rsid w:val="00AF4B59"/>
    <w:rsid w:val="00AF4BDD"/>
    <w:rsid w:val="00AF4C22"/>
    <w:rsid w:val="00AF59A5"/>
    <w:rsid w:val="00AF59EB"/>
    <w:rsid w:val="00AF5B2F"/>
    <w:rsid w:val="00AF5C39"/>
    <w:rsid w:val="00AF5C90"/>
    <w:rsid w:val="00AF619F"/>
    <w:rsid w:val="00AF6390"/>
    <w:rsid w:val="00AF67B0"/>
    <w:rsid w:val="00AF69D0"/>
    <w:rsid w:val="00AF6AA8"/>
    <w:rsid w:val="00AF6C0B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5FB"/>
    <w:rsid w:val="00B050F2"/>
    <w:rsid w:val="00B0556A"/>
    <w:rsid w:val="00B0591B"/>
    <w:rsid w:val="00B05BE4"/>
    <w:rsid w:val="00B05D62"/>
    <w:rsid w:val="00B05E51"/>
    <w:rsid w:val="00B05EB0"/>
    <w:rsid w:val="00B06A43"/>
    <w:rsid w:val="00B06E13"/>
    <w:rsid w:val="00B07106"/>
    <w:rsid w:val="00B10992"/>
    <w:rsid w:val="00B10BD9"/>
    <w:rsid w:val="00B10EE1"/>
    <w:rsid w:val="00B115D0"/>
    <w:rsid w:val="00B11A62"/>
    <w:rsid w:val="00B11B35"/>
    <w:rsid w:val="00B11E30"/>
    <w:rsid w:val="00B1257B"/>
    <w:rsid w:val="00B13B7C"/>
    <w:rsid w:val="00B1423F"/>
    <w:rsid w:val="00B14959"/>
    <w:rsid w:val="00B151CB"/>
    <w:rsid w:val="00B153DB"/>
    <w:rsid w:val="00B156F8"/>
    <w:rsid w:val="00B158C0"/>
    <w:rsid w:val="00B160BB"/>
    <w:rsid w:val="00B164B4"/>
    <w:rsid w:val="00B16C56"/>
    <w:rsid w:val="00B17229"/>
    <w:rsid w:val="00B1777A"/>
    <w:rsid w:val="00B2001A"/>
    <w:rsid w:val="00B20230"/>
    <w:rsid w:val="00B20564"/>
    <w:rsid w:val="00B21B06"/>
    <w:rsid w:val="00B21C1F"/>
    <w:rsid w:val="00B21D15"/>
    <w:rsid w:val="00B21D18"/>
    <w:rsid w:val="00B22079"/>
    <w:rsid w:val="00B22237"/>
    <w:rsid w:val="00B222C7"/>
    <w:rsid w:val="00B22455"/>
    <w:rsid w:val="00B22842"/>
    <w:rsid w:val="00B23AF1"/>
    <w:rsid w:val="00B2406C"/>
    <w:rsid w:val="00B248AD"/>
    <w:rsid w:val="00B24C92"/>
    <w:rsid w:val="00B24CBF"/>
    <w:rsid w:val="00B24FFE"/>
    <w:rsid w:val="00B250C0"/>
    <w:rsid w:val="00B25429"/>
    <w:rsid w:val="00B25438"/>
    <w:rsid w:val="00B25868"/>
    <w:rsid w:val="00B259CB"/>
    <w:rsid w:val="00B25BA8"/>
    <w:rsid w:val="00B25DC4"/>
    <w:rsid w:val="00B25F49"/>
    <w:rsid w:val="00B261AA"/>
    <w:rsid w:val="00B26338"/>
    <w:rsid w:val="00B26ACC"/>
    <w:rsid w:val="00B271D3"/>
    <w:rsid w:val="00B273C6"/>
    <w:rsid w:val="00B275D8"/>
    <w:rsid w:val="00B2793C"/>
    <w:rsid w:val="00B27D43"/>
    <w:rsid w:val="00B3079F"/>
    <w:rsid w:val="00B308D2"/>
    <w:rsid w:val="00B3097D"/>
    <w:rsid w:val="00B30995"/>
    <w:rsid w:val="00B30BE8"/>
    <w:rsid w:val="00B315BA"/>
    <w:rsid w:val="00B31C85"/>
    <w:rsid w:val="00B31E8C"/>
    <w:rsid w:val="00B328C8"/>
    <w:rsid w:val="00B32F01"/>
    <w:rsid w:val="00B336E3"/>
    <w:rsid w:val="00B347E5"/>
    <w:rsid w:val="00B352EE"/>
    <w:rsid w:val="00B355EC"/>
    <w:rsid w:val="00B35818"/>
    <w:rsid w:val="00B35F0F"/>
    <w:rsid w:val="00B36433"/>
    <w:rsid w:val="00B366E4"/>
    <w:rsid w:val="00B36948"/>
    <w:rsid w:val="00B3768B"/>
    <w:rsid w:val="00B376E6"/>
    <w:rsid w:val="00B377AC"/>
    <w:rsid w:val="00B40020"/>
    <w:rsid w:val="00B401A1"/>
    <w:rsid w:val="00B4061E"/>
    <w:rsid w:val="00B40653"/>
    <w:rsid w:val="00B40918"/>
    <w:rsid w:val="00B4127A"/>
    <w:rsid w:val="00B418DF"/>
    <w:rsid w:val="00B41DD1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CE8"/>
    <w:rsid w:val="00B46F63"/>
    <w:rsid w:val="00B47038"/>
    <w:rsid w:val="00B4789F"/>
    <w:rsid w:val="00B47A53"/>
    <w:rsid w:val="00B47F64"/>
    <w:rsid w:val="00B503EF"/>
    <w:rsid w:val="00B50430"/>
    <w:rsid w:val="00B50D41"/>
    <w:rsid w:val="00B51281"/>
    <w:rsid w:val="00B514BB"/>
    <w:rsid w:val="00B51B60"/>
    <w:rsid w:val="00B51E76"/>
    <w:rsid w:val="00B520A8"/>
    <w:rsid w:val="00B5219F"/>
    <w:rsid w:val="00B52423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6DCB"/>
    <w:rsid w:val="00B5709A"/>
    <w:rsid w:val="00B5719F"/>
    <w:rsid w:val="00B574F2"/>
    <w:rsid w:val="00B57CA8"/>
    <w:rsid w:val="00B57D49"/>
    <w:rsid w:val="00B605F4"/>
    <w:rsid w:val="00B609F8"/>
    <w:rsid w:val="00B60A79"/>
    <w:rsid w:val="00B60D11"/>
    <w:rsid w:val="00B61B2D"/>
    <w:rsid w:val="00B61F35"/>
    <w:rsid w:val="00B61FF3"/>
    <w:rsid w:val="00B62720"/>
    <w:rsid w:val="00B628A1"/>
    <w:rsid w:val="00B628E6"/>
    <w:rsid w:val="00B6298B"/>
    <w:rsid w:val="00B62D80"/>
    <w:rsid w:val="00B62EA4"/>
    <w:rsid w:val="00B62FB1"/>
    <w:rsid w:val="00B63392"/>
    <w:rsid w:val="00B636E8"/>
    <w:rsid w:val="00B637A8"/>
    <w:rsid w:val="00B637D1"/>
    <w:rsid w:val="00B64935"/>
    <w:rsid w:val="00B64CD8"/>
    <w:rsid w:val="00B65176"/>
    <w:rsid w:val="00B65375"/>
    <w:rsid w:val="00B655D6"/>
    <w:rsid w:val="00B657F9"/>
    <w:rsid w:val="00B65C0D"/>
    <w:rsid w:val="00B65CEC"/>
    <w:rsid w:val="00B65E5F"/>
    <w:rsid w:val="00B665C1"/>
    <w:rsid w:val="00B66B3D"/>
    <w:rsid w:val="00B66DC8"/>
    <w:rsid w:val="00B672F7"/>
    <w:rsid w:val="00B6740A"/>
    <w:rsid w:val="00B67448"/>
    <w:rsid w:val="00B67508"/>
    <w:rsid w:val="00B6767A"/>
    <w:rsid w:val="00B678AF"/>
    <w:rsid w:val="00B67D04"/>
    <w:rsid w:val="00B70277"/>
    <w:rsid w:val="00B7089B"/>
    <w:rsid w:val="00B70D87"/>
    <w:rsid w:val="00B70E40"/>
    <w:rsid w:val="00B712A5"/>
    <w:rsid w:val="00B71B82"/>
    <w:rsid w:val="00B71BB7"/>
    <w:rsid w:val="00B71D90"/>
    <w:rsid w:val="00B720F5"/>
    <w:rsid w:val="00B729C4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565F"/>
    <w:rsid w:val="00B75C71"/>
    <w:rsid w:val="00B76021"/>
    <w:rsid w:val="00B76192"/>
    <w:rsid w:val="00B7632A"/>
    <w:rsid w:val="00B763B4"/>
    <w:rsid w:val="00B764DE"/>
    <w:rsid w:val="00B778DA"/>
    <w:rsid w:val="00B77977"/>
    <w:rsid w:val="00B77D1C"/>
    <w:rsid w:val="00B80339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196"/>
    <w:rsid w:val="00B82A2B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0DF"/>
    <w:rsid w:val="00B847D9"/>
    <w:rsid w:val="00B84A1D"/>
    <w:rsid w:val="00B84BD2"/>
    <w:rsid w:val="00B85521"/>
    <w:rsid w:val="00B857AE"/>
    <w:rsid w:val="00B859F5"/>
    <w:rsid w:val="00B85E5E"/>
    <w:rsid w:val="00B85FE4"/>
    <w:rsid w:val="00B8644C"/>
    <w:rsid w:val="00B8664A"/>
    <w:rsid w:val="00B8676C"/>
    <w:rsid w:val="00B87319"/>
    <w:rsid w:val="00B87C16"/>
    <w:rsid w:val="00B87D39"/>
    <w:rsid w:val="00B87F83"/>
    <w:rsid w:val="00B90616"/>
    <w:rsid w:val="00B90677"/>
    <w:rsid w:val="00B90A3B"/>
    <w:rsid w:val="00B91B3E"/>
    <w:rsid w:val="00B92A3E"/>
    <w:rsid w:val="00B93229"/>
    <w:rsid w:val="00B93546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0A31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762"/>
    <w:rsid w:val="00BA3855"/>
    <w:rsid w:val="00BA3BB4"/>
    <w:rsid w:val="00BA3E8B"/>
    <w:rsid w:val="00BA3E9C"/>
    <w:rsid w:val="00BA3F65"/>
    <w:rsid w:val="00BA3F86"/>
    <w:rsid w:val="00BA4036"/>
    <w:rsid w:val="00BA46EE"/>
    <w:rsid w:val="00BA4B55"/>
    <w:rsid w:val="00BA4FCB"/>
    <w:rsid w:val="00BA55F0"/>
    <w:rsid w:val="00BA58CE"/>
    <w:rsid w:val="00BA5A86"/>
    <w:rsid w:val="00BA5A8D"/>
    <w:rsid w:val="00BA6078"/>
    <w:rsid w:val="00BA62A4"/>
    <w:rsid w:val="00BA63BF"/>
    <w:rsid w:val="00BA6803"/>
    <w:rsid w:val="00BA6FC0"/>
    <w:rsid w:val="00BA7135"/>
    <w:rsid w:val="00BA746B"/>
    <w:rsid w:val="00BA74AB"/>
    <w:rsid w:val="00BB06AC"/>
    <w:rsid w:val="00BB0950"/>
    <w:rsid w:val="00BB0AB7"/>
    <w:rsid w:val="00BB0C6E"/>
    <w:rsid w:val="00BB118D"/>
    <w:rsid w:val="00BB150A"/>
    <w:rsid w:val="00BB15BF"/>
    <w:rsid w:val="00BB18DD"/>
    <w:rsid w:val="00BB1A1B"/>
    <w:rsid w:val="00BB1E3D"/>
    <w:rsid w:val="00BB1E95"/>
    <w:rsid w:val="00BB228D"/>
    <w:rsid w:val="00BB22E9"/>
    <w:rsid w:val="00BB26A7"/>
    <w:rsid w:val="00BB2C00"/>
    <w:rsid w:val="00BB2CE9"/>
    <w:rsid w:val="00BB2DB2"/>
    <w:rsid w:val="00BB3C65"/>
    <w:rsid w:val="00BB3E0F"/>
    <w:rsid w:val="00BB3E95"/>
    <w:rsid w:val="00BB3EEF"/>
    <w:rsid w:val="00BB4323"/>
    <w:rsid w:val="00BB45F5"/>
    <w:rsid w:val="00BB4699"/>
    <w:rsid w:val="00BB4D42"/>
    <w:rsid w:val="00BB55B5"/>
    <w:rsid w:val="00BB5721"/>
    <w:rsid w:val="00BB5E39"/>
    <w:rsid w:val="00BB5E4F"/>
    <w:rsid w:val="00BB60F5"/>
    <w:rsid w:val="00BB64E7"/>
    <w:rsid w:val="00BB66AD"/>
    <w:rsid w:val="00BB69F4"/>
    <w:rsid w:val="00BB6A49"/>
    <w:rsid w:val="00BB6CCC"/>
    <w:rsid w:val="00BB6DEB"/>
    <w:rsid w:val="00BB6E75"/>
    <w:rsid w:val="00BB7060"/>
    <w:rsid w:val="00BB71F0"/>
    <w:rsid w:val="00BC01AA"/>
    <w:rsid w:val="00BC0369"/>
    <w:rsid w:val="00BC0580"/>
    <w:rsid w:val="00BC05E7"/>
    <w:rsid w:val="00BC0C55"/>
    <w:rsid w:val="00BC0D3E"/>
    <w:rsid w:val="00BC1192"/>
    <w:rsid w:val="00BC1A60"/>
    <w:rsid w:val="00BC1D96"/>
    <w:rsid w:val="00BC208B"/>
    <w:rsid w:val="00BC20FB"/>
    <w:rsid w:val="00BC2742"/>
    <w:rsid w:val="00BC2C1C"/>
    <w:rsid w:val="00BC2E8C"/>
    <w:rsid w:val="00BC309B"/>
    <w:rsid w:val="00BC32EA"/>
    <w:rsid w:val="00BC333E"/>
    <w:rsid w:val="00BC3736"/>
    <w:rsid w:val="00BC376E"/>
    <w:rsid w:val="00BC37EB"/>
    <w:rsid w:val="00BC3C44"/>
    <w:rsid w:val="00BC3CF2"/>
    <w:rsid w:val="00BC41D9"/>
    <w:rsid w:val="00BC4798"/>
    <w:rsid w:val="00BC5294"/>
    <w:rsid w:val="00BC563E"/>
    <w:rsid w:val="00BC56EA"/>
    <w:rsid w:val="00BC575A"/>
    <w:rsid w:val="00BC5812"/>
    <w:rsid w:val="00BC58B3"/>
    <w:rsid w:val="00BC5D9C"/>
    <w:rsid w:val="00BC5F23"/>
    <w:rsid w:val="00BC60BB"/>
    <w:rsid w:val="00BC6216"/>
    <w:rsid w:val="00BC665B"/>
    <w:rsid w:val="00BC68D0"/>
    <w:rsid w:val="00BC6911"/>
    <w:rsid w:val="00BC74B0"/>
    <w:rsid w:val="00BC769A"/>
    <w:rsid w:val="00BC779E"/>
    <w:rsid w:val="00BC7E99"/>
    <w:rsid w:val="00BD013B"/>
    <w:rsid w:val="00BD0458"/>
    <w:rsid w:val="00BD0968"/>
    <w:rsid w:val="00BD10BF"/>
    <w:rsid w:val="00BD14F4"/>
    <w:rsid w:val="00BD1540"/>
    <w:rsid w:val="00BD1F5D"/>
    <w:rsid w:val="00BD217C"/>
    <w:rsid w:val="00BD23F0"/>
    <w:rsid w:val="00BD249F"/>
    <w:rsid w:val="00BD27AB"/>
    <w:rsid w:val="00BD31C2"/>
    <w:rsid w:val="00BD3586"/>
    <w:rsid w:val="00BD4462"/>
    <w:rsid w:val="00BD5486"/>
    <w:rsid w:val="00BD5686"/>
    <w:rsid w:val="00BD5893"/>
    <w:rsid w:val="00BD59ED"/>
    <w:rsid w:val="00BD5BA9"/>
    <w:rsid w:val="00BD5C14"/>
    <w:rsid w:val="00BD63C1"/>
    <w:rsid w:val="00BD6EB9"/>
    <w:rsid w:val="00BD725E"/>
    <w:rsid w:val="00BD7328"/>
    <w:rsid w:val="00BD7405"/>
    <w:rsid w:val="00BD7649"/>
    <w:rsid w:val="00BD7663"/>
    <w:rsid w:val="00BD7AD1"/>
    <w:rsid w:val="00BD7D75"/>
    <w:rsid w:val="00BE02AC"/>
    <w:rsid w:val="00BE0312"/>
    <w:rsid w:val="00BE0459"/>
    <w:rsid w:val="00BE081B"/>
    <w:rsid w:val="00BE097B"/>
    <w:rsid w:val="00BE113F"/>
    <w:rsid w:val="00BE1219"/>
    <w:rsid w:val="00BE1732"/>
    <w:rsid w:val="00BE18B6"/>
    <w:rsid w:val="00BE1F42"/>
    <w:rsid w:val="00BE2AB4"/>
    <w:rsid w:val="00BE2B8A"/>
    <w:rsid w:val="00BE3AF3"/>
    <w:rsid w:val="00BE3BD4"/>
    <w:rsid w:val="00BE3E51"/>
    <w:rsid w:val="00BE4117"/>
    <w:rsid w:val="00BE44F4"/>
    <w:rsid w:val="00BE47C3"/>
    <w:rsid w:val="00BE4B3F"/>
    <w:rsid w:val="00BE4EA8"/>
    <w:rsid w:val="00BE5685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53"/>
    <w:rsid w:val="00BE7AA9"/>
    <w:rsid w:val="00BE7BE5"/>
    <w:rsid w:val="00BE7D07"/>
    <w:rsid w:val="00BF04F2"/>
    <w:rsid w:val="00BF051D"/>
    <w:rsid w:val="00BF14C8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32A"/>
    <w:rsid w:val="00BF349E"/>
    <w:rsid w:val="00BF376E"/>
    <w:rsid w:val="00BF37A3"/>
    <w:rsid w:val="00BF384E"/>
    <w:rsid w:val="00BF387C"/>
    <w:rsid w:val="00BF4104"/>
    <w:rsid w:val="00BF4274"/>
    <w:rsid w:val="00BF4FFA"/>
    <w:rsid w:val="00BF5024"/>
    <w:rsid w:val="00BF50D6"/>
    <w:rsid w:val="00BF565A"/>
    <w:rsid w:val="00BF5837"/>
    <w:rsid w:val="00BF58DF"/>
    <w:rsid w:val="00BF5A10"/>
    <w:rsid w:val="00BF6050"/>
    <w:rsid w:val="00BF6453"/>
    <w:rsid w:val="00BF6B8F"/>
    <w:rsid w:val="00BF6C5C"/>
    <w:rsid w:val="00BF7105"/>
    <w:rsid w:val="00BF7509"/>
    <w:rsid w:val="00BF7E62"/>
    <w:rsid w:val="00BF7E63"/>
    <w:rsid w:val="00BF7F2D"/>
    <w:rsid w:val="00BF7FE9"/>
    <w:rsid w:val="00C0035B"/>
    <w:rsid w:val="00C00929"/>
    <w:rsid w:val="00C00E6A"/>
    <w:rsid w:val="00C00EDE"/>
    <w:rsid w:val="00C010DB"/>
    <w:rsid w:val="00C01F69"/>
    <w:rsid w:val="00C022FC"/>
    <w:rsid w:val="00C023AC"/>
    <w:rsid w:val="00C023EE"/>
    <w:rsid w:val="00C02A7C"/>
    <w:rsid w:val="00C02FD5"/>
    <w:rsid w:val="00C0380A"/>
    <w:rsid w:val="00C0401D"/>
    <w:rsid w:val="00C040A7"/>
    <w:rsid w:val="00C04272"/>
    <w:rsid w:val="00C047F3"/>
    <w:rsid w:val="00C05882"/>
    <w:rsid w:val="00C05E78"/>
    <w:rsid w:val="00C062A8"/>
    <w:rsid w:val="00C063AD"/>
    <w:rsid w:val="00C077C0"/>
    <w:rsid w:val="00C07B43"/>
    <w:rsid w:val="00C104DF"/>
    <w:rsid w:val="00C11070"/>
    <w:rsid w:val="00C11096"/>
    <w:rsid w:val="00C11C71"/>
    <w:rsid w:val="00C11E7E"/>
    <w:rsid w:val="00C12913"/>
    <w:rsid w:val="00C12927"/>
    <w:rsid w:val="00C12A24"/>
    <w:rsid w:val="00C12B23"/>
    <w:rsid w:val="00C12D77"/>
    <w:rsid w:val="00C13486"/>
    <w:rsid w:val="00C13489"/>
    <w:rsid w:val="00C13524"/>
    <w:rsid w:val="00C13910"/>
    <w:rsid w:val="00C13A0E"/>
    <w:rsid w:val="00C13E60"/>
    <w:rsid w:val="00C1413B"/>
    <w:rsid w:val="00C153A0"/>
    <w:rsid w:val="00C153EB"/>
    <w:rsid w:val="00C15546"/>
    <w:rsid w:val="00C155E3"/>
    <w:rsid w:val="00C15FA0"/>
    <w:rsid w:val="00C16723"/>
    <w:rsid w:val="00C16A7F"/>
    <w:rsid w:val="00C16BB8"/>
    <w:rsid w:val="00C16EB2"/>
    <w:rsid w:val="00C170CE"/>
    <w:rsid w:val="00C17138"/>
    <w:rsid w:val="00C17E0C"/>
    <w:rsid w:val="00C17E73"/>
    <w:rsid w:val="00C2012D"/>
    <w:rsid w:val="00C2074A"/>
    <w:rsid w:val="00C20826"/>
    <w:rsid w:val="00C21233"/>
    <w:rsid w:val="00C215D8"/>
    <w:rsid w:val="00C217CD"/>
    <w:rsid w:val="00C21933"/>
    <w:rsid w:val="00C21DD9"/>
    <w:rsid w:val="00C2263A"/>
    <w:rsid w:val="00C2276A"/>
    <w:rsid w:val="00C228CD"/>
    <w:rsid w:val="00C22FF2"/>
    <w:rsid w:val="00C23389"/>
    <w:rsid w:val="00C2357F"/>
    <w:rsid w:val="00C23705"/>
    <w:rsid w:val="00C239C8"/>
    <w:rsid w:val="00C24485"/>
    <w:rsid w:val="00C24541"/>
    <w:rsid w:val="00C2464D"/>
    <w:rsid w:val="00C2489D"/>
    <w:rsid w:val="00C249CD"/>
    <w:rsid w:val="00C24B2C"/>
    <w:rsid w:val="00C24CFF"/>
    <w:rsid w:val="00C24D2E"/>
    <w:rsid w:val="00C25754"/>
    <w:rsid w:val="00C258FD"/>
    <w:rsid w:val="00C25CC6"/>
    <w:rsid w:val="00C267D0"/>
    <w:rsid w:val="00C26D5A"/>
    <w:rsid w:val="00C26EA9"/>
    <w:rsid w:val="00C27019"/>
    <w:rsid w:val="00C2709E"/>
    <w:rsid w:val="00C27400"/>
    <w:rsid w:val="00C3009D"/>
    <w:rsid w:val="00C3013C"/>
    <w:rsid w:val="00C304E9"/>
    <w:rsid w:val="00C30F0F"/>
    <w:rsid w:val="00C30FB4"/>
    <w:rsid w:val="00C311A9"/>
    <w:rsid w:val="00C31D7C"/>
    <w:rsid w:val="00C32570"/>
    <w:rsid w:val="00C32B31"/>
    <w:rsid w:val="00C32B77"/>
    <w:rsid w:val="00C32EF0"/>
    <w:rsid w:val="00C332A2"/>
    <w:rsid w:val="00C33E40"/>
    <w:rsid w:val="00C33F87"/>
    <w:rsid w:val="00C3421C"/>
    <w:rsid w:val="00C34F0C"/>
    <w:rsid w:val="00C352A3"/>
    <w:rsid w:val="00C35619"/>
    <w:rsid w:val="00C35BCE"/>
    <w:rsid w:val="00C35D00"/>
    <w:rsid w:val="00C35E6F"/>
    <w:rsid w:val="00C3616D"/>
    <w:rsid w:val="00C363E3"/>
    <w:rsid w:val="00C401ED"/>
    <w:rsid w:val="00C40359"/>
    <w:rsid w:val="00C40E0C"/>
    <w:rsid w:val="00C41291"/>
    <w:rsid w:val="00C41423"/>
    <w:rsid w:val="00C41847"/>
    <w:rsid w:val="00C41B83"/>
    <w:rsid w:val="00C41B8F"/>
    <w:rsid w:val="00C41D40"/>
    <w:rsid w:val="00C420BF"/>
    <w:rsid w:val="00C422E8"/>
    <w:rsid w:val="00C42457"/>
    <w:rsid w:val="00C426F6"/>
    <w:rsid w:val="00C42773"/>
    <w:rsid w:val="00C435B6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50B"/>
    <w:rsid w:val="00C476C0"/>
    <w:rsid w:val="00C5023F"/>
    <w:rsid w:val="00C50571"/>
    <w:rsid w:val="00C5058F"/>
    <w:rsid w:val="00C50735"/>
    <w:rsid w:val="00C50A6A"/>
    <w:rsid w:val="00C50C63"/>
    <w:rsid w:val="00C50EBE"/>
    <w:rsid w:val="00C50FB1"/>
    <w:rsid w:val="00C51141"/>
    <w:rsid w:val="00C5115B"/>
    <w:rsid w:val="00C5115C"/>
    <w:rsid w:val="00C51647"/>
    <w:rsid w:val="00C5169C"/>
    <w:rsid w:val="00C51784"/>
    <w:rsid w:val="00C51841"/>
    <w:rsid w:val="00C51E91"/>
    <w:rsid w:val="00C52D62"/>
    <w:rsid w:val="00C5318F"/>
    <w:rsid w:val="00C538F0"/>
    <w:rsid w:val="00C53B78"/>
    <w:rsid w:val="00C53D6E"/>
    <w:rsid w:val="00C54083"/>
    <w:rsid w:val="00C5479E"/>
    <w:rsid w:val="00C54D87"/>
    <w:rsid w:val="00C55266"/>
    <w:rsid w:val="00C555E3"/>
    <w:rsid w:val="00C55B91"/>
    <w:rsid w:val="00C56118"/>
    <w:rsid w:val="00C567D8"/>
    <w:rsid w:val="00C56848"/>
    <w:rsid w:val="00C5684A"/>
    <w:rsid w:val="00C56C06"/>
    <w:rsid w:val="00C60A49"/>
    <w:rsid w:val="00C60AEF"/>
    <w:rsid w:val="00C614DE"/>
    <w:rsid w:val="00C61847"/>
    <w:rsid w:val="00C61FC1"/>
    <w:rsid w:val="00C62C55"/>
    <w:rsid w:val="00C633A6"/>
    <w:rsid w:val="00C63804"/>
    <w:rsid w:val="00C63A11"/>
    <w:rsid w:val="00C63B3C"/>
    <w:rsid w:val="00C6423C"/>
    <w:rsid w:val="00C6473D"/>
    <w:rsid w:val="00C648AF"/>
    <w:rsid w:val="00C6497E"/>
    <w:rsid w:val="00C64AA1"/>
    <w:rsid w:val="00C64F2C"/>
    <w:rsid w:val="00C64F42"/>
    <w:rsid w:val="00C6588E"/>
    <w:rsid w:val="00C65A66"/>
    <w:rsid w:val="00C66328"/>
    <w:rsid w:val="00C66A21"/>
    <w:rsid w:val="00C66C46"/>
    <w:rsid w:val="00C66EB9"/>
    <w:rsid w:val="00C67898"/>
    <w:rsid w:val="00C70012"/>
    <w:rsid w:val="00C7065A"/>
    <w:rsid w:val="00C70787"/>
    <w:rsid w:val="00C707A8"/>
    <w:rsid w:val="00C708C6"/>
    <w:rsid w:val="00C70E4E"/>
    <w:rsid w:val="00C7151F"/>
    <w:rsid w:val="00C71926"/>
    <w:rsid w:val="00C71A19"/>
    <w:rsid w:val="00C71DB6"/>
    <w:rsid w:val="00C71F06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1D0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65B"/>
    <w:rsid w:val="00C77BBE"/>
    <w:rsid w:val="00C80EF5"/>
    <w:rsid w:val="00C81339"/>
    <w:rsid w:val="00C81D17"/>
    <w:rsid w:val="00C82097"/>
    <w:rsid w:val="00C824F4"/>
    <w:rsid w:val="00C83452"/>
    <w:rsid w:val="00C837D2"/>
    <w:rsid w:val="00C8380A"/>
    <w:rsid w:val="00C847BE"/>
    <w:rsid w:val="00C84C1A"/>
    <w:rsid w:val="00C84D98"/>
    <w:rsid w:val="00C84E36"/>
    <w:rsid w:val="00C8501E"/>
    <w:rsid w:val="00C85714"/>
    <w:rsid w:val="00C857BA"/>
    <w:rsid w:val="00C857F8"/>
    <w:rsid w:val="00C85B51"/>
    <w:rsid w:val="00C85F30"/>
    <w:rsid w:val="00C866F8"/>
    <w:rsid w:val="00C86E3E"/>
    <w:rsid w:val="00C86EBF"/>
    <w:rsid w:val="00C87224"/>
    <w:rsid w:val="00C87486"/>
    <w:rsid w:val="00C878C1"/>
    <w:rsid w:val="00C90099"/>
    <w:rsid w:val="00C907E9"/>
    <w:rsid w:val="00C90A28"/>
    <w:rsid w:val="00C90E2A"/>
    <w:rsid w:val="00C9127C"/>
    <w:rsid w:val="00C91461"/>
    <w:rsid w:val="00C919E7"/>
    <w:rsid w:val="00C91E3F"/>
    <w:rsid w:val="00C91EA8"/>
    <w:rsid w:val="00C91EBD"/>
    <w:rsid w:val="00C9247D"/>
    <w:rsid w:val="00C927CE"/>
    <w:rsid w:val="00C929AD"/>
    <w:rsid w:val="00C92EAF"/>
    <w:rsid w:val="00C934BC"/>
    <w:rsid w:val="00C93888"/>
    <w:rsid w:val="00C93BD7"/>
    <w:rsid w:val="00C9453E"/>
    <w:rsid w:val="00C945D4"/>
    <w:rsid w:val="00C945F3"/>
    <w:rsid w:val="00C95599"/>
    <w:rsid w:val="00C95822"/>
    <w:rsid w:val="00C96457"/>
    <w:rsid w:val="00C96546"/>
    <w:rsid w:val="00C9655B"/>
    <w:rsid w:val="00CA01CF"/>
    <w:rsid w:val="00CA05B4"/>
    <w:rsid w:val="00CA067D"/>
    <w:rsid w:val="00CA0CF1"/>
    <w:rsid w:val="00CA0E5A"/>
    <w:rsid w:val="00CA1091"/>
    <w:rsid w:val="00CA1853"/>
    <w:rsid w:val="00CA1D6B"/>
    <w:rsid w:val="00CA2176"/>
    <w:rsid w:val="00CA2200"/>
    <w:rsid w:val="00CA2307"/>
    <w:rsid w:val="00CA2524"/>
    <w:rsid w:val="00CA276B"/>
    <w:rsid w:val="00CA285A"/>
    <w:rsid w:val="00CA2D11"/>
    <w:rsid w:val="00CA3AD2"/>
    <w:rsid w:val="00CA3DAF"/>
    <w:rsid w:val="00CA402D"/>
    <w:rsid w:val="00CA4329"/>
    <w:rsid w:val="00CA4B43"/>
    <w:rsid w:val="00CA538C"/>
    <w:rsid w:val="00CA5730"/>
    <w:rsid w:val="00CA5734"/>
    <w:rsid w:val="00CA6074"/>
    <w:rsid w:val="00CA6120"/>
    <w:rsid w:val="00CA6244"/>
    <w:rsid w:val="00CA63FA"/>
    <w:rsid w:val="00CA6987"/>
    <w:rsid w:val="00CA6C8B"/>
    <w:rsid w:val="00CA70CD"/>
    <w:rsid w:val="00CA72D7"/>
    <w:rsid w:val="00CA732E"/>
    <w:rsid w:val="00CA77F1"/>
    <w:rsid w:val="00CB01AF"/>
    <w:rsid w:val="00CB06BA"/>
    <w:rsid w:val="00CB06E2"/>
    <w:rsid w:val="00CB082D"/>
    <w:rsid w:val="00CB092E"/>
    <w:rsid w:val="00CB0D39"/>
    <w:rsid w:val="00CB17DA"/>
    <w:rsid w:val="00CB18D5"/>
    <w:rsid w:val="00CB1B91"/>
    <w:rsid w:val="00CB23E0"/>
    <w:rsid w:val="00CB24F0"/>
    <w:rsid w:val="00CB2956"/>
    <w:rsid w:val="00CB2CBB"/>
    <w:rsid w:val="00CB319B"/>
    <w:rsid w:val="00CB35B9"/>
    <w:rsid w:val="00CB36BF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6DF8"/>
    <w:rsid w:val="00CB70A9"/>
    <w:rsid w:val="00CB774D"/>
    <w:rsid w:val="00CB7FE6"/>
    <w:rsid w:val="00CC01A2"/>
    <w:rsid w:val="00CC0CCD"/>
    <w:rsid w:val="00CC0D05"/>
    <w:rsid w:val="00CC0D77"/>
    <w:rsid w:val="00CC0E2A"/>
    <w:rsid w:val="00CC0EA8"/>
    <w:rsid w:val="00CC1861"/>
    <w:rsid w:val="00CC2729"/>
    <w:rsid w:val="00CC2789"/>
    <w:rsid w:val="00CC2C88"/>
    <w:rsid w:val="00CC2FB4"/>
    <w:rsid w:val="00CC3257"/>
    <w:rsid w:val="00CC3281"/>
    <w:rsid w:val="00CC33C9"/>
    <w:rsid w:val="00CC3B2D"/>
    <w:rsid w:val="00CC3F39"/>
    <w:rsid w:val="00CC3FD4"/>
    <w:rsid w:val="00CC41BC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BCA"/>
    <w:rsid w:val="00CC6C3E"/>
    <w:rsid w:val="00CC6D22"/>
    <w:rsid w:val="00CC6DCE"/>
    <w:rsid w:val="00CC712C"/>
    <w:rsid w:val="00CC7681"/>
    <w:rsid w:val="00CC783A"/>
    <w:rsid w:val="00CC7934"/>
    <w:rsid w:val="00CC7BF4"/>
    <w:rsid w:val="00CD0226"/>
    <w:rsid w:val="00CD080F"/>
    <w:rsid w:val="00CD09EF"/>
    <w:rsid w:val="00CD0A6A"/>
    <w:rsid w:val="00CD0FC8"/>
    <w:rsid w:val="00CD107F"/>
    <w:rsid w:val="00CD112E"/>
    <w:rsid w:val="00CD171F"/>
    <w:rsid w:val="00CD1B91"/>
    <w:rsid w:val="00CD21AB"/>
    <w:rsid w:val="00CD21D3"/>
    <w:rsid w:val="00CD232D"/>
    <w:rsid w:val="00CD263A"/>
    <w:rsid w:val="00CD26DA"/>
    <w:rsid w:val="00CD2B60"/>
    <w:rsid w:val="00CD2C81"/>
    <w:rsid w:val="00CD2CED"/>
    <w:rsid w:val="00CD2DD9"/>
    <w:rsid w:val="00CD3413"/>
    <w:rsid w:val="00CD35B7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0B50"/>
    <w:rsid w:val="00CE102E"/>
    <w:rsid w:val="00CE142D"/>
    <w:rsid w:val="00CE16D0"/>
    <w:rsid w:val="00CE183A"/>
    <w:rsid w:val="00CE1857"/>
    <w:rsid w:val="00CE1B14"/>
    <w:rsid w:val="00CE1F14"/>
    <w:rsid w:val="00CE2601"/>
    <w:rsid w:val="00CE2773"/>
    <w:rsid w:val="00CE28D0"/>
    <w:rsid w:val="00CE2B60"/>
    <w:rsid w:val="00CE30B4"/>
    <w:rsid w:val="00CE310A"/>
    <w:rsid w:val="00CE3142"/>
    <w:rsid w:val="00CE3903"/>
    <w:rsid w:val="00CE3FD5"/>
    <w:rsid w:val="00CE45BC"/>
    <w:rsid w:val="00CE48A2"/>
    <w:rsid w:val="00CE539D"/>
    <w:rsid w:val="00CE53D0"/>
    <w:rsid w:val="00CE59E7"/>
    <w:rsid w:val="00CE5BE0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0FEC"/>
    <w:rsid w:val="00CF1541"/>
    <w:rsid w:val="00CF1544"/>
    <w:rsid w:val="00CF1C71"/>
    <w:rsid w:val="00CF1DC0"/>
    <w:rsid w:val="00CF1F04"/>
    <w:rsid w:val="00CF214E"/>
    <w:rsid w:val="00CF2400"/>
    <w:rsid w:val="00CF26CC"/>
    <w:rsid w:val="00CF2CC8"/>
    <w:rsid w:val="00CF2D52"/>
    <w:rsid w:val="00CF36A4"/>
    <w:rsid w:val="00CF378D"/>
    <w:rsid w:val="00CF3A9B"/>
    <w:rsid w:val="00CF3ADD"/>
    <w:rsid w:val="00CF40DA"/>
    <w:rsid w:val="00CF42E5"/>
    <w:rsid w:val="00CF499A"/>
    <w:rsid w:val="00CF4E5C"/>
    <w:rsid w:val="00CF5C1A"/>
    <w:rsid w:val="00CF5C85"/>
    <w:rsid w:val="00CF5C8F"/>
    <w:rsid w:val="00CF5D70"/>
    <w:rsid w:val="00CF6832"/>
    <w:rsid w:val="00CF6EB7"/>
    <w:rsid w:val="00D005C0"/>
    <w:rsid w:val="00D010D5"/>
    <w:rsid w:val="00D012AB"/>
    <w:rsid w:val="00D01504"/>
    <w:rsid w:val="00D0165C"/>
    <w:rsid w:val="00D017EE"/>
    <w:rsid w:val="00D01B43"/>
    <w:rsid w:val="00D01CFB"/>
    <w:rsid w:val="00D0227D"/>
    <w:rsid w:val="00D02771"/>
    <w:rsid w:val="00D02956"/>
    <w:rsid w:val="00D02B78"/>
    <w:rsid w:val="00D0305C"/>
    <w:rsid w:val="00D0392E"/>
    <w:rsid w:val="00D03958"/>
    <w:rsid w:val="00D03ACE"/>
    <w:rsid w:val="00D03AD5"/>
    <w:rsid w:val="00D04355"/>
    <w:rsid w:val="00D0476F"/>
    <w:rsid w:val="00D0489A"/>
    <w:rsid w:val="00D04B27"/>
    <w:rsid w:val="00D04CA5"/>
    <w:rsid w:val="00D053A3"/>
    <w:rsid w:val="00D054EB"/>
    <w:rsid w:val="00D05644"/>
    <w:rsid w:val="00D0578E"/>
    <w:rsid w:val="00D058C9"/>
    <w:rsid w:val="00D05E50"/>
    <w:rsid w:val="00D060BC"/>
    <w:rsid w:val="00D0642E"/>
    <w:rsid w:val="00D066C1"/>
    <w:rsid w:val="00D0684F"/>
    <w:rsid w:val="00D06945"/>
    <w:rsid w:val="00D06CCB"/>
    <w:rsid w:val="00D07A11"/>
    <w:rsid w:val="00D07B79"/>
    <w:rsid w:val="00D07CF4"/>
    <w:rsid w:val="00D10375"/>
    <w:rsid w:val="00D106BE"/>
    <w:rsid w:val="00D10A93"/>
    <w:rsid w:val="00D10D49"/>
    <w:rsid w:val="00D11103"/>
    <w:rsid w:val="00D112EA"/>
    <w:rsid w:val="00D117BD"/>
    <w:rsid w:val="00D11CC4"/>
    <w:rsid w:val="00D12011"/>
    <w:rsid w:val="00D1215C"/>
    <w:rsid w:val="00D1241B"/>
    <w:rsid w:val="00D126C1"/>
    <w:rsid w:val="00D127EB"/>
    <w:rsid w:val="00D12A4A"/>
    <w:rsid w:val="00D131F8"/>
    <w:rsid w:val="00D13D6D"/>
    <w:rsid w:val="00D1419B"/>
    <w:rsid w:val="00D1450F"/>
    <w:rsid w:val="00D14ABE"/>
    <w:rsid w:val="00D14F1E"/>
    <w:rsid w:val="00D15081"/>
    <w:rsid w:val="00D150D1"/>
    <w:rsid w:val="00D15243"/>
    <w:rsid w:val="00D155D8"/>
    <w:rsid w:val="00D158E7"/>
    <w:rsid w:val="00D15AB5"/>
    <w:rsid w:val="00D15D7F"/>
    <w:rsid w:val="00D15DB2"/>
    <w:rsid w:val="00D15DF2"/>
    <w:rsid w:val="00D15F92"/>
    <w:rsid w:val="00D16905"/>
    <w:rsid w:val="00D16AB6"/>
    <w:rsid w:val="00D16AC2"/>
    <w:rsid w:val="00D16E8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A80"/>
    <w:rsid w:val="00D21C8D"/>
    <w:rsid w:val="00D222DA"/>
    <w:rsid w:val="00D229E5"/>
    <w:rsid w:val="00D22E1E"/>
    <w:rsid w:val="00D24CB2"/>
    <w:rsid w:val="00D25126"/>
    <w:rsid w:val="00D2513B"/>
    <w:rsid w:val="00D25F70"/>
    <w:rsid w:val="00D2668A"/>
    <w:rsid w:val="00D26819"/>
    <w:rsid w:val="00D27A7D"/>
    <w:rsid w:val="00D3098F"/>
    <w:rsid w:val="00D30AAF"/>
    <w:rsid w:val="00D30E91"/>
    <w:rsid w:val="00D30EF4"/>
    <w:rsid w:val="00D31409"/>
    <w:rsid w:val="00D314A5"/>
    <w:rsid w:val="00D31D51"/>
    <w:rsid w:val="00D3240C"/>
    <w:rsid w:val="00D3291D"/>
    <w:rsid w:val="00D331ED"/>
    <w:rsid w:val="00D334CC"/>
    <w:rsid w:val="00D33845"/>
    <w:rsid w:val="00D33D77"/>
    <w:rsid w:val="00D346E1"/>
    <w:rsid w:val="00D34ACE"/>
    <w:rsid w:val="00D34DB4"/>
    <w:rsid w:val="00D36208"/>
    <w:rsid w:val="00D364A6"/>
    <w:rsid w:val="00D36802"/>
    <w:rsid w:val="00D372A1"/>
    <w:rsid w:val="00D37B66"/>
    <w:rsid w:val="00D37CF5"/>
    <w:rsid w:val="00D37DEF"/>
    <w:rsid w:val="00D402B6"/>
    <w:rsid w:val="00D40EA0"/>
    <w:rsid w:val="00D40FC5"/>
    <w:rsid w:val="00D411A3"/>
    <w:rsid w:val="00D41252"/>
    <w:rsid w:val="00D418FD"/>
    <w:rsid w:val="00D42773"/>
    <w:rsid w:val="00D42C07"/>
    <w:rsid w:val="00D43083"/>
    <w:rsid w:val="00D432D7"/>
    <w:rsid w:val="00D43CBE"/>
    <w:rsid w:val="00D43E70"/>
    <w:rsid w:val="00D43F33"/>
    <w:rsid w:val="00D4467C"/>
    <w:rsid w:val="00D44DAC"/>
    <w:rsid w:val="00D44DBF"/>
    <w:rsid w:val="00D452D4"/>
    <w:rsid w:val="00D45945"/>
    <w:rsid w:val="00D45AE7"/>
    <w:rsid w:val="00D465CE"/>
    <w:rsid w:val="00D47C2C"/>
    <w:rsid w:val="00D500B8"/>
    <w:rsid w:val="00D50520"/>
    <w:rsid w:val="00D50E47"/>
    <w:rsid w:val="00D51540"/>
    <w:rsid w:val="00D517B7"/>
    <w:rsid w:val="00D51B46"/>
    <w:rsid w:val="00D51F33"/>
    <w:rsid w:val="00D52726"/>
    <w:rsid w:val="00D5398F"/>
    <w:rsid w:val="00D53B4F"/>
    <w:rsid w:val="00D53DE7"/>
    <w:rsid w:val="00D5431D"/>
    <w:rsid w:val="00D54730"/>
    <w:rsid w:val="00D547F9"/>
    <w:rsid w:val="00D549BB"/>
    <w:rsid w:val="00D54E3D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A73"/>
    <w:rsid w:val="00D60CE2"/>
    <w:rsid w:val="00D60D96"/>
    <w:rsid w:val="00D60E17"/>
    <w:rsid w:val="00D6127C"/>
    <w:rsid w:val="00D6133A"/>
    <w:rsid w:val="00D61924"/>
    <w:rsid w:val="00D61B6F"/>
    <w:rsid w:val="00D61FE7"/>
    <w:rsid w:val="00D6229E"/>
    <w:rsid w:val="00D62418"/>
    <w:rsid w:val="00D62C45"/>
    <w:rsid w:val="00D62CA0"/>
    <w:rsid w:val="00D62ED4"/>
    <w:rsid w:val="00D63492"/>
    <w:rsid w:val="00D635A6"/>
    <w:rsid w:val="00D63D30"/>
    <w:rsid w:val="00D647B7"/>
    <w:rsid w:val="00D6484B"/>
    <w:rsid w:val="00D64B97"/>
    <w:rsid w:val="00D65166"/>
    <w:rsid w:val="00D65DE0"/>
    <w:rsid w:val="00D6649A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67D42"/>
    <w:rsid w:val="00D706C6"/>
    <w:rsid w:val="00D707E4"/>
    <w:rsid w:val="00D70BDC"/>
    <w:rsid w:val="00D71099"/>
    <w:rsid w:val="00D71398"/>
    <w:rsid w:val="00D713EA"/>
    <w:rsid w:val="00D7150C"/>
    <w:rsid w:val="00D7162E"/>
    <w:rsid w:val="00D71C82"/>
    <w:rsid w:val="00D71F85"/>
    <w:rsid w:val="00D72126"/>
    <w:rsid w:val="00D722CD"/>
    <w:rsid w:val="00D7252C"/>
    <w:rsid w:val="00D72614"/>
    <w:rsid w:val="00D72768"/>
    <w:rsid w:val="00D7284C"/>
    <w:rsid w:val="00D72A30"/>
    <w:rsid w:val="00D72C4C"/>
    <w:rsid w:val="00D72C52"/>
    <w:rsid w:val="00D72E73"/>
    <w:rsid w:val="00D73619"/>
    <w:rsid w:val="00D73C6A"/>
    <w:rsid w:val="00D73D0E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77749"/>
    <w:rsid w:val="00D8009A"/>
    <w:rsid w:val="00D80175"/>
    <w:rsid w:val="00D807A1"/>
    <w:rsid w:val="00D807E5"/>
    <w:rsid w:val="00D808EE"/>
    <w:rsid w:val="00D810D2"/>
    <w:rsid w:val="00D8137B"/>
    <w:rsid w:val="00D814C0"/>
    <w:rsid w:val="00D818DB"/>
    <w:rsid w:val="00D81A48"/>
    <w:rsid w:val="00D81A78"/>
    <w:rsid w:val="00D81F32"/>
    <w:rsid w:val="00D82006"/>
    <w:rsid w:val="00D82283"/>
    <w:rsid w:val="00D823E4"/>
    <w:rsid w:val="00D82761"/>
    <w:rsid w:val="00D8281C"/>
    <w:rsid w:val="00D82A0A"/>
    <w:rsid w:val="00D83B7F"/>
    <w:rsid w:val="00D83C35"/>
    <w:rsid w:val="00D83F0E"/>
    <w:rsid w:val="00D8443F"/>
    <w:rsid w:val="00D84BDE"/>
    <w:rsid w:val="00D84FB9"/>
    <w:rsid w:val="00D85123"/>
    <w:rsid w:val="00D85155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CD6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904"/>
    <w:rsid w:val="00D93BBC"/>
    <w:rsid w:val="00D9403E"/>
    <w:rsid w:val="00D94506"/>
    <w:rsid w:val="00D94A31"/>
    <w:rsid w:val="00D94CB8"/>
    <w:rsid w:val="00D960C3"/>
    <w:rsid w:val="00D960CF"/>
    <w:rsid w:val="00D96C18"/>
    <w:rsid w:val="00D96FE6"/>
    <w:rsid w:val="00D97DF3"/>
    <w:rsid w:val="00DA02BA"/>
    <w:rsid w:val="00DA0C28"/>
    <w:rsid w:val="00DA0EC5"/>
    <w:rsid w:val="00DA147A"/>
    <w:rsid w:val="00DA1530"/>
    <w:rsid w:val="00DA18CC"/>
    <w:rsid w:val="00DA1C89"/>
    <w:rsid w:val="00DA1E22"/>
    <w:rsid w:val="00DA20A1"/>
    <w:rsid w:val="00DA2430"/>
    <w:rsid w:val="00DA25EF"/>
    <w:rsid w:val="00DA3324"/>
    <w:rsid w:val="00DA37DF"/>
    <w:rsid w:val="00DA3C65"/>
    <w:rsid w:val="00DA4545"/>
    <w:rsid w:val="00DA47A4"/>
    <w:rsid w:val="00DA5173"/>
    <w:rsid w:val="00DA5774"/>
    <w:rsid w:val="00DA57C5"/>
    <w:rsid w:val="00DA613D"/>
    <w:rsid w:val="00DA624E"/>
    <w:rsid w:val="00DA6362"/>
    <w:rsid w:val="00DA6530"/>
    <w:rsid w:val="00DA6CC6"/>
    <w:rsid w:val="00DA6D2E"/>
    <w:rsid w:val="00DA6EE4"/>
    <w:rsid w:val="00DA74E6"/>
    <w:rsid w:val="00DA7749"/>
    <w:rsid w:val="00DA78B6"/>
    <w:rsid w:val="00DA7D72"/>
    <w:rsid w:val="00DB0211"/>
    <w:rsid w:val="00DB024D"/>
    <w:rsid w:val="00DB0443"/>
    <w:rsid w:val="00DB113F"/>
    <w:rsid w:val="00DB11EF"/>
    <w:rsid w:val="00DB1577"/>
    <w:rsid w:val="00DB1C9B"/>
    <w:rsid w:val="00DB22D8"/>
    <w:rsid w:val="00DB2743"/>
    <w:rsid w:val="00DB27AC"/>
    <w:rsid w:val="00DB3C25"/>
    <w:rsid w:val="00DB402C"/>
    <w:rsid w:val="00DB4775"/>
    <w:rsid w:val="00DB576F"/>
    <w:rsid w:val="00DB5D1A"/>
    <w:rsid w:val="00DB5E92"/>
    <w:rsid w:val="00DB659C"/>
    <w:rsid w:val="00DB69B1"/>
    <w:rsid w:val="00DB6B3D"/>
    <w:rsid w:val="00DB7735"/>
    <w:rsid w:val="00DB77C2"/>
    <w:rsid w:val="00DB7B03"/>
    <w:rsid w:val="00DB7D54"/>
    <w:rsid w:val="00DC0197"/>
    <w:rsid w:val="00DC0325"/>
    <w:rsid w:val="00DC0A61"/>
    <w:rsid w:val="00DC1F56"/>
    <w:rsid w:val="00DC2297"/>
    <w:rsid w:val="00DC2783"/>
    <w:rsid w:val="00DC2C3B"/>
    <w:rsid w:val="00DC3CF5"/>
    <w:rsid w:val="00DC3FB0"/>
    <w:rsid w:val="00DC41B9"/>
    <w:rsid w:val="00DC43D9"/>
    <w:rsid w:val="00DC4500"/>
    <w:rsid w:val="00DC5071"/>
    <w:rsid w:val="00DC51AA"/>
    <w:rsid w:val="00DC527B"/>
    <w:rsid w:val="00DC5363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001"/>
    <w:rsid w:val="00DD01E8"/>
    <w:rsid w:val="00DD027F"/>
    <w:rsid w:val="00DD06BD"/>
    <w:rsid w:val="00DD0BEA"/>
    <w:rsid w:val="00DD1305"/>
    <w:rsid w:val="00DD14C2"/>
    <w:rsid w:val="00DD1602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38D7"/>
    <w:rsid w:val="00DD41C3"/>
    <w:rsid w:val="00DD44A9"/>
    <w:rsid w:val="00DD48A1"/>
    <w:rsid w:val="00DD4B49"/>
    <w:rsid w:val="00DD4BF4"/>
    <w:rsid w:val="00DD51A6"/>
    <w:rsid w:val="00DD51E6"/>
    <w:rsid w:val="00DD52E2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E0567"/>
    <w:rsid w:val="00DE0A6F"/>
    <w:rsid w:val="00DE0E44"/>
    <w:rsid w:val="00DE120D"/>
    <w:rsid w:val="00DE1218"/>
    <w:rsid w:val="00DE1889"/>
    <w:rsid w:val="00DE1E73"/>
    <w:rsid w:val="00DE1FC7"/>
    <w:rsid w:val="00DE21B6"/>
    <w:rsid w:val="00DE2B27"/>
    <w:rsid w:val="00DE2B2B"/>
    <w:rsid w:val="00DE3010"/>
    <w:rsid w:val="00DE35AA"/>
    <w:rsid w:val="00DE3C8D"/>
    <w:rsid w:val="00DE4215"/>
    <w:rsid w:val="00DE457F"/>
    <w:rsid w:val="00DE4A8F"/>
    <w:rsid w:val="00DE4B63"/>
    <w:rsid w:val="00DE4F44"/>
    <w:rsid w:val="00DE5120"/>
    <w:rsid w:val="00DE527F"/>
    <w:rsid w:val="00DE52F4"/>
    <w:rsid w:val="00DE5B90"/>
    <w:rsid w:val="00DE5E12"/>
    <w:rsid w:val="00DE5F6B"/>
    <w:rsid w:val="00DE5F6D"/>
    <w:rsid w:val="00DE600F"/>
    <w:rsid w:val="00DE601F"/>
    <w:rsid w:val="00DE6350"/>
    <w:rsid w:val="00DE639F"/>
    <w:rsid w:val="00DE6671"/>
    <w:rsid w:val="00DE6CB2"/>
    <w:rsid w:val="00DE72C1"/>
    <w:rsid w:val="00DE7358"/>
    <w:rsid w:val="00DE7663"/>
    <w:rsid w:val="00DE7701"/>
    <w:rsid w:val="00DF0266"/>
    <w:rsid w:val="00DF02EB"/>
    <w:rsid w:val="00DF0416"/>
    <w:rsid w:val="00DF0624"/>
    <w:rsid w:val="00DF089F"/>
    <w:rsid w:val="00DF094D"/>
    <w:rsid w:val="00DF0B30"/>
    <w:rsid w:val="00DF1398"/>
    <w:rsid w:val="00DF1CE8"/>
    <w:rsid w:val="00DF1D5E"/>
    <w:rsid w:val="00DF1E75"/>
    <w:rsid w:val="00DF2DE8"/>
    <w:rsid w:val="00DF2E6A"/>
    <w:rsid w:val="00DF3709"/>
    <w:rsid w:val="00DF3AA9"/>
    <w:rsid w:val="00DF3C00"/>
    <w:rsid w:val="00DF43F8"/>
    <w:rsid w:val="00DF4A51"/>
    <w:rsid w:val="00DF5C2F"/>
    <w:rsid w:val="00DF5C7C"/>
    <w:rsid w:val="00DF6127"/>
    <w:rsid w:val="00DF66D1"/>
    <w:rsid w:val="00DF6BA8"/>
    <w:rsid w:val="00DF6F2F"/>
    <w:rsid w:val="00DF75EC"/>
    <w:rsid w:val="00DF79BD"/>
    <w:rsid w:val="00DF7AA6"/>
    <w:rsid w:val="00DF7DAA"/>
    <w:rsid w:val="00E0036C"/>
    <w:rsid w:val="00E0047D"/>
    <w:rsid w:val="00E00E7E"/>
    <w:rsid w:val="00E00EE4"/>
    <w:rsid w:val="00E01178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5299"/>
    <w:rsid w:val="00E06412"/>
    <w:rsid w:val="00E0653A"/>
    <w:rsid w:val="00E06876"/>
    <w:rsid w:val="00E10534"/>
    <w:rsid w:val="00E1063D"/>
    <w:rsid w:val="00E10B37"/>
    <w:rsid w:val="00E10B7A"/>
    <w:rsid w:val="00E10FD9"/>
    <w:rsid w:val="00E110BB"/>
    <w:rsid w:val="00E1120B"/>
    <w:rsid w:val="00E11C41"/>
    <w:rsid w:val="00E124FD"/>
    <w:rsid w:val="00E12B94"/>
    <w:rsid w:val="00E12EDC"/>
    <w:rsid w:val="00E133C3"/>
    <w:rsid w:val="00E13C41"/>
    <w:rsid w:val="00E146C5"/>
    <w:rsid w:val="00E14AC1"/>
    <w:rsid w:val="00E1510B"/>
    <w:rsid w:val="00E152A8"/>
    <w:rsid w:val="00E15BB0"/>
    <w:rsid w:val="00E15F46"/>
    <w:rsid w:val="00E167B3"/>
    <w:rsid w:val="00E16931"/>
    <w:rsid w:val="00E16FC2"/>
    <w:rsid w:val="00E1710B"/>
    <w:rsid w:val="00E176B5"/>
    <w:rsid w:val="00E178BA"/>
    <w:rsid w:val="00E17FDC"/>
    <w:rsid w:val="00E20817"/>
    <w:rsid w:val="00E20C54"/>
    <w:rsid w:val="00E2114C"/>
    <w:rsid w:val="00E212D5"/>
    <w:rsid w:val="00E216A4"/>
    <w:rsid w:val="00E233DC"/>
    <w:rsid w:val="00E2397A"/>
    <w:rsid w:val="00E239A0"/>
    <w:rsid w:val="00E23BC5"/>
    <w:rsid w:val="00E23C16"/>
    <w:rsid w:val="00E23CCA"/>
    <w:rsid w:val="00E23D6F"/>
    <w:rsid w:val="00E2487D"/>
    <w:rsid w:val="00E24B37"/>
    <w:rsid w:val="00E25038"/>
    <w:rsid w:val="00E25275"/>
    <w:rsid w:val="00E25940"/>
    <w:rsid w:val="00E2598F"/>
    <w:rsid w:val="00E25C6F"/>
    <w:rsid w:val="00E25FA2"/>
    <w:rsid w:val="00E260D2"/>
    <w:rsid w:val="00E2661A"/>
    <w:rsid w:val="00E27394"/>
    <w:rsid w:val="00E276E1"/>
    <w:rsid w:val="00E27B4B"/>
    <w:rsid w:val="00E27FA7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B7B"/>
    <w:rsid w:val="00E35EBE"/>
    <w:rsid w:val="00E36350"/>
    <w:rsid w:val="00E36465"/>
    <w:rsid w:val="00E36733"/>
    <w:rsid w:val="00E3673E"/>
    <w:rsid w:val="00E37012"/>
    <w:rsid w:val="00E371E7"/>
    <w:rsid w:val="00E37383"/>
    <w:rsid w:val="00E37EA7"/>
    <w:rsid w:val="00E40CC4"/>
    <w:rsid w:val="00E412DC"/>
    <w:rsid w:val="00E414A4"/>
    <w:rsid w:val="00E4151A"/>
    <w:rsid w:val="00E41B50"/>
    <w:rsid w:val="00E41DB0"/>
    <w:rsid w:val="00E41E18"/>
    <w:rsid w:val="00E42135"/>
    <w:rsid w:val="00E421A3"/>
    <w:rsid w:val="00E42448"/>
    <w:rsid w:val="00E428DE"/>
    <w:rsid w:val="00E432C5"/>
    <w:rsid w:val="00E434B0"/>
    <w:rsid w:val="00E435BC"/>
    <w:rsid w:val="00E4390F"/>
    <w:rsid w:val="00E448BC"/>
    <w:rsid w:val="00E44B95"/>
    <w:rsid w:val="00E4507C"/>
    <w:rsid w:val="00E45952"/>
    <w:rsid w:val="00E45EF5"/>
    <w:rsid w:val="00E46702"/>
    <w:rsid w:val="00E468DA"/>
    <w:rsid w:val="00E46A8A"/>
    <w:rsid w:val="00E46BE8"/>
    <w:rsid w:val="00E470B4"/>
    <w:rsid w:val="00E47DDD"/>
    <w:rsid w:val="00E504EB"/>
    <w:rsid w:val="00E50997"/>
    <w:rsid w:val="00E50B4E"/>
    <w:rsid w:val="00E50E88"/>
    <w:rsid w:val="00E50EE4"/>
    <w:rsid w:val="00E51176"/>
    <w:rsid w:val="00E51570"/>
    <w:rsid w:val="00E515F6"/>
    <w:rsid w:val="00E51725"/>
    <w:rsid w:val="00E51A47"/>
    <w:rsid w:val="00E51FE8"/>
    <w:rsid w:val="00E52CAC"/>
    <w:rsid w:val="00E52D4E"/>
    <w:rsid w:val="00E533CA"/>
    <w:rsid w:val="00E5359A"/>
    <w:rsid w:val="00E5397D"/>
    <w:rsid w:val="00E54956"/>
    <w:rsid w:val="00E54D20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C3E"/>
    <w:rsid w:val="00E60DA9"/>
    <w:rsid w:val="00E61175"/>
    <w:rsid w:val="00E611A3"/>
    <w:rsid w:val="00E614E2"/>
    <w:rsid w:val="00E616A5"/>
    <w:rsid w:val="00E61866"/>
    <w:rsid w:val="00E62241"/>
    <w:rsid w:val="00E62492"/>
    <w:rsid w:val="00E62660"/>
    <w:rsid w:val="00E6286E"/>
    <w:rsid w:val="00E62F6C"/>
    <w:rsid w:val="00E63068"/>
    <w:rsid w:val="00E6308B"/>
    <w:rsid w:val="00E635DE"/>
    <w:rsid w:val="00E645CE"/>
    <w:rsid w:val="00E64BE2"/>
    <w:rsid w:val="00E64D09"/>
    <w:rsid w:val="00E64FDC"/>
    <w:rsid w:val="00E650F8"/>
    <w:rsid w:val="00E662B9"/>
    <w:rsid w:val="00E662EF"/>
    <w:rsid w:val="00E66A69"/>
    <w:rsid w:val="00E66D9D"/>
    <w:rsid w:val="00E670E7"/>
    <w:rsid w:val="00E67DEF"/>
    <w:rsid w:val="00E67E6C"/>
    <w:rsid w:val="00E7008D"/>
    <w:rsid w:val="00E7033E"/>
    <w:rsid w:val="00E704B9"/>
    <w:rsid w:val="00E71B11"/>
    <w:rsid w:val="00E7204B"/>
    <w:rsid w:val="00E729D3"/>
    <w:rsid w:val="00E72ECD"/>
    <w:rsid w:val="00E73605"/>
    <w:rsid w:val="00E74074"/>
    <w:rsid w:val="00E7439F"/>
    <w:rsid w:val="00E744FF"/>
    <w:rsid w:val="00E74981"/>
    <w:rsid w:val="00E75102"/>
    <w:rsid w:val="00E7510E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1E9"/>
    <w:rsid w:val="00E82C41"/>
    <w:rsid w:val="00E83538"/>
    <w:rsid w:val="00E8356E"/>
    <w:rsid w:val="00E83CD7"/>
    <w:rsid w:val="00E84094"/>
    <w:rsid w:val="00E8431A"/>
    <w:rsid w:val="00E848CA"/>
    <w:rsid w:val="00E84C10"/>
    <w:rsid w:val="00E854DA"/>
    <w:rsid w:val="00E85507"/>
    <w:rsid w:val="00E855D8"/>
    <w:rsid w:val="00E85BB2"/>
    <w:rsid w:val="00E85BFE"/>
    <w:rsid w:val="00E85EE2"/>
    <w:rsid w:val="00E863AF"/>
    <w:rsid w:val="00E866A2"/>
    <w:rsid w:val="00E8691A"/>
    <w:rsid w:val="00E87639"/>
    <w:rsid w:val="00E87F28"/>
    <w:rsid w:val="00E90518"/>
    <w:rsid w:val="00E906DC"/>
    <w:rsid w:val="00E90EB2"/>
    <w:rsid w:val="00E91174"/>
    <w:rsid w:val="00E9129E"/>
    <w:rsid w:val="00E91618"/>
    <w:rsid w:val="00E9199C"/>
    <w:rsid w:val="00E922C7"/>
    <w:rsid w:val="00E927F5"/>
    <w:rsid w:val="00E93280"/>
    <w:rsid w:val="00E932C0"/>
    <w:rsid w:val="00E93BFC"/>
    <w:rsid w:val="00E93E23"/>
    <w:rsid w:val="00E94282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3BD"/>
    <w:rsid w:val="00E96A7C"/>
    <w:rsid w:val="00E9715A"/>
    <w:rsid w:val="00E972BA"/>
    <w:rsid w:val="00E975E6"/>
    <w:rsid w:val="00E97679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B3E"/>
    <w:rsid w:val="00EA1EB9"/>
    <w:rsid w:val="00EA1ED8"/>
    <w:rsid w:val="00EA298A"/>
    <w:rsid w:val="00EA364B"/>
    <w:rsid w:val="00EA37B5"/>
    <w:rsid w:val="00EA42BE"/>
    <w:rsid w:val="00EA5502"/>
    <w:rsid w:val="00EA57BE"/>
    <w:rsid w:val="00EA5C84"/>
    <w:rsid w:val="00EA5CB4"/>
    <w:rsid w:val="00EA6C40"/>
    <w:rsid w:val="00EA721C"/>
    <w:rsid w:val="00EA787F"/>
    <w:rsid w:val="00EA7F5D"/>
    <w:rsid w:val="00EB00BC"/>
    <w:rsid w:val="00EB00CC"/>
    <w:rsid w:val="00EB032E"/>
    <w:rsid w:val="00EB0971"/>
    <w:rsid w:val="00EB0C13"/>
    <w:rsid w:val="00EB1255"/>
    <w:rsid w:val="00EB126A"/>
    <w:rsid w:val="00EB14CF"/>
    <w:rsid w:val="00EB1AA2"/>
    <w:rsid w:val="00EB1FFF"/>
    <w:rsid w:val="00EB23C5"/>
    <w:rsid w:val="00EB23C6"/>
    <w:rsid w:val="00EB26A3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5B8"/>
    <w:rsid w:val="00EB59A9"/>
    <w:rsid w:val="00EB5C87"/>
    <w:rsid w:val="00EB5EA8"/>
    <w:rsid w:val="00EB6C74"/>
    <w:rsid w:val="00EB7029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45B"/>
    <w:rsid w:val="00EC25DF"/>
    <w:rsid w:val="00EC3426"/>
    <w:rsid w:val="00EC35EA"/>
    <w:rsid w:val="00EC38C3"/>
    <w:rsid w:val="00EC3A0D"/>
    <w:rsid w:val="00EC3C22"/>
    <w:rsid w:val="00EC3C9A"/>
    <w:rsid w:val="00EC3DF3"/>
    <w:rsid w:val="00EC4158"/>
    <w:rsid w:val="00EC42D1"/>
    <w:rsid w:val="00EC4EA0"/>
    <w:rsid w:val="00EC4F78"/>
    <w:rsid w:val="00EC515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2E9"/>
    <w:rsid w:val="00ED232D"/>
    <w:rsid w:val="00ED249A"/>
    <w:rsid w:val="00ED274B"/>
    <w:rsid w:val="00ED2789"/>
    <w:rsid w:val="00ED3053"/>
    <w:rsid w:val="00ED3665"/>
    <w:rsid w:val="00ED36ED"/>
    <w:rsid w:val="00ED3910"/>
    <w:rsid w:val="00ED39DA"/>
    <w:rsid w:val="00ED46A7"/>
    <w:rsid w:val="00ED4829"/>
    <w:rsid w:val="00ED4959"/>
    <w:rsid w:val="00ED4A14"/>
    <w:rsid w:val="00ED5357"/>
    <w:rsid w:val="00ED56B5"/>
    <w:rsid w:val="00ED6471"/>
    <w:rsid w:val="00ED7213"/>
    <w:rsid w:val="00ED76F1"/>
    <w:rsid w:val="00ED77F6"/>
    <w:rsid w:val="00ED7823"/>
    <w:rsid w:val="00ED7CC8"/>
    <w:rsid w:val="00ED7DCB"/>
    <w:rsid w:val="00ED7F26"/>
    <w:rsid w:val="00ED7FAC"/>
    <w:rsid w:val="00EE0000"/>
    <w:rsid w:val="00EE0410"/>
    <w:rsid w:val="00EE06F1"/>
    <w:rsid w:val="00EE07B9"/>
    <w:rsid w:val="00EE0CD3"/>
    <w:rsid w:val="00EE0F23"/>
    <w:rsid w:val="00EE1202"/>
    <w:rsid w:val="00EE1691"/>
    <w:rsid w:val="00EE17E2"/>
    <w:rsid w:val="00EE185C"/>
    <w:rsid w:val="00EE1A2F"/>
    <w:rsid w:val="00EE1ACB"/>
    <w:rsid w:val="00EE1C7A"/>
    <w:rsid w:val="00EE1DCC"/>
    <w:rsid w:val="00EE1EF7"/>
    <w:rsid w:val="00EE241F"/>
    <w:rsid w:val="00EE2843"/>
    <w:rsid w:val="00EE292C"/>
    <w:rsid w:val="00EE2CFC"/>
    <w:rsid w:val="00EE3779"/>
    <w:rsid w:val="00EE37EB"/>
    <w:rsid w:val="00EE3C25"/>
    <w:rsid w:val="00EE3D00"/>
    <w:rsid w:val="00EE3D88"/>
    <w:rsid w:val="00EE43D3"/>
    <w:rsid w:val="00EE458A"/>
    <w:rsid w:val="00EE4906"/>
    <w:rsid w:val="00EE4D67"/>
    <w:rsid w:val="00EE591A"/>
    <w:rsid w:val="00EE5965"/>
    <w:rsid w:val="00EE5FE8"/>
    <w:rsid w:val="00EE6192"/>
    <w:rsid w:val="00EE6358"/>
    <w:rsid w:val="00EE65AC"/>
    <w:rsid w:val="00EE6895"/>
    <w:rsid w:val="00EE75DF"/>
    <w:rsid w:val="00EE791F"/>
    <w:rsid w:val="00EE7C9F"/>
    <w:rsid w:val="00EE7ED1"/>
    <w:rsid w:val="00EF04A0"/>
    <w:rsid w:val="00EF050A"/>
    <w:rsid w:val="00EF09DA"/>
    <w:rsid w:val="00EF0FAD"/>
    <w:rsid w:val="00EF1065"/>
    <w:rsid w:val="00EF11C4"/>
    <w:rsid w:val="00EF1384"/>
    <w:rsid w:val="00EF1A54"/>
    <w:rsid w:val="00EF1BAB"/>
    <w:rsid w:val="00EF1F26"/>
    <w:rsid w:val="00EF2056"/>
    <w:rsid w:val="00EF2067"/>
    <w:rsid w:val="00EF20F5"/>
    <w:rsid w:val="00EF2369"/>
    <w:rsid w:val="00EF3381"/>
    <w:rsid w:val="00EF3443"/>
    <w:rsid w:val="00EF35AD"/>
    <w:rsid w:val="00EF37BB"/>
    <w:rsid w:val="00EF389C"/>
    <w:rsid w:val="00EF3BF5"/>
    <w:rsid w:val="00EF3C27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2E"/>
    <w:rsid w:val="00EF76FD"/>
    <w:rsid w:val="00EF7980"/>
    <w:rsid w:val="00EF7A7B"/>
    <w:rsid w:val="00EF7FD7"/>
    <w:rsid w:val="00F004FC"/>
    <w:rsid w:val="00F005A4"/>
    <w:rsid w:val="00F0073F"/>
    <w:rsid w:val="00F0093B"/>
    <w:rsid w:val="00F00AC2"/>
    <w:rsid w:val="00F00D01"/>
    <w:rsid w:val="00F00DBB"/>
    <w:rsid w:val="00F00E6E"/>
    <w:rsid w:val="00F010F8"/>
    <w:rsid w:val="00F016B0"/>
    <w:rsid w:val="00F01783"/>
    <w:rsid w:val="00F01CDF"/>
    <w:rsid w:val="00F01E47"/>
    <w:rsid w:val="00F020E8"/>
    <w:rsid w:val="00F02D2D"/>
    <w:rsid w:val="00F02E06"/>
    <w:rsid w:val="00F03045"/>
    <w:rsid w:val="00F039FB"/>
    <w:rsid w:val="00F03CB4"/>
    <w:rsid w:val="00F03E25"/>
    <w:rsid w:val="00F03F7F"/>
    <w:rsid w:val="00F04264"/>
    <w:rsid w:val="00F04289"/>
    <w:rsid w:val="00F0455A"/>
    <w:rsid w:val="00F04AD7"/>
    <w:rsid w:val="00F04CDB"/>
    <w:rsid w:val="00F055EE"/>
    <w:rsid w:val="00F055F7"/>
    <w:rsid w:val="00F057D5"/>
    <w:rsid w:val="00F059C4"/>
    <w:rsid w:val="00F05C73"/>
    <w:rsid w:val="00F061B2"/>
    <w:rsid w:val="00F06211"/>
    <w:rsid w:val="00F06BA0"/>
    <w:rsid w:val="00F076A7"/>
    <w:rsid w:val="00F07F93"/>
    <w:rsid w:val="00F10123"/>
    <w:rsid w:val="00F101D5"/>
    <w:rsid w:val="00F10315"/>
    <w:rsid w:val="00F103D1"/>
    <w:rsid w:val="00F10433"/>
    <w:rsid w:val="00F10C3C"/>
    <w:rsid w:val="00F10FD5"/>
    <w:rsid w:val="00F113F5"/>
    <w:rsid w:val="00F1199C"/>
    <w:rsid w:val="00F11A6B"/>
    <w:rsid w:val="00F11B25"/>
    <w:rsid w:val="00F11D3E"/>
    <w:rsid w:val="00F1226C"/>
    <w:rsid w:val="00F1247D"/>
    <w:rsid w:val="00F1294B"/>
    <w:rsid w:val="00F12CE8"/>
    <w:rsid w:val="00F132EC"/>
    <w:rsid w:val="00F13A6E"/>
    <w:rsid w:val="00F1505D"/>
    <w:rsid w:val="00F1506F"/>
    <w:rsid w:val="00F15223"/>
    <w:rsid w:val="00F15459"/>
    <w:rsid w:val="00F157C8"/>
    <w:rsid w:val="00F15BB2"/>
    <w:rsid w:val="00F1627B"/>
    <w:rsid w:val="00F16387"/>
    <w:rsid w:val="00F16449"/>
    <w:rsid w:val="00F169B7"/>
    <w:rsid w:val="00F16B6D"/>
    <w:rsid w:val="00F16F5D"/>
    <w:rsid w:val="00F16F97"/>
    <w:rsid w:val="00F1722F"/>
    <w:rsid w:val="00F172F3"/>
    <w:rsid w:val="00F1790F"/>
    <w:rsid w:val="00F17EE7"/>
    <w:rsid w:val="00F20CFA"/>
    <w:rsid w:val="00F21166"/>
    <w:rsid w:val="00F21236"/>
    <w:rsid w:val="00F2139D"/>
    <w:rsid w:val="00F21A0E"/>
    <w:rsid w:val="00F21A60"/>
    <w:rsid w:val="00F21E8D"/>
    <w:rsid w:val="00F21F42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0DA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2D01"/>
    <w:rsid w:val="00F32D3A"/>
    <w:rsid w:val="00F33121"/>
    <w:rsid w:val="00F33171"/>
    <w:rsid w:val="00F331FD"/>
    <w:rsid w:val="00F3332F"/>
    <w:rsid w:val="00F33406"/>
    <w:rsid w:val="00F337EF"/>
    <w:rsid w:val="00F33B5D"/>
    <w:rsid w:val="00F34116"/>
    <w:rsid w:val="00F343BB"/>
    <w:rsid w:val="00F34696"/>
    <w:rsid w:val="00F34C3D"/>
    <w:rsid w:val="00F34DFD"/>
    <w:rsid w:val="00F34E7C"/>
    <w:rsid w:val="00F35138"/>
    <w:rsid w:val="00F353BF"/>
    <w:rsid w:val="00F35864"/>
    <w:rsid w:val="00F359FF"/>
    <w:rsid w:val="00F36838"/>
    <w:rsid w:val="00F369CB"/>
    <w:rsid w:val="00F36CC7"/>
    <w:rsid w:val="00F36F6F"/>
    <w:rsid w:val="00F37053"/>
    <w:rsid w:val="00F37AE4"/>
    <w:rsid w:val="00F4013C"/>
    <w:rsid w:val="00F4020D"/>
    <w:rsid w:val="00F406AA"/>
    <w:rsid w:val="00F40D23"/>
    <w:rsid w:val="00F4177A"/>
    <w:rsid w:val="00F419A5"/>
    <w:rsid w:val="00F41C73"/>
    <w:rsid w:val="00F41CC6"/>
    <w:rsid w:val="00F41D44"/>
    <w:rsid w:val="00F427AF"/>
    <w:rsid w:val="00F42F4E"/>
    <w:rsid w:val="00F432DC"/>
    <w:rsid w:val="00F43C0F"/>
    <w:rsid w:val="00F44C50"/>
    <w:rsid w:val="00F45DAE"/>
    <w:rsid w:val="00F45E06"/>
    <w:rsid w:val="00F45EE7"/>
    <w:rsid w:val="00F45F82"/>
    <w:rsid w:val="00F46239"/>
    <w:rsid w:val="00F4663B"/>
    <w:rsid w:val="00F46778"/>
    <w:rsid w:val="00F467F1"/>
    <w:rsid w:val="00F46AD9"/>
    <w:rsid w:val="00F46BB9"/>
    <w:rsid w:val="00F46D0C"/>
    <w:rsid w:val="00F46F33"/>
    <w:rsid w:val="00F46F80"/>
    <w:rsid w:val="00F47568"/>
    <w:rsid w:val="00F47AA9"/>
    <w:rsid w:val="00F47B43"/>
    <w:rsid w:val="00F50214"/>
    <w:rsid w:val="00F503BD"/>
    <w:rsid w:val="00F5071A"/>
    <w:rsid w:val="00F50F15"/>
    <w:rsid w:val="00F50FB9"/>
    <w:rsid w:val="00F529FD"/>
    <w:rsid w:val="00F5315A"/>
    <w:rsid w:val="00F53617"/>
    <w:rsid w:val="00F5369E"/>
    <w:rsid w:val="00F53926"/>
    <w:rsid w:val="00F5394E"/>
    <w:rsid w:val="00F539B8"/>
    <w:rsid w:val="00F53A01"/>
    <w:rsid w:val="00F53BDC"/>
    <w:rsid w:val="00F53BEA"/>
    <w:rsid w:val="00F53D99"/>
    <w:rsid w:val="00F54835"/>
    <w:rsid w:val="00F54DE2"/>
    <w:rsid w:val="00F55060"/>
    <w:rsid w:val="00F55127"/>
    <w:rsid w:val="00F55205"/>
    <w:rsid w:val="00F55222"/>
    <w:rsid w:val="00F5682E"/>
    <w:rsid w:val="00F56D1C"/>
    <w:rsid w:val="00F56FE6"/>
    <w:rsid w:val="00F574BF"/>
    <w:rsid w:val="00F57662"/>
    <w:rsid w:val="00F57AF4"/>
    <w:rsid w:val="00F57C89"/>
    <w:rsid w:val="00F603FB"/>
    <w:rsid w:val="00F6046C"/>
    <w:rsid w:val="00F610D9"/>
    <w:rsid w:val="00F61143"/>
    <w:rsid w:val="00F611D3"/>
    <w:rsid w:val="00F613EB"/>
    <w:rsid w:val="00F61D18"/>
    <w:rsid w:val="00F6241E"/>
    <w:rsid w:val="00F6245F"/>
    <w:rsid w:val="00F629CA"/>
    <w:rsid w:val="00F62C41"/>
    <w:rsid w:val="00F62F7E"/>
    <w:rsid w:val="00F63183"/>
    <w:rsid w:val="00F63C74"/>
    <w:rsid w:val="00F647B1"/>
    <w:rsid w:val="00F655C4"/>
    <w:rsid w:val="00F662DC"/>
    <w:rsid w:val="00F6662A"/>
    <w:rsid w:val="00F669D9"/>
    <w:rsid w:val="00F66ABA"/>
    <w:rsid w:val="00F66CBD"/>
    <w:rsid w:val="00F679C5"/>
    <w:rsid w:val="00F67AA1"/>
    <w:rsid w:val="00F7071A"/>
    <w:rsid w:val="00F71628"/>
    <w:rsid w:val="00F71CCE"/>
    <w:rsid w:val="00F72B9D"/>
    <w:rsid w:val="00F73475"/>
    <w:rsid w:val="00F736F5"/>
    <w:rsid w:val="00F737A9"/>
    <w:rsid w:val="00F739B1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0E7"/>
    <w:rsid w:val="00F76503"/>
    <w:rsid w:val="00F76D6B"/>
    <w:rsid w:val="00F770BC"/>
    <w:rsid w:val="00F77222"/>
    <w:rsid w:val="00F774DA"/>
    <w:rsid w:val="00F7752A"/>
    <w:rsid w:val="00F77D37"/>
    <w:rsid w:val="00F77E47"/>
    <w:rsid w:val="00F80CB9"/>
    <w:rsid w:val="00F81548"/>
    <w:rsid w:val="00F81868"/>
    <w:rsid w:val="00F81A6A"/>
    <w:rsid w:val="00F81ADD"/>
    <w:rsid w:val="00F81B38"/>
    <w:rsid w:val="00F81E89"/>
    <w:rsid w:val="00F821F3"/>
    <w:rsid w:val="00F827F3"/>
    <w:rsid w:val="00F828B4"/>
    <w:rsid w:val="00F82C05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1A4"/>
    <w:rsid w:val="00F8644F"/>
    <w:rsid w:val="00F8677F"/>
    <w:rsid w:val="00F86A81"/>
    <w:rsid w:val="00F871AE"/>
    <w:rsid w:val="00F87830"/>
    <w:rsid w:val="00F87BA4"/>
    <w:rsid w:val="00F87DA9"/>
    <w:rsid w:val="00F902F8"/>
    <w:rsid w:val="00F907A9"/>
    <w:rsid w:val="00F908F3"/>
    <w:rsid w:val="00F91434"/>
    <w:rsid w:val="00F9164F"/>
    <w:rsid w:val="00F91B65"/>
    <w:rsid w:val="00F925CC"/>
    <w:rsid w:val="00F92AC6"/>
    <w:rsid w:val="00F92F39"/>
    <w:rsid w:val="00F92FBF"/>
    <w:rsid w:val="00F93106"/>
    <w:rsid w:val="00F93D8A"/>
    <w:rsid w:val="00F94230"/>
    <w:rsid w:val="00F94CFA"/>
    <w:rsid w:val="00F94F98"/>
    <w:rsid w:val="00F959B0"/>
    <w:rsid w:val="00F95CD8"/>
    <w:rsid w:val="00F9609D"/>
    <w:rsid w:val="00F9649C"/>
    <w:rsid w:val="00F96515"/>
    <w:rsid w:val="00F96776"/>
    <w:rsid w:val="00F969F0"/>
    <w:rsid w:val="00F96A82"/>
    <w:rsid w:val="00F97863"/>
    <w:rsid w:val="00F979E4"/>
    <w:rsid w:val="00F97BD8"/>
    <w:rsid w:val="00F97C5F"/>
    <w:rsid w:val="00FA04E4"/>
    <w:rsid w:val="00FA0ACC"/>
    <w:rsid w:val="00FA0C8B"/>
    <w:rsid w:val="00FA0D9B"/>
    <w:rsid w:val="00FA0E64"/>
    <w:rsid w:val="00FA0F84"/>
    <w:rsid w:val="00FA12A2"/>
    <w:rsid w:val="00FA14B6"/>
    <w:rsid w:val="00FA1504"/>
    <w:rsid w:val="00FA2071"/>
    <w:rsid w:val="00FA20CD"/>
    <w:rsid w:val="00FA239B"/>
    <w:rsid w:val="00FA2B2E"/>
    <w:rsid w:val="00FA2B4C"/>
    <w:rsid w:val="00FA2C40"/>
    <w:rsid w:val="00FA3582"/>
    <w:rsid w:val="00FA370C"/>
    <w:rsid w:val="00FA3BDA"/>
    <w:rsid w:val="00FA3DB4"/>
    <w:rsid w:val="00FA3E76"/>
    <w:rsid w:val="00FA41A0"/>
    <w:rsid w:val="00FA41C7"/>
    <w:rsid w:val="00FA426C"/>
    <w:rsid w:val="00FA4921"/>
    <w:rsid w:val="00FA4E1F"/>
    <w:rsid w:val="00FA4E29"/>
    <w:rsid w:val="00FA4E5D"/>
    <w:rsid w:val="00FA51C1"/>
    <w:rsid w:val="00FA5613"/>
    <w:rsid w:val="00FA58AD"/>
    <w:rsid w:val="00FA5DEA"/>
    <w:rsid w:val="00FA6409"/>
    <w:rsid w:val="00FA75E2"/>
    <w:rsid w:val="00FA793C"/>
    <w:rsid w:val="00FA79BE"/>
    <w:rsid w:val="00FB00A7"/>
    <w:rsid w:val="00FB0211"/>
    <w:rsid w:val="00FB0389"/>
    <w:rsid w:val="00FB0678"/>
    <w:rsid w:val="00FB0D4E"/>
    <w:rsid w:val="00FB0EE5"/>
    <w:rsid w:val="00FB109B"/>
    <w:rsid w:val="00FB111E"/>
    <w:rsid w:val="00FB1723"/>
    <w:rsid w:val="00FB18CF"/>
    <w:rsid w:val="00FB1924"/>
    <w:rsid w:val="00FB1B94"/>
    <w:rsid w:val="00FB269C"/>
    <w:rsid w:val="00FB3105"/>
    <w:rsid w:val="00FB44A4"/>
    <w:rsid w:val="00FB461C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B7F64"/>
    <w:rsid w:val="00FC0ABC"/>
    <w:rsid w:val="00FC16B7"/>
    <w:rsid w:val="00FC17F9"/>
    <w:rsid w:val="00FC1DD4"/>
    <w:rsid w:val="00FC1DD9"/>
    <w:rsid w:val="00FC212F"/>
    <w:rsid w:val="00FC25C1"/>
    <w:rsid w:val="00FC264D"/>
    <w:rsid w:val="00FC2B9D"/>
    <w:rsid w:val="00FC3A54"/>
    <w:rsid w:val="00FC3A89"/>
    <w:rsid w:val="00FC4C3C"/>
    <w:rsid w:val="00FC5113"/>
    <w:rsid w:val="00FC5ABA"/>
    <w:rsid w:val="00FC5E8A"/>
    <w:rsid w:val="00FC5E8E"/>
    <w:rsid w:val="00FC64CE"/>
    <w:rsid w:val="00FC678F"/>
    <w:rsid w:val="00FC6DEB"/>
    <w:rsid w:val="00FC6E67"/>
    <w:rsid w:val="00FC6FC0"/>
    <w:rsid w:val="00FC7333"/>
    <w:rsid w:val="00FD030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7EF"/>
    <w:rsid w:val="00FD5987"/>
    <w:rsid w:val="00FD5BCA"/>
    <w:rsid w:val="00FD5EAB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32A"/>
    <w:rsid w:val="00FE039C"/>
    <w:rsid w:val="00FE07E8"/>
    <w:rsid w:val="00FE0895"/>
    <w:rsid w:val="00FE0D99"/>
    <w:rsid w:val="00FE0E41"/>
    <w:rsid w:val="00FE0F33"/>
    <w:rsid w:val="00FE13B3"/>
    <w:rsid w:val="00FE13DE"/>
    <w:rsid w:val="00FE16DD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46ED"/>
    <w:rsid w:val="00FE5CEE"/>
    <w:rsid w:val="00FE5E1A"/>
    <w:rsid w:val="00FE6224"/>
    <w:rsid w:val="00FE63A0"/>
    <w:rsid w:val="00FE6A66"/>
    <w:rsid w:val="00FE6B17"/>
    <w:rsid w:val="00FE7100"/>
    <w:rsid w:val="00FE7E12"/>
    <w:rsid w:val="00FE7EB9"/>
    <w:rsid w:val="00FE7F3F"/>
    <w:rsid w:val="00FF0101"/>
    <w:rsid w:val="00FF041F"/>
    <w:rsid w:val="00FF0C8F"/>
    <w:rsid w:val="00FF11D7"/>
    <w:rsid w:val="00FF132D"/>
    <w:rsid w:val="00FF1949"/>
    <w:rsid w:val="00FF2129"/>
    <w:rsid w:val="00FF21D8"/>
    <w:rsid w:val="00FF251E"/>
    <w:rsid w:val="00FF2DCE"/>
    <w:rsid w:val="00FF2E1C"/>
    <w:rsid w:val="00FF2EC8"/>
    <w:rsid w:val="00FF32F4"/>
    <w:rsid w:val="00FF3708"/>
    <w:rsid w:val="00FF38D2"/>
    <w:rsid w:val="00FF3D41"/>
    <w:rsid w:val="00FF3E56"/>
    <w:rsid w:val="00FF4056"/>
    <w:rsid w:val="00FF4665"/>
    <w:rsid w:val="00FF5263"/>
    <w:rsid w:val="00FF5D61"/>
    <w:rsid w:val="00FF676B"/>
    <w:rsid w:val="00FF6B46"/>
    <w:rsid w:val="00FF6D91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46926-2516-4A82-8D3A-A47A1AEE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6943</TotalTime>
  <Pages>85</Pages>
  <Words>20619</Words>
  <Characters>117534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137878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Селиванова</cp:lastModifiedBy>
  <cp:revision>602</cp:revision>
  <cp:lastPrinted>2024-12-11T11:36:00Z</cp:lastPrinted>
  <dcterms:created xsi:type="dcterms:W3CDTF">2019-11-10T09:54:00Z</dcterms:created>
  <dcterms:modified xsi:type="dcterms:W3CDTF">2024-12-11T11:57:00Z</dcterms:modified>
</cp:coreProperties>
</file>