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941" w:rsidRPr="00567941" w:rsidRDefault="00567941" w:rsidP="00567941">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567941">
        <w:rPr>
          <w:rFonts w:ascii="Times New Roman" w:eastAsia="Times New Roman" w:hAnsi="Times New Roman" w:cs="Times New Roman"/>
          <w:b/>
          <w:color w:val="000000"/>
          <w:sz w:val="28"/>
          <w:szCs w:val="24"/>
          <w:lang w:eastAsia="ru-RU"/>
        </w:rPr>
        <w:t>ПОЯСНИТЕЛЬНАЯ ЗАПИСКАЯ</w:t>
      </w:r>
    </w:p>
    <w:p w:rsidR="00567941" w:rsidRPr="00567941" w:rsidRDefault="00567941" w:rsidP="00567941">
      <w:pPr>
        <w:autoSpaceDE w:val="0"/>
        <w:autoSpaceDN w:val="0"/>
        <w:adjustRightInd w:val="0"/>
        <w:spacing w:after="0" w:line="240" w:lineRule="auto"/>
        <w:jc w:val="center"/>
        <w:rPr>
          <w:rFonts w:ascii="Times New Roman" w:eastAsia="Times New Roman" w:hAnsi="Times New Roman" w:cs="Calibri"/>
          <w:sz w:val="24"/>
          <w:szCs w:val="24"/>
          <w:lang w:eastAsia="ru-RU"/>
        </w:rPr>
      </w:pPr>
      <w:proofErr w:type="gramStart"/>
      <w:r w:rsidRPr="00567941">
        <w:rPr>
          <w:rFonts w:ascii="Times New Roman" w:eastAsia="Times New Roman" w:hAnsi="Times New Roman" w:cs="Times New Roman"/>
          <w:b/>
          <w:color w:val="000000"/>
          <w:sz w:val="28"/>
          <w:szCs w:val="24"/>
          <w:lang w:eastAsia="ru-RU"/>
        </w:rPr>
        <w:t>К ОЧЕТУ</w:t>
      </w:r>
      <w:proofErr w:type="gramEnd"/>
      <w:r w:rsidRPr="00567941">
        <w:rPr>
          <w:rFonts w:ascii="Times New Roman" w:eastAsia="Times New Roman" w:hAnsi="Times New Roman" w:cs="Times New Roman"/>
          <w:b/>
          <w:color w:val="000000"/>
          <w:sz w:val="28"/>
          <w:szCs w:val="24"/>
          <w:lang w:eastAsia="ru-RU"/>
        </w:rPr>
        <w:t xml:space="preserve"> ОБ ИСПОЛНЕНИИ БЮДЖЕТА БРЯНСКОГО МУНИЦИПАЛЬНОГО РАЙОНА БРЯНСКОЙ ОБЛАСТИ ЗА 2024 ГОД</w:t>
      </w:r>
    </w:p>
    <w:p w:rsidR="00567941" w:rsidRPr="00567941" w:rsidRDefault="00567941" w:rsidP="00567941">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567941">
        <w:rPr>
          <w:rFonts w:ascii="Times New Roman" w:eastAsia="Times New Roman" w:hAnsi="Times New Roman" w:cs="Times New Roman"/>
          <w:b/>
          <w:color w:val="000000"/>
          <w:sz w:val="28"/>
          <w:szCs w:val="24"/>
          <w:lang w:eastAsia="ru-RU"/>
        </w:rPr>
        <w:t> </w:t>
      </w:r>
    </w:p>
    <w:p w:rsidR="00567941" w:rsidRPr="00567941" w:rsidRDefault="00567941" w:rsidP="00567941">
      <w:pPr>
        <w:autoSpaceDE w:val="0"/>
        <w:autoSpaceDN w:val="0"/>
        <w:adjustRightInd w:val="0"/>
        <w:spacing w:after="0" w:line="240" w:lineRule="auto"/>
        <w:ind w:firstLine="700"/>
        <w:jc w:val="center"/>
        <w:rPr>
          <w:rFonts w:ascii="Times New Roman" w:eastAsia="Times New Roman" w:hAnsi="Times New Roman" w:cs="Calibri"/>
          <w:sz w:val="24"/>
          <w:szCs w:val="24"/>
          <w:lang w:eastAsia="ru-RU"/>
        </w:rPr>
      </w:pPr>
      <w:r w:rsidRPr="00567941">
        <w:rPr>
          <w:rFonts w:ascii="Times New Roman" w:eastAsia="Times New Roman" w:hAnsi="Times New Roman" w:cs="Times New Roman"/>
          <w:b/>
          <w:color w:val="000000"/>
          <w:sz w:val="28"/>
          <w:szCs w:val="24"/>
          <w:lang w:eastAsia="ru-RU"/>
        </w:rPr>
        <w:t>Раздел 1 "Организационная структура субъекта бюджетной отчетности"</w:t>
      </w:r>
    </w:p>
    <w:p w:rsidR="00567941" w:rsidRPr="00567941" w:rsidRDefault="00567941" w:rsidP="00567941">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4"/>
          <w:szCs w:val="24"/>
          <w:lang w:eastAsia="ru-RU"/>
        </w:rPr>
        <w:t> </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  Правовые, территориальные и экономические принципы местного самоуправления на территории муниципального образования установлены Уставом Брянского муниципального района.</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 xml:space="preserve">  Структура администрации Брянского района утверждена Решением Брянского районного Совета народных депутатов от 29.12.2016 года №5-35-8 (в редакции решений от 25.10.2017г. № 5-43-7, от 24.01.2018г. №5-48-5, от 30.10.2019г. № 6-13-18, от 26.02.2020 №6-18-4, от 28.10.2020г. №6-23-3, от  14.12.2022г. №6-45-8) «Об утверждении структуры администрации Брянского района». </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Сведения о количестве подведомственных участников бюджетного процесса, учреждений и государственных (муниципальных) унитарных предприятий:</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 xml:space="preserve">На конец отчетного периода количество муниципальных учреждений 40, в том числе -  36 бюджетных, 3 автономных учреждения, 1 казенное учреждение. Из них: </w:t>
      </w:r>
    </w:p>
    <w:p w:rsidR="00567941" w:rsidRPr="00567941" w:rsidRDefault="00567941" w:rsidP="00567941">
      <w:pPr>
        <w:autoSpaceDE w:val="0"/>
        <w:autoSpaceDN w:val="0"/>
        <w:adjustRightInd w:val="0"/>
        <w:spacing w:after="0" w:line="240" w:lineRule="auto"/>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 xml:space="preserve">- по отрасли "образование" 31 учреждения, в том числе 29 – бюджетные учреждения, 2 –автономные учреждения: </w:t>
      </w:r>
    </w:p>
    <w:p w:rsidR="00567941" w:rsidRPr="00567941" w:rsidRDefault="00567941" w:rsidP="00567941">
      <w:pPr>
        <w:autoSpaceDE w:val="0"/>
        <w:autoSpaceDN w:val="0"/>
        <w:adjustRightInd w:val="0"/>
        <w:spacing w:after="0" w:line="240" w:lineRule="auto"/>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 xml:space="preserve">3 </w:t>
      </w:r>
      <w:proofErr w:type="gramStart"/>
      <w:r w:rsidRPr="00567941">
        <w:rPr>
          <w:rFonts w:ascii="Times New Roman" w:eastAsia="Times New Roman" w:hAnsi="Times New Roman" w:cs="Times New Roman"/>
          <w:color w:val="000000"/>
          <w:sz w:val="28"/>
          <w:szCs w:val="24"/>
          <w:lang w:eastAsia="ru-RU"/>
        </w:rPr>
        <w:t>бюджетных</w:t>
      </w:r>
      <w:proofErr w:type="gramEnd"/>
      <w:r w:rsidRPr="00567941">
        <w:rPr>
          <w:rFonts w:ascii="Times New Roman" w:eastAsia="Times New Roman" w:hAnsi="Times New Roman" w:cs="Times New Roman"/>
          <w:color w:val="000000"/>
          <w:sz w:val="28"/>
          <w:szCs w:val="24"/>
          <w:lang w:eastAsia="ru-RU"/>
        </w:rPr>
        <w:t xml:space="preserve"> дошкольных образовательных учреждения,</w:t>
      </w:r>
    </w:p>
    <w:p w:rsidR="00567941" w:rsidRPr="00567941" w:rsidRDefault="00567941" w:rsidP="00567941">
      <w:pPr>
        <w:autoSpaceDE w:val="0"/>
        <w:autoSpaceDN w:val="0"/>
        <w:adjustRightInd w:val="0"/>
        <w:spacing w:after="0" w:line="240" w:lineRule="auto"/>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2 автономное дошкольное образовательное учреждение,</w:t>
      </w:r>
    </w:p>
    <w:p w:rsidR="00567941" w:rsidRPr="00567941" w:rsidRDefault="00567941" w:rsidP="00567941">
      <w:pPr>
        <w:autoSpaceDE w:val="0"/>
        <w:autoSpaceDN w:val="0"/>
        <w:adjustRightInd w:val="0"/>
        <w:spacing w:after="0" w:line="240" w:lineRule="auto"/>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16 средних общеобразовательных школ;</w:t>
      </w:r>
    </w:p>
    <w:p w:rsidR="00567941" w:rsidRPr="00567941" w:rsidRDefault="00567941" w:rsidP="00567941">
      <w:pPr>
        <w:autoSpaceDE w:val="0"/>
        <w:autoSpaceDN w:val="0"/>
        <w:adjustRightInd w:val="0"/>
        <w:spacing w:after="0" w:line="240" w:lineRule="auto"/>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 xml:space="preserve">3 </w:t>
      </w:r>
      <w:proofErr w:type="gramStart"/>
      <w:r w:rsidRPr="00567941">
        <w:rPr>
          <w:rFonts w:ascii="Times New Roman" w:eastAsia="Times New Roman" w:hAnsi="Times New Roman" w:cs="Times New Roman"/>
          <w:color w:val="000000"/>
          <w:sz w:val="28"/>
          <w:szCs w:val="24"/>
          <w:lang w:eastAsia="ru-RU"/>
        </w:rPr>
        <w:t>основных</w:t>
      </w:r>
      <w:proofErr w:type="gramEnd"/>
      <w:r w:rsidRPr="00567941">
        <w:rPr>
          <w:rFonts w:ascii="Times New Roman" w:eastAsia="Times New Roman" w:hAnsi="Times New Roman" w:cs="Times New Roman"/>
          <w:color w:val="000000"/>
          <w:sz w:val="28"/>
          <w:szCs w:val="24"/>
          <w:lang w:eastAsia="ru-RU"/>
        </w:rPr>
        <w:t xml:space="preserve"> общеобразовательных школы;</w:t>
      </w:r>
    </w:p>
    <w:p w:rsidR="00567941" w:rsidRPr="00567941" w:rsidRDefault="00567941" w:rsidP="00567941">
      <w:pPr>
        <w:autoSpaceDE w:val="0"/>
        <w:autoSpaceDN w:val="0"/>
        <w:adjustRightInd w:val="0"/>
        <w:spacing w:after="0" w:line="240" w:lineRule="auto"/>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 xml:space="preserve">1 </w:t>
      </w:r>
      <w:proofErr w:type="gramStart"/>
      <w:r w:rsidRPr="00567941">
        <w:rPr>
          <w:rFonts w:ascii="Times New Roman" w:eastAsia="Times New Roman" w:hAnsi="Times New Roman" w:cs="Times New Roman"/>
          <w:color w:val="000000"/>
          <w:sz w:val="28"/>
          <w:szCs w:val="24"/>
          <w:lang w:eastAsia="ru-RU"/>
        </w:rPr>
        <w:t>начальная</w:t>
      </w:r>
      <w:proofErr w:type="gramEnd"/>
      <w:r w:rsidRPr="00567941">
        <w:rPr>
          <w:rFonts w:ascii="Times New Roman" w:eastAsia="Times New Roman" w:hAnsi="Times New Roman" w:cs="Times New Roman"/>
          <w:color w:val="000000"/>
          <w:sz w:val="28"/>
          <w:szCs w:val="24"/>
          <w:lang w:eastAsia="ru-RU"/>
        </w:rPr>
        <w:t xml:space="preserve"> общеобразовательная школа-детский сад;</w:t>
      </w:r>
    </w:p>
    <w:p w:rsidR="00567941" w:rsidRPr="00567941" w:rsidRDefault="00567941" w:rsidP="00567941">
      <w:pPr>
        <w:autoSpaceDE w:val="0"/>
        <w:autoSpaceDN w:val="0"/>
        <w:adjustRightInd w:val="0"/>
        <w:spacing w:after="0" w:line="240" w:lineRule="auto"/>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1 Лицей №1 Брянского района;</w:t>
      </w:r>
    </w:p>
    <w:p w:rsidR="00567941" w:rsidRPr="00567941" w:rsidRDefault="00567941" w:rsidP="00567941">
      <w:pPr>
        <w:autoSpaceDE w:val="0"/>
        <w:autoSpaceDN w:val="0"/>
        <w:adjustRightInd w:val="0"/>
        <w:spacing w:after="0" w:line="240" w:lineRule="auto"/>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1 Гимназия № 1 Брянского района;</w:t>
      </w:r>
    </w:p>
    <w:p w:rsidR="00567941" w:rsidRPr="00567941" w:rsidRDefault="00567941" w:rsidP="00567941">
      <w:pPr>
        <w:autoSpaceDE w:val="0"/>
        <w:autoSpaceDN w:val="0"/>
        <w:adjustRightInd w:val="0"/>
        <w:spacing w:after="0" w:line="240" w:lineRule="auto"/>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 xml:space="preserve">1 </w:t>
      </w:r>
      <w:proofErr w:type="spellStart"/>
      <w:r w:rsidRPr="00567941">
        <w:rPr>
          <w:rFonts w:ascii="Times New Roman" w:eastAsia="Times New Roman" w:hAnsi="Times New Roman" w:cs="Times New Roman"/>
          <w:color w:val="000000"/>
          <w:sz w:val="28"/>
          <w:szCs w:val="24"/>
          <w:lang w:eastAsia="ru-RU"/>
        </w:rPr>
        <w:t>Снежская</w:t>
      </w:r>
      <w:proofErr w:type="spellEnd"/>
      <w:r w:rsidRPr="00567941">
        <w:rPr>
          <w:rFonts w:ascii="Times New Roman" w:eastAsia="Times New Roman" w:hAnsi="Times New Roman" w:cs="Times New Roman"/>
          <w:color w:val="000000"/>
          <w:sz w:val="28"/>
          <w:szCs w:val="24"/>
          <w:lang w:eastAsia="ru-RU"/>
        </w:rPr>
        <w:t xml:space="preserve"> гимназия Брянского района;</w:t>
      </w:r>
    </w:p>
    <w:p w:rsidR="00567941" w:rsidRPr="00567941" w:rsidRDefault="00567941" w:rsidP="00567941">
      <w:pPr>
        <w:autoSpaceDE w:val="0"/>
        <w:autoSpaceDN w:val="0"/>
        <w:adjustRightInd w:val="0"/>
        <w:spacing w:after="0" w:line="240" w:lineRule="auto"/>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3 ДШИ.</w:t>
      </w:r>
    </w:p>
    <w:p w:rsidR="00567941" w:rsidRPr="00567941" w:rsidRDefault="00567941" w:rsidP="00567941">
      <w:pPr>
        <w:autoSpaceDE w:val="0"/>
        <w:autoSpaceDN w:val="0"/>
        <w:adjustRightInd w:val="0"/>
        <w:spacing w:after="0" w:line="240" w:lineRule="auto"/>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 xml:space="preserve">- по отрасли "культура" – 3 бюджетных учреждения, в том числе: </w:t>
      </w:r>
    </w:p>
    <w:p w:rsidR="00567941" w:rsidRPr="00567941" w:rsidRDefault="00567941" w:rsidP="00567941">
      <w:pPr>
        <w:autoSpaceDE w:val="0"/>
        <w:autoSpaceDN w:val="0"/>
        <w:adjustRightInd w:val="0"/>
        <w:spacing w:after="0" w:line="240" w:lineRule="auto"/>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 xml:space="preserve">1 </w:t>
      </w:r>
      <w:proofErr w:type="spellStart"/>
      <w:r w:rsidRPr="00567941">
        <w:rPr>
          <w:rFonts w:ascii="Times New Roman" w:eastAsia="Times New Roman" w:hAnsi="Times New Roman" w:cs="Times New Roman"/>
          <w:color w:val="000000"/>
          <w:sz w:val="28"/>
          <w:szCs w:val="24"/>
          <w:lang w:eastAsia="ru-RU"/>
        </w:rPr>
        <w:t>историко</w:t>
      </w:r>
      <w:proofErr w:type="spellEnd"/>
      <w:r w:rsidRPr="00567941">
        <w:rPr>
          <w:rFonts w:ascii="Times New Roman" w:eastAsia="Times New Roman" w:hAnsi="Times New Roman" w:cs="Times New Roman"/>
          <w:color w:val="000000"/>
          <w:sz w:val="28"/>
          <w:szCs w:val="24"/>
          <w:lang w:eastAsia="ru-RU"/>
        </w:rPr>
        <w:t xml:space="preserve"> - краеведческий музей Брянского района;</w:t>
      </w:r>
    </w:p>
    <w:p w:rsidR="00567941" w:rsidRPr="00567941" w:rsidRDefault="00567941" w:rsidP="00567941">
      <w:pPr>
        <w:autoSpaceDE w:val="0"/>
        <w:autoSpaceDN w:val="0"/>
        <w:adjustRightInd w:val="0"/>
        <w:spacing w:after="0" w:line="240" w:lineRule="auto"/>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1 централизованная библиотечная система;</w:t>
      </w:r>
    </w:p>
    <w:p w:rsidR="00567941" w:rsidRPr="00567941" w:rsidRDefault="00567941" w:rsidP="00567941">
      <w:pPr>
        <w:autoSpaceDE w:val="0"/>
        <w:autoSpaceDN w:val="0"/>
        <w:adjustRightInd w:val="0"/>
        <w:spacing w:after="0" w:line="240" w:lineRule="auto"/>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1 центр культуры и досуга, в состав которого входят 15 филиалов.</w:t>
      </w:r>
    </w:p>
    <w:p w:rsidR="00567941" w:rsidRPr="00567941" w:rsidRDefault="00567941" w:rsidP="00567941">
      <w:pPr>
        <w:autoSpaceDE w:val="0"/>
        <w:autoSpaceDN w:val="0"/>
        <w:adjustRightInd w:val="0"/>
        <w:spacing w:after="0" w:line="240" w:lineRule="auto"/>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 по отрасли "физическая культура и спорт" – 3 учреждения:         </w:t>
      </w:r>
    </w:p>
    <w:p w:rsidR="00567941" w:rsidRPr="00567941" w:rsidRDefault="00567941" w:rsidP="00567941">
      <w:pPr>
        <w:autoSpaceDE w:val="0"/>
        <w:autoSpaceDN w:val="0"/>
        <w:adjustRightInd w:val="0"/>
        <w:spacing w:after="0" w:line="240" w:lineRule="auto"/>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 2 (бюджетное) «Спортивная школа Брянского района»,  1 ФОК Брянского района; 1(автономное) ФОК "</w:t>
      </w:r>
      <w:proofErr w:type="spellStart"/>
      <w:r w:rsidRPr="00567941">
        <w:rPr>
          <w:rFonts w:ascii="Times New Roman" w:eastAsia="Times New Roman" w:hAnsi="Times New Roman" w:cs="Times New Roman"/>
          <w:color w:val="000000"/>
          <w:sz w:val="28"/>
          <w:szCs w:val="24"/>
          <w:lang w:eastAsia="ru-RU"/>
        </w:rPr>
        <w:t>Глинищево</w:t>
      </w:r>
      <w:proofErr w:type="spellEnd"/>
      <w:r w:rsidRPr="00567941">
        <w:rPr>
          <w:rFonts w:ascii="Times New Roman" w:eastAsia="Times New Roman" w:hAnsi="Times New Roman" w:cs="Times New Roman"/>
          <w:color w:val="000000"/>
          <w:sz w:val="28"/>
          <w:szCs w:val="24"/>
          <w:lang w:eastAsia="ru-RU"/>
        </w:rPr>
        <w:t>";</w:t>
      </w:r>
    </w:p>
    <w:p w:rsidR="00567941" w:rsidRPr="00567941" w:rsidRDefault="00567941" w:rsidP="00567941">
      <w:pPr>
        <w:autoSpaceDE w:val="0"/>
        <w:autoSpaceDN w:val="0"/>
        <w:adjustRightInd w:val="0"/>
        <w:spacing w:after="0" w:line="240" w:lineRule="auto"/>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 xml:space="preserve">- по разделу «другие общегосударственные вопросы» финансируются- 2  муниципальных бюджетных учреждения: 1 МБУ «Многофункциональный </w:t>
      </w:r>
      <w:r w:rsidRPr="00567941">
        <w:rPr>
          <w:rFonts w:ascii="Times New Roman" w:eastAsia="Times New Roman" w:hAnsi="Times New Roman" w:cs="Times New Roman"/>
          <w:color w:val="000000"/>
          <w:sz w:val="28"/>
          <w:szCs w:val="24"/>
          <w:lang w:eastAsia="ru-RU"/>
        </w:rPr>
        <w:lastRenderedPageBreak/>
        <w:t>центр предоставления государственных и муниципальных услуг в Брянском муниципальном районе»; 1 МБУ «Транспортно-хозяйственная служба администрации Брянского района».</w:t>
      </w:r>
    </w:p>
    <w:p w:rsidR="00567941" w:rsidRPr="00567941" w:rsidRDefault="00567941" w:rsidP="00567941">
      <w:pPr>
        <w:autoSpaceDE w:val="0"/>
        <w:autoSpaceDN w:val="0"/>
        <w:adjustRightInd w:val="0"/>
        <w:spacing w:after="0" w:line="240" w:lineRule="auto"/>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 по разделу "национальная безопасность и правоохранительная деятельность" " финансируется 1 казенное учреждение "Единая дежурно-диспетчерская служба Брянского муниципального района"</w:t>
      </w:r>
    </w:p>
    <w:p w:rsidR="00567941" w:rsidRPr="00567941" w:rsidRDefault="00567941" w:rsidP="00567941">
      <w:pPr>
        <w:autoSpaceDE w:val="0"/>
        <w:autoSpaceDN w:val="0"/>
        <w:adjustRightInd w:val="0"/>
        <w:spacing w:after="0" w:line="240" w:lineRule="auto"/>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 xml:space="preserve"> -  7 главных распорядителя бюджетных средств, в </w:t>
      </w:r>
      <w:proofErr w:type="spellStart"/>
      <w:r w:rsidRPr="00567941">
        <w:rPr>
          <w:rFonts w:ascii="Times New Roman" w:eastAsia="Times New Roman" w:hAnsi="Times New Roman" w:cs="Times New Roman"/>
          <w:color w:val="000000"/>
          <w:sz w:val="28"/>
          <w:szCs w:val="24"/>
          <w:lang w:eastAsia="ru-RU"/>
        </w:rPr>
        <w:t>т.ч</w:t>
      </w:r>
      <w:proofErr w:type="spellEnd"/>
      <w:r w:rsidRPr="00567941">
        <w:rPr>
          <w:rFonts w:ascii="Times New Roman" w:eastAsia="Times New Roman" w:hAnsi="Times New Roman" w:cs="Times New Roman"/>
          <w:color w:val="000000"/>
          <w:sz w:val="28"/>
          <w:szCs w:val="24"/>
          <w:lang w:eastAsia="ru-RU"/>
        </w:rPr>
        <w:t>.</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1.Администрация Брянского района;</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2.Брянский районный Совет народных депутатов;</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3.Контрольно-счётная палата Брянского района;</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4. Финансовое управление администрации Брянского района;</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5.Комитет по управлению муниципальным имуществом Брянского района;</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6.Управление культуры, молодежной политики и спорта Брянского муниципального района</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 xml:space="preserve">7.Управление образования администрации Брянского района </w:t>
      </w:r>
    </w:p>
    <w:p w:rsidR="00567941" w:rsidRPr="00567941" w:rsidRDefault="00567941" w:rsidP="00567941">
      <w:pPr>
        <w:autoSpaceDE w:val="0"/>
        <w:autoSpaceDN w:val="0"/>
        <w:adjustRightInd w:val="0"/>
        <w:spacing w:after="0" w:line="240" w:lineRule="auto"/>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 муниципальные унитарные предприятия Брянского района на начало и на конец года 3, в том числе:</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1.МУП «Возрождение»</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2.МУП «Комбинат школьного питания»</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3.МУП «Градостроительство и землеустройство»</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 </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b/>
          <w:color w:val="000000"/>
          <w:sz w:val="28"/>
          <w:szCs w:val="24"/>
          <w:lang w:eastAsia="ru-RU"/>
        </w:rPr>
        <w:t>Раздел 2 «Результаты деятельности субъекта бюджетной отчетности»</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567941">
        <w:rPr>
          <w:rFonts w:ascii="Courier New" w:eastAsia="Times New Roman" w:hAnsi="Courier New" w:cs="Courier New"/>
          <w:color w:val="000000"/>
          <w:szCs w:val="24"/>
          <w:lang w:eastAsia="ru-RU"/>
        </w:rPr>
        <w:t>  </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Штатная численность работников аппарата администрации Брянского района на конец отчетного периода центрального аппарата составляет 124 единицы.</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 xml:space="preserve">Техническое состояние, обеспеченность субъекта бюджетной отчетности основными фондами на 01.01.2024 года соответствуют требованиям для обеспечения эффективности деятельности администрации. </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4"/>
          <w:szCs w:val="24"/>
          <w:lang w:eastAsia="ru-RU"/>
        </w:rPr>
        <w:t> </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4"/>
          <w:szCs w:val="24"/>
          <w:lang w:eastAsia="ru-RU"/>
        </w:rPr>
        <w:t> </w:t>
      </w:r>
    </w:p>
    <w:p w:rsidR="00567941" w:rsidRPr="00567941" w:rsidRDefault="00567941" w:rsidP="00567941">
      <w:pPr>
        <w:autoSpaceDE w:val="0"/>
        <w:autoSpaceDN w:val="0"/>
        <w:adjustRightInd w:val="0"/>
        <w:spacing w:after="0" w:line="240" w:lineRule="auto"/>
        <w:ind w:firstLine="700"/>
        <w:jc w:val="center"/>
        <w:rPr>
          <w:rFonts w:ascii="Times New Roman" w:eastAsia="Times New Roman" w:hAnsi="Times New Roman" w:cs="Calibri"/>
          <w:sz w:val="24"/>
          <w:szCs w:val="24"/>
          <w:lang w:eastAsia="ru-RU"/>
        </w:rPr>
      </w:pPr>
      <w:r w:rsidRPr="00567941">
        <w:rPr>
          <w:rFonts w:ascii="Times New Roman" w:eastAsia="Times New Roman" w:hAnsi="Times New Roman" w:cs="Times New Roman"/>
          <w:b/>
          <w:color w:val="000000"/>
          <w:sz w:val="28"/>
          <w:szCs w:val="24"/>
          <w:lang w:eastAsia="ru-RU"/>
        </w:rPr>
        <w:t>Раздел 3 "Анализ отчета об исполнении бюджета</w:t>
      </w:r>
      <w:r w:rsidRPr="00567941">
        <w:rPr>
          <w:rFonts w:ascii="Times New Roman" w:eastAsia="Times New Roman" w:hAnsi="Times New Roman" w:cs="Calibri"/>
          <w:color w:val="000000"/>
          <w:sz w:val="28"/>
          <w:szCs w:val="24"/>
          <w:lang w:eastAsia="ru-RU"/>
        </w:rPr>
        <w:t xml:space="preserve"> </w:t>
      </w:r>
      <w:r w:rsidRPr="00567941">
        <w:rPr>
          <w:rFonts w:ascii="Times New Roman" w:eastAsia="Times New Roman" w:hAnsi="Times New Roman" w:cs="Times New Roman"/>
          <w:b/>
          <w:color w:val="000000"/>
          <w:sz w:val="28"/>
          <w:szCs w:val="24"/>
          <w:lang w:eastAsia="ru-RU"/>
        </w:rPr>
        <w:t>субъектом бюджетной отчетности"</w:t>
      </w:r>
    </w:p>
    <w:p w:rsidR="00567941" w:rsidRPr="00567941" w:rsidRDefault="00567941" w:rsidP="00567941">
      <w:pPr>
        <w:autoSpaceDE w:val="0"/>
        <w:autoSpaceDN w:val="0"/>
        <w:adjustRightInd w:val="0"/>
        <w:spacing w:after="0" w:line="240" w:lineRule="auto"/>
        <w:ind w:firstLine="720"/>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Решением Брянского районного Совета народных депутатов от   21.12.2023 года № 7-4-1 «О бюджете Брянского муниципального района Брянской области на 2024 год и на плановый период 2025 и 2026 годов».</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В течение 2024  года в бюджет Брянского  муниципального района  Брянской области    вносились изменения решениями Брянского районного Совета народных депутатов. В результате с учетом изменений основные плановые характеристики бюджета Брянского муниципального района следующие:</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lastRenderedPageBreak/>
        <w:t>-  объем доходов –  3 149 588 838,38 рублей;</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  объем расходов – 2 808 675 150,41 рублей;</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  профицит – 331 717 668,49 рублей;</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4"/>
          <w:szCs w:val="24"/>
          <w:lang w:eastAsia="ru-RU"/>
        </w:rPr>
        <w:t> </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За 2024 год исполнение бюджета Брянского муниципального района Брянской области    составило:</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по доходам –</w:t>
      </w:r>
      <w:r w:rsidRPr="00567941">
        <w:rPr>
          <w:rFonts w:ascii="Calibri" w:eastAsia="Times New Roman" w:hAnsi="Calibri" w:cs="Calibri"/>
          <w:color w:val="000000"/>
          <w:szCs w:val="24"/>
          <w:lang w:eastAsia="ru-RU"/>
        </w:rPr>
        <w:t xml:space="preserve"> </w:t>
      </w:r>
      <w:r w:rsidRPr="00567941">
        <w:rPr>
          <w:rFonts w:ascii="Times New Roman" w:eastAsia="Times New Roman" w:hAnsi="Times New Roman" w:cs="Times New Roman"/>
          <w:color w:val="000000"/>
          <w:sz w:val="28"/>
          <w:szCs w:val="24"/>
          <w:lang w:eastAsia="ru-RU"/>
        </w:rPr>
        <w:t xml:space="preserve">3 171 640 711,34  рублей, в том числе </w:t>
      </w:r>
      <w:proofErr w:type="gramStart"/>
      <w:r w:rsidRPr="00567941">
        <w:rPr>
          <w:rFonts w:ascii="Times New Roman" w:eastAsia="Times New Roman" w:hAnsi="Times New Roman" w:cs="Times New Roman"/>
          <w:color w:val="000000"/>
          <w:sz w:val="28"/>
          <w:szCs w:val="24"/>
          <w:lang w:eastAsia="ru-RU"/>
        </w:rPr>
        <w:t>налоговые</w:t>
      </w:r>
      <w:proofErr w:type="gramEnd"/>
      <w:r w:rsidRPr="00567941">
        <w:rPr>
          <w:rFonts w:ascii="Times New Roman" w:eastAsia="Times New Roman" w:hAnsi="Times New Roman" w:cs="Times New Roman"/>
          <w:color w:val="000000"/>
          <w:sz w:val="28"/>
          <w:szCs w:val="24"/>
          <w:lang w:eastAsia="ru-RU"/>
        </w:rPr>
        <w:t xml:space="preserve"> и неналоговые 944 645 709,75 рублей;</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по расходам –</w:t>
      </w:r>
      <w:r w:rsidRPr="00567941">
        <w:rPr>
          <w:rFonts w:ascii="Calibri" w:eastAsia="Times New Roman" w:hAnsi="Calibri" w:cs="Calibri"/>
          <w:color w:val="000000"/>
          <w:szCs w:val="24"/>
          <w:lang w:eastAsia="ru-RU"/>
        </w:rPr>
        <w:t xml:space="preserve"> </w:t>
      </w:r>
      <w:r w:rsidRPr="00567941">
        <w:rPr>
          <w:rFonts w:ascii="Times New Roman" w:eastAsia="Times New Roman" w:hAnsi="Times New Roman" w:cs="Times New Roman"/>
          <w:color w:val="000000"/>
          <w:sz w:val="28"/>
          <w:szCs w:val="24"/>
          <w:lang w:eastAsia="ru-RU"/>
        </w:rPr>
        <w:t>2 691 952 659,64 рублей;</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профицит     –    479 688 051,70 рублей.</w:t>
      </w:r>
    </w:p>
    <w:p w:rsidR="00567941" w:rsidRPr="00567941" w:rsidRDefault="00567941" w:rsidP="00567941">
      <w:pPr>
        <w:autoSpaceDE w:val="0"/>
        <w:autoSpaceDN w:val="0"/>
        <w:adjustRightInd w:val="0"/>
        <w:spacing w:after="0" w:line="240" w:lineRule="auto"/>
        <w:ind w:firstLine="720"/>
        <w:jc w:val="center"/>
        <w:rPr>
          <w:rFonts w:ascii="Times New Roman" w:eastAsia="Times New Roman" w:hAnsi="Times New Roman" w:cs="Calibri"/>
          <w:sz w:val="24"/>
          <w:szCs w:val="24"/>
          <w:lang w:eastAsia="ru-RU"/>
        </w:rPr>
      </w:pPr>
      <w:r w:rsidRPr="00567941">
        <w:rPr>
          <w:rFonts w:ascii="Times New Roman" w:eastAsia="Times New Roman" w:hAnsi="Times New Roman" w:cs="Times New Roman"/>
          <w:b/>
          <w:color w:val="000000"/>
          <w:sz w:val="28"/>
          <w:szCs w:val="24"/>
          <w:lang w:eastAsia="ru-RU"/>
        </w:rPr>
        <w:t> </w:t>
      </w:r>
    </w:p>
    <w:p w:rsidR="00567941" w:rsidRPr="00567941" w:rsidRDefault="00567941" w:rsidP="00567941">
      <w:pPr>
        <w:autoSpaceDE w:val="0"/>
        <w:autoSpaceDN w:val="0"/>
        <w:adjustRightInd w:val="0"/>
        <w:spacing w:after="0" w:line="240" w:lineRule="auto"/>
        <w:ind w:firstLine="720"/>
        <w:jc w:val="center"/>
        <w:rPr>
          <w:rFonts w:ascii="Times New Roman" w:eastAsia="Times New Roman" w:hAnsi="Times New Roman" w:cs="Calibri"/>
          <w:sz w:val="24"/>
          <w:szCs w:val="24"/>
          <w:lang w:eastAsia="ru-RU"/>
        </w:rPr>
      </w:pPr>
      <w:r w:rsidRPr="00567941">
        <w:rPr>
          <w:rFonts w:ascii="Times New Roman" w:eastAsia="Times New Roman" w:hAnsi="Times New Roman" w:cs="Times New Roman"/>
          <w:b/>
          <w:color w:val="000000"/>
          <w:sz w:val="28"/>
          <w:szCs w:val="24"/>
          <w:lang w:eastAsia="ru-RU"/>
        </w:rPr>
        <w:t>Доходы бюджета муниципального района</w:t>
      </w:r>
    </w:p>
    <w:p w:rsidR="00567941" w:rsidRPr="00567941" w:rsidRDefault="00567941" w:rsidP="00567941">
      <w:pPr>
        <w:autoSpaceDE w:val="0"/>
        <w:autoSpaceDN w:val="0"/>
        <w:adjustRightInd w:val="0"/>
        <w:spacing w:after="0" w:line="240" w:lineRule="auto"/>
        <w:ind w:firstLine="720"/>
        <w:jc w:val="center"/>
        <w:rPr>
          <w:rFonts w:ascii="Times New Roman" w:eastAsia="Times New Roman" w:hAnsi="Times New Roman" w:cs="Calibri"/>
          <w:sz w:val="24"/>
          <w:szCs w:val="24"/>
          <w:lang w:eastAsia="ru-RU"/>
        </w:rPr>
      </w:pPr>
      <w:r w:rsidRPr="00567941">
        <w:rPr>
          <w:rFonts w:ascii="Times New Roman" w:eastAsia="Times New Roman" w:hAnsi="Times New Roman" w:cs="Times New Roman"/>
          <w:b/>
          <w:color w:val="000000"/>
          <w:sz w:val="28"/>
          <w:szCs w:val="24"/>
          <w:lang w:eastAsia="ru-RU"/>
        </w:rPr>
        <w:t> </w:t>
      </w:r>
    </w:p>
    <w:p w:rsidR="00567941" w:rsidRPr="00567941" w:rsidRDefault="00567941" w:rsidP="0056794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67941">
        <w:rPr>
          <w:rFonts w:ascii="Times New Roman" w:eastAsia="Times New Roman" w:hAnsi="Times New Roman" w:cs="Times New Roman"/>
          <w:b/>
          <w:color w:val="000000"/>
          <w:sz w:val="28"/>
          <w:szCs w:val="24"/>
          <w:lang w:eastAsia="ru-RU"/>
        </w:rPr>
        <w:t> </w:t>
      </w:r>
      <w:r w:rsidRPr="00567941">
        <w:rPr>
          <w:rFonts w:ascii="Times New Roman" w:eastAsia="Times New Roman" w:hAnsi="Times New Roman" w:cs="Calibri"/>
          <w:color w:val="000000"/>
          <w:sz w:val="28"/>
          <w:szCs w:val="24"/>
          <w:lang w:eastAsia="ru-RU"/>
        </w:rPr>
        <w:t xml:space="preserve">В бюджет Брянского муниципального района в 2024 году мобилизованы доходы в сумме 3 171 640,7 тыс. рублей (план 3 149 588,8  тыс. рублей), исполнение составило на 100,7 %. К уровню прошлого года доходы увеличились на 1 226 543,4 тыс. руб. </w:t>
      </w:r>
    </w:p>
    <w:p w:rsidR="00567941" w:rsidRPr="00567941" w:rsidRDefault="00567941" w:rsidP="0056794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w:t>
      </w:r>
    </w:p>
    <w:p w:rsidR="00567941" w:rsidRPr="00567941" w:rsidRDefault="00567941" w:rsidP="00567941">
      <w:pPr>
        <w:autoSpaceDE w:val="0"/>
        <w:autoSpaceDN w:val="0"/>
        <w:adjustRightInd w:val="0"/>
        <w:spacing w:after="0" w:line="240" w:lineRule="auto"/>
        <w:ind w:firstLine="720"/>
        <w:jc w:val="both"/>
        <w:rPr>
          <w:rFonts w:ascii="Times New Roman" w:eastAsia="Times New Roman" w:hAnsi="Times New Roman" w:cs="Calibri"/>
          <w:sz w:val="24"/>
          <w:szCs w:val="24"/>
          <w:lang w:eastAsia="ru-RU"/>
        </w:rPr>
      </w:pPr>
      <w:r w:rsidRPr="00567941">
        <w:rPr>
          <w:rFonts w:ascii="Times New Roman" w:eastAsia="Times New Roman" w:hAnsi="Times New Roman" w:cs="Calibri"/>
          <w:color w:val="000000"/>
          <w:sz w:val="28"/>
          <w:szCs w:val="24"/>
          <w:lang w:eastAsia="ru-RU"/>
        </w:rPr>
        <w:t> </w:t>
      </w:r>
      <w:r w:rsidRPr="00567941">
        <w:rPr>
          <w:rFonts w:ascii="Times New Roman" w:eastAsia="Times New Roman" w:hAnsi="Times New Roman" w:cs="Times New Roman"/>
          <w:b/>
          <w:color w:val="000000"/>
          <w:sz w:val="28"/>
          <w:szCs w:val="24"/>
          <w:lang w:eastAsia="ru-RU"/>
        </w:rPr>
        <w:t>Структура доходов (</w:t>
      </w:r>
      <w:r w:rsidRPr="00567941">
        <w:rPr>
          <w:rFonts w:ascii="Times New Roman" w:eastAsia="Times New Roman" w:hAnsi="Times New Roman" w:cs="Calibri"/>
          <w:color w:val="000000"/>
          <w:sz w:val="28"/>
          <w:szCs w:val="24"/>
          <w:lang w:eastAsia="ru-RU"/>
        </w:rPr>
        <w:t>таблица 1):</w:t>
      </w:r>
      <w:r w:rsidRPr="00567941">
        <w:rPr>
          <w:rFonts w:ascii="Times New Roman" w:eastAsia="Times New Roman" w:hAnsi="Times New Roman" w:cs="Times New Roman"/>
          <w:b/>
          <w:color w:val="000000"/>
          <w:sz w:val="28"/>
          <w:szCs w:val="24"/>
          <w:lang w:eastAsia="ru-RU"/>
        </w:rPr>
        <w:t xml:space="preserve"> </w:t>
      </w:r>
    </w:p>
    <w:p w:rsidR="00567941" w:rsidRPr="00567941" w:rsidRDefault="00567941" w:rsidP="00567941">
      <w:pPr>
        <w:autoSpaceDE w:val="0"/>
        <w:autoSpaceDN w:val="0"/>
        <w:adjustRightInd w:val="0"/>
        <w:spacing w:after="0" w:line="240" w:lineRule="auto"/>
        <w:ind w:firstLine="720"/>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 Налоговые и неналоговые доходы бюджета – 944 645,7 тыс. рублей или 34,2</w:t>
      </w:r>
      <w:r w:rsidRPr="00567941">
        <w:rPr>
          <w:rFonts w:ascii="Times New Roman" w:eastAsia="Times New Roman" w:hAnsi="Times New Roman" w:cs="Calibri"/>
          <w:i/>
          <w:color w:val="000000"/>
          <w:sz w:val="28"/>
          <w:szCs w:val="24"/>
          <w:lang w:eastAsia="ru-RU"/>
        </w:rPr>
        <w:t xml:space="preserve"> %</w:t>
      </w:r>
      <w:r w:rsidRPr="00567941">
        <w:rPr>
          <w:rFonts w:ascii="Times New Roman" w:eastAsia="Times New Roman" w:hAnsi="Times New Roman" w:cs="Times New Roman"/>
          <w:color w:val="000000"/>
          <w:sz w:val="28"/>
          <w:szCs w:val="24"/>
          <w:lang w:eastAsia="ru-RU"/>
        </w:rPr>
        <w:t xml:space="preserve"> от общих поступлений</w:t>
      </w:r>
    </w:p>
    <w:p w:rsidR="00567941" w:rsidRPr="00567941" w:rsidRDefault="00567941" w:rsidP="00567941">
      <w:pPr>
        <w:autoSpaceDE w:val="0"/>
        <w:autoSpaceDN w:val="0"/>
        <w:adjustRightInd w:val="0"/>
        <w:spacing w:after="0" w:line="240" w:lineRule="auto"/>
        <w:ind w:firstLine="720"/>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 Безвозмездные перечисления от бюджетов других уровней  -  2 226 995,0 тыс. рублей или 70,2</w:t>
      </w:r>
      <w:r w:rsidRPr="00567941">
        <w:rPr>
          <w:rFonts w:ascii="Times New Roman" w:eastAsia="Times New Roman" w:hAnsi="Times New Roman" w:cs="Calibri"/>
          <w:i/>
          <w:color w:val="000000"/>
          <w:sz w:val="28"/>
          <w:szCs w:val="24"/>
          <w:lang w:eastAsia="ru-RU"/>
        </w:rPr>
        <w:t xml:space="preserve"> </w:t>
      </w:r>
      <w:r w:rsidRPr="00567941">
        <w:rPr>
          <w:rFonts w:ascii="Times New Roman" w:eastAsia="Times New Roman" w:hAnsi="Times New Roman" w:cs="Times New Roman"/>
          <w:color w:val="000000"/>
          <w:sz w:val="28"/>
          <w:szCs w:val="24"/>
          <w:lang w:eastAsia="ru-RU"/>
        </w:rPr>
        <w:t>%.</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              </w:t>
      </w:r>
    </w:p>
    <w:p w:rsidR="00567941" w:rsidRPr="00567941" w:rsidRDefault="00567941" w:rsidP="00567941">
      <w:pPr>
        <w:autoSpaceDE w:val="0"/>
        <w:autoSpaceDN w:val="0"/>
        <w:adjustRightInd w:val="0"/>
        <w:spacing w:after="0" w:line="240" w:lineRule="auto"/>
        <w:ind w:firstLine="700"/>
        <w:jc w:val="center"/>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Таблица 1.  Структура доходов бюджета Брянского муниципального района 2023-2024 годы</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 xml:space="preserve">                                                                                                                                                                                                                             тыс. рублей </w:t>
      </w:r>
    </w:p>
    <w:tbl>
      <w:tblPr>
        <w:tblW w:w="10065" w:type="dxa"/>
        <w:tblInd w:w="-34" w:type="dxa"/>
        <w:tblCellMar>
          <w:left w:w="0" w:type="dxa"/>
          <w:right w:w="0" w:type="dxa"/>
        </w:tblCellMar>
        <w:tblLook w:val="0000" w:firstRow="0" w:lastRow="0" w:firstColumn="0" w:lastColumn="0" w:noHBand="0" w:noVBand="0"/>
      </w:tblPr>
      <w:tblGrid>
        <w:gridCol w:w="2558"/>
        <w:gridCol w:w="1776"/>
        <w:gridCol w:w="1231"/>
        <w:gridCol w:w="1746"/>
        <w:gridCol w:w="742"/>
        <w:gridCol w:w="2012"/>
      </w:tblGrid>
      <w:tr w:rsidR="00567941" w:rsidRPr="00567941">
        <w:trPr>
          <w:trHeight w:val="277"/>
        </w:trPr>
        <w:tc>
          <w:tcPr>
            <w:tcW w:w="25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i/>
                <w:color w:val="000000"/>
                <w:sz w:val="28"/>
                <w:szCs w:val="24"/>
                <w:lang w:eastAsia="ru-RU"/>
              </w:rPr>
              <w:t> </w:t>
            </w:r>
          </w:p>
        </w:tc>
        <w:tc>
          <w:tcPr>
            <w:tcW w:w="17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i/>
                <w:color w:val="000000"/>
                <w:sz w:val="28"/>
                <w:szCs w:val="24"/>
                <w:lang w:eastAsia="ru-RU"/>
              </w:rPr>
              <w:t>2023 г.</w:t>
            </w:r>
          </w:p>
        </w:tc>
        <w:tc>
          <w:tcPr>
            <w:tcW w:w="12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i/>
                <w:color w:val="000000"/>
                <w:sz w:val="28"/>
                <w:szCs w:val="24"/>
                <w:lang w:eastAsia="ru-RU"/>
              </w:rPr>
              <w:t>Уд</w:t>
            </w:r>
            <w:proofErr w:type="gramStart"/>
            <w:r w:rsidRPr="00567941">
              <w:rPr>
                <w:rFonts w:ascii="Times New Roman" w:eastAsia="Times New Roman" w:hAnsi="Times New Roman" w:cs="Times New Roman"/>
                <w:i/>
                <w:color w:val="000000"/>
                <w:sz w:val="28"/>
                <w:szCs w:val="24"/>
                <w:lang w:eastAsia="ru-RU"/>
              </w:rPr>
              <w:t>.</w:t>
            </w:r>
            <w:proofErr w:type="gramEnd"/>
            <w:r w:rsidRPr="00567941">
              <w:rPr>
                <w:rFonts w:ascii="Times New Roman" w:eastAsia="Times New Roman" w:hAnsi="Times New Roman" w:cs="Times New Roman"/>
                <w:i/>
                <w:color w:val="000000"/>
                <w:sz w:val="28"/>
                <w:szCs w:val="24"/>
                <w:lang w:eastAsia="ru-RU"/>
              </w:rPr>
              <w:t xml:space="preserve"> </w:t>
            </w:r>
            <w:proofErr w:type="gramStart"/>
            <w:r w:rsidRPr="00567941">
              <w:rPr>
                <w:rFonts w:ascii="Times New Roman" w:eastAsia="Times New Roman" w:hAnsi="Times New Roman" w:cs="Times New Roman"/>
                <w:i/>
                <w:color w:val="000000"/>
                <w:sz w:val="28"/>
                <w:szCs w:val="24"/>
                <w:lang w:eastAsia="ru-RU"/>
              </w:rPr>
              <w:t>в</w:t>
            </w:r>
            <w:proofErr w:type="gramEnd"/>
            <w:r w:rsidRPr="00567941">
              <w:rPr>
                <w:rFonts w:ascii="Times New Roman" w:eastAsia="Times New Roman" w:hAnsi="Times New Roman" w:cs="Times New Roman"/>
                <w:i/>
                <w:color w:val="000000"/>
                <w:sz w:val="28"/>
                <w:szCs w:val="24"/>
                <w:lang w:eastAsia="ru-RU"/>
              </w:rPr>
              <w:t>ес</w:t>
            </w:r>
          </w:p>
        </w:tc>
        <w:tc>
          <w:tcPr>
            <w:tcW w:w="17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i/>
                <w:color w:val="000000"/>
                <w:sz w:val="28"/>
                <w:szCs w:val="24"/>
                <w:lang w:eastAsia="ru-RU"/>
              </w:rPr>
              <w:t>2024г.</w:t>
            </w:r>
          </w:p>
        </w:tc>
        <w:tc>
          <w:tcPr>
            <w:tcW w:w="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i/>
                <w:color w:val="000000"/>
                <w:sz w:val="28"/>
                <w:szCs w:val="24"/>
                <w:lang w:eastAsia="ru-RU"/>
              </w:rPr>
              <w:t>Уд</w:t>
            </w:r>
            <w:proofErr w:type="gramStart"/>
            <w:r w:rsidRPr="00567941">
              <w:rPr>
                <w:rFonts w:ascii="Times New Roman" w:eastAsia="Times New Roman" w:hAnsi="Times New Roman" w:cs="Times New Roman"/>
                <w:i/>
                <w:color w:val="000000"/>
                <w:sz w:val="28"/>
                <w:szCs w:val="24"/>
                <w:lang w:eastAsia="ru-RU"/>
              </w:rPr>
              <w:t>.</w:t>
            </w:r>
            <w:proofErr w:type="gramEnd"/>
            <w:r w:rsidRPr="00567941">
              <w:rPr>
                <w:rFonts w:ascii="Times New Roman" w:eastAsia="Times New Roman" w:hAnsi="Times New Roman" w:cs="Times New Roman"/>
                <w:i/>
                <w:color w:val="000000"/>
                <w:sz w:val="28"/>
                <w:szCs w:val="24"/>
                <w:lang w:eastAsia="ru-RU"/>
              </w:rPr>
              <w:t xml:space="preserve"> </w:t>
            </w:r>
            <w:proofErr w:type="gramStart"/>
            <w:r w:rsidRPr="00567941">
              <w:rPr>
                <w:rFonts w:ascii="Times New Roman" w:eastAsia="Times New Roman" w:hAnsi="Times New Roman" w:cs="Times New Roman"/>
                <w:i/>
                <w:color w:val="000000"/>
                <w:sz w:val="28"/>
                <w:szCs w:val="24"/>
                <w:lang w:eastAsia="ru-RU"/>
              </w:rPr>
              <w:t>в</w:t>
            </w:r>
            <w:proofErr w:type="gramEnd"/>
            <w:r w:rsidRPr="00567941">
              <w:rPr>
                <w:rFonts w:ascii="Times New Roman" w:eastAsia="Times New Roman" w:hAnsi="Times New Roman" w:cs="Times New Roman"/>
                <w:i/>
                <w:color w:val="000000"/>
                <w:sz w:val="28"/>
                <w:szCs w:val="24"/>
                <w:lang w:eastAsia="ru-RU"/>
              </w:rPr>
              <w:t>ес</w:t>
            </w:r>
          </w:p>
        </w:tc>
        <w:tc>
          <w:tcPr>
            <w:tcW w:w="20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i/>
                <w:color w:val="000000"/>
                <w:sz w:val="28"/>
                <w:szCs w:val="24"/>
                <w:lang w:eastAsia="ru-RU"/>
              </w:rPr>
              <w:t>Отклонение</w:t>
            </w:r>
          </w:p>
        </w:tc>
      </w:tr>
      <w:tr w:rsidR="00567941" w:rsidRPr="00567941">
        <w:trPr>
          <w:trHeight w:val="277"/>
        </w:trPr>
        <w:tc>
          <w:tcPr>
            <w:tcW w:w="25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keepNext/>
              <w:autoSpaceDE w:val="0"/>
              <w:autoSpaceDN w:val="0"/>
              <w:adjustRightInd w:val="0"/>
              <w:spacing w:after="0" w:line="240" w:lineRule="auto"/>
              <w:outlineLvl w:val="4"/>
              <w:rPr>
                <w:rFonts w:ascii="Times New Roman" w:eastAsia="Times New Roman" w:hAnsi="Times New Roman" w:cs="Calibri"/>
                <w:b/>
                <w:sz w:val="20"/>
                <w:szCs w:val="24"/>
                <w:lang w:eastAsia="ru-RU"/>
              </w:rPr>
            </w:pPr>
            <w:r w:rsidRPr="00567941">
              <w:rPr>
                <w:rFonts w:ascii="Times New Roman" w:eastAsia="Times New Roman" w:hAnsi="Times New Roman" w:cs="Times New Roman"/>
                <w:i/>
                <w:color w:val="000000"/>
                <w:sz w:val="28"/>
                <w:szCs w:val="24"/>
                <w:lang w:eastAsia="ru-RU"/>
              </w:rPr>
              <w:t>Налоговые и неналоговые</w:t>
            </w:r>
          </w:p>
        </w:tc>
        <w:tc>
          <w:tcPr>
            <w:tcW w:w="17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567941">
              <w:rPr>
                <w:rFonts w:ascii="Times New Roman" w:eastAsia="Times New Roman" w:hAnsi="Times New Roman" w:cs="Times New Roman"/>
                <w:i/>
                <w:color w:val="000000"/>
                <w:sz w:val="28"/>
                <w:szCs w:val="24"/>
                <w:lang w:eastAsia="ru-RU"/>
              </w:rPr>
              <w:t>665 554,0</w:t>
            </w:r>
          </w:p>
        </w:tc>
        <w:tc>
          <w:tcPr>
            <w:tcW w:w="12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567941">
              <w:rPr>
                <w:rFonts w:ascii="Times New Roman" w:eastAsia="Times New Roman" w:hAnsi="Times New Roman" w:cs="Times New Roman"/>
                <w:i/>
                <w:color w:val="000000"/>
                <w:sz w:val="28"/>
                <w:szCs w:val="24"/>
                <w:lang w:eastAsia="ru-RU"/>
              </w:rPr>
              <w:t>34,2</w:t>
            </w:r>
          </w:p>
        </w:tc>
        <w:tc>
          <w:tcPr>
            <w:tcW w:w="17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567941">
              <w:rPr>
                <w:rFonts w:ascii="Times New Roman" w:eastAsia="Times New Roman" w:hAnsi="Times New Roman" w:cs="Times New Roman"/>
                <w:i/>
                <w:color w:val="000000"/>
                <w:sz w:val="28"/>
                <w:szCs w:val="24"/>
                <w:lang w:eastAsia="ru-RU"/>
              </w:rPr>
              <w:t>944 645,7</w:t>
            </w:r>
          </w:p>
        </w:tc>
        <w:tc>
          <w:tcPr>
            <w:tcW w:w="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567941">
              <w:rPr>
                <w:rFonts w:ascii="Times New Roman" w:eastAsia="Times New Roman" w:hAnsi="Times New Roman" w:cs="Times New Roman"/>
                <w:i/>
                <w:color w:val="000000"/>
                <w:sz w:val="28"/>
                <w:szCs w:val="24"/>
                <w:lang w:eastAsia="ru-RU"/>
              </w:rPr>
              <w:t>29,8</w:t>
            </w:r>
          </w:p>
        </w:tc>
        <w:tc>
          <w:tcPr>
            <w:tcW w:w="20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567941">
              <w:rPr>
                <w:rFonts w:ascii="Times New Roman" w:eastAsia="Times New Roman" w:hAnsi="Times New Roman" w:cs="Times New Roman"/>
                <w:i/>
                <w:color w:val="000000"/>
                <w:sz w:val="28"/>
                <w:szCs w:val="24"/>
                <w:lang w:eastAsia="ru-RU"/>
              </w:rPr>
              <w:t>279 091,7</w:t>
            </w:r>
          </w:p>
        </w:tc>
      </w:tr>
      <w:tr w:rsidR="00567941" w:rsidRPr="00567941">
        <w:trPr>
          <w:trHeight w:val="848"/>
        </w:trPr>
        <w:tc>
          <w:tcPr>
            <w:tcW w:w="25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Calibri"/>
                <w:sz w:val="24"/>
                <w:szCs w:val="24"/>
                <w:lang w:eastAsia="ru-RU"/>
              </w:rPr>
            </w:pPr>
            <w:r w:rsidRPr="00567941">
              <w:rPr>
                <w:rFonts w:ascii="Times New Roman" w:eastAsia="Times New Roman" w:hAnsi="Times New Roman" w:cs="Times New Roman"/>
                <w:i/>
                <w:color w:val="000000"/>
                <w:sz w:val="28"/>
                <w:szCs w:val="24"/>
                <w:lang w:eastAsia="ru-RU"/>
              </w:rPr>
              <w:t>Безвозмездные перечисления от бюджетов других уровней</w:t>
            </w:r>
          </w:p>
        </w:tc>
        <w:tc>
          <w:tcPr>
            <w:tcW w:w="17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567941">
              <w:rPr>
                <w:rFonts w:ascii="Times New Roman" w:eastAsia="Times New Roman" w:hAnsi="Times New Roman" w:cs="Times New Roman"/>
                <w:i/>
                <w:color w:val="000000"/>
                <w:sz w:val="28"/>
                <w:szCs w:val="24"/>
                <w:lang w:eastAsia="ru-RU"/>
              </w:rPr>
              <w:t>1 279 543,3</w:t>
            </w:r>
          </w:p>
        </w:tc>
        <w:tc>
          <w:tcPr>
            <w:tcW w:w="12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567941">
              <w:rPr>
                <w:rFonts w:ascii="Calibri" w:eastAsia="Times New Roman" w:hAnsi="Calibri" w:cs="Calibri"/>
                <w:i/>
                <w:color w:val="000000"/>
                <w:szCs w:val="24"/>
                <w:lang w:eastAsia="ru-RU"/>
              </w:rPr>
              <w:t> </w:t>
            </w:r>
          </w:p>
          <w:p w:rsidR="00567941" w:rsidRPr="00567941" w:rsidRDefault="00567941" w:rsidP="00567941">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567941">
              <w:rPr>
                <w:rFonts w:ascii="Times New Roman" w:eastAsia="Times New Roman" w:hAnsi="Times New Roman" w:cs="Times New Roman"/>
                <w:i/>
                <w:color w:val="000000"/>
                <w:sz w:val="28"/>
                <w:szCs w:val="24"/>
                <w:lang w:eastAsia="ru-RU"/>
              </w:rPr>
              <w:t>65,8</w:t>
            </w:r>
          </w:p>
        </w:tc>
        <w:tc>
          <w:tcPr>
            <w:tcW w:w="17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567941">
              <w:rPr>
                <w:rFonts w:ascii="Calibri" w:eastAsia="Times New Roman" w:hAnsi="Calibri" w:cs="Calibri"/>
                <w:i/>
                <w:color w:val="000000"/>
                <w:szCs w:val="24"/>
                <w:lang w:eastAsia="ru-RU"/>
              </w:rPr>
              <w:t> </w:t>
            </w:r>
          </w:p>
          <w:p w:rsidR="00567941" w:rsidRPr="00567941" w:rsidRDefault="00567941" w:rsidP="00567941">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567941">
              <w:rPr>
                <w:rFonts w:ascii="Times New Roman" w:eastAsia="Times New Roman" w:hAnsi="Times New Roman" w:cs="Times New Roman"/>
                <w:i/>
                <w:color w:val="000000"/>
                <w:sz w:val="28"/>
                <w:szCs w:val="24"/>
                <w:lang w:eastAsia="ru-RU"/>
              </w:rPr>
              <w:t>2 226 995,0</w:t>
            </w:r>
          </w:p>
        </w:tc>
        <w:tc>
          <w:tcPr>
            <w:tcW w:w="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567941">
              <w:rPr>
                <w:rFonts w:ascii="Calibri" w:eastAsia="Times New Roman" w:hAnsi="Calibri" w:cs="Calibri"/>
                <w:i/>
                <w:color w:val="000000"/>
                <w:szCs w:val="24"/>
                <w:lang w:eastAsia="ru-RU"/>
              </w:rPr>
              <w:t> </w:t>
            </w:r>
          </w:p>
          <w:p w:rsidR="00567941" w:rsidRPr="00567941" w:rsidRDefault="00567941" w:rsidP="00567941">
            <w:pPr>
              <w:autoSpaceDE w:val="0"/>
              <w:autoSpaceDN w:val="0"/>
              <w:adjustRightInd w:val="0"/>
              <w:spacing w:after="0" w:line="240" w:lineRule="auto"/>
              <w:rPr>
                <w:rFonts w:ascii="Times New Roman" w:eastAsia="Times New Roman" w:hAnsi="Times New Roman" w:cs="Calibri"/>
                <w:sz w:val="24"/>
                <w:szCs w:val="24"/>
                <w:lang w:eastAsia="ru-RU"/>
              </w:rPr>
            </w:pPr>
            <w:r w:rsidRPr="00567941">
              <w:rPr>
                <w:rFonts w:ascii="Times New Roman" w:eastAsia="Times New Roman" w:hAnsi="Times New Roman" w:cs="Times New Roman"/>
                <w:i/>
                <w:color w:val="000000"/>
                <w:sz w:val="28"/>
                <w:szCs w:val="24"/>
                <w:lang w:eastAsia="ru-RU"/>
              </w:rPr>
              <w:t>70,2</w:t>
            </w:r>
          </w:p>
        </w:tc>
        <w:tc>
          <w:tcPr>
            <w:tcW w:w="20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567941">
              <w:rPr>
                <w:rFonts w:ascii="Calibri" w:eastAsia="Times New Roman" w:hAnsi="Calibri" w:cs="Calibri"/>
                <w:i/>
                <w:color w:val="000000"/>
                <w:szCs w:val="24"/>
                <w:lang w:eastAsia="ru-RU"/>
              </w:rPr>
              <w:t> </w:t>
            </w:r>
          </w:p>
          <w:p w:rsidR="00567941" w:rsidRPr="00567941" w:rsidRDefault="00567941" w:rsidP="00567941">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567941">
              <w:rPr>
                <w:rFonts w:ascii="Times New Roman" w:eastAsia="Times New Roman" w:hAnsi="Times New Roman" w:cs="Times New Roman"/>
                <w:i/>
                <w:color w:val="000000"/>
                <w:sz w:val="28"/>
                <w:szCs w:val="24"/>
                <w:lang w:eastAsia="ru-RU"/>
              </w:rPr>
              <w:t xml:space="preserve"> 947 451,7 </w:t>
            </w:r>
          </w:p>
        </w:tc>
      </w:tr>
      <w:tr w:rsidR="00567941" w:rsidRPr="00567941">
        <w:trPr>
          <w:trHeight w:val="339"/>
        </w:trPr>
        <w:tc>
          <w:tcPr>
            <w:tcW w:w="25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i/>
                <w:color w:val="000000"/>
                <w:sz w:val="28"/>
                <w:szCs w:val="24"/>
                <w:lang w:eastAsia="ru-RU"/>
              </w:rPr>
              <w:t>Всего:</w:t>
            </w:r>
          </w:p>
        </w:tc>
        <w:tc>
          <w:tcPr>
            <w:tcW w:w="17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567941">
              <w:rPr>
                <w:rFonts w:ascii="Times New Roman" w:eastAsia="Times New Roman" w:hAnsi="Times New Roman" w:cs="Times New Roman"/>
                <w:i/>
                <w:color w:val="000000"/>
                <w:sz w:val="28"/>
                <w:szCs w:val="24"/>
                <w:lang w:eastAsia="ru-RU"/>
              </w:rPr>
              <w:t>1 945 097,3</w:t>
            </w:r>
          </w:p>
        </w:tc>
        <w:tc>
          <w:tcPr>
            <w:tcW w:w="12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567941">
              <w:rPr>
                <w:rFonts w:ascii="Times New Roman" w:eastAsia="Times New Roman" w:hAnsi="Times New Roman" w:cs="Times New Roman"/>
                <w:i/>
                <w:color w:val="000000"/>
                <w:sz w:val="28"/>
                <w:szCs w:val="24"/>
                <w:lang w:eastAsia="ru-RU"/>
              </w:rPr>
              <w:t>100</w:t>
            </w:r>
          </w:p>
        </w:tc>
        <w:tc>
          <w:tcPr>
            <w:tcW w:w="17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567941">
              <w:rPr>
                <w:rFonts w:ascii="Times New Roman" w:eastAsia="Times New Roman" w:hAnsi="Times New Roman" w:cs="Times New Roman"/>
                <w:i/>
                <w:color w:val="000000"/>
                <w:sz w:val="28"/>
                <w:szCs w:val="24"/>
                <w:lang w:eastAsia="ru-RU"/>
              </w:rPr>
              <w:t>3 171 640,7</w:t>
            </w:r>
          </w:p>
        </w:tc>
        <w:tc>
          <w:tcPr>
            <w:tcW w:w="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567941">
              <w:rPr>
                <w:rFonts w:ascii="Times New Roman" w:eastAsia="Times New Roman" w:hAnsi="Times New Roman" w:cs="Times New Roman"/>
                <w:i/>
                <w:color w:val="000000"/>
                <w:sz w:val="28"/>
                <w:szCs w:val="24"/>
                <w:lang w:eastAsia="ru-RU"/>
              </w:rPr>
              <w:t>100</w:t>
            </w:r>
          </w:p>
        </w:tc>
        <w:tc>
          <w:tcPr>
            <w:tcW w:w="20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567941">
              <w:rPr>
                <w:rFonts w:ascii="Times New Roman" w:eastAsia="Times New Roman" w:hAnsi="Times New Roman" w:cs="Times New Roman"/>
                <w:i/>
                <w:color w:val="000000"/>
                <w:sz w:val="28"/>
                <w:szCs w:val="24"/>
                <w:lang w:eastAsia="ru-RU"/>
              </w:rPr>
              <w:t>1 226 543,4</w:t>
            </w:r>
          </w:p>
        </w:tc>
      </w:tr>
    </w:tbl>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4"/>
          <w:szCs w:val="24"/>
          <w:lang w:eastAsia="ru-RU"/>
        </w:rPr>
        <w:t> </w:t>
      </w:r>
    </w:p>
    <w:p w:rsidR="00567941" w:rsidRPr="00567941" w:rsidRDefault="00567941" w:rsidP="00567941">
      <w:pPr>
        <w:autoSpaceDE w:val="0"/>
        <w:autoSpaceDN w:val="0"/>
        <w:adjustRightInd w:val="0"/>
        <w:spacing w:after="0" w:line="240" w:lineRule="auto"/>
        <w:ind w:firstLine="720"/>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Структура налоговых и неналоговых доходов бюджета:</w:t>
      </w:r>
    </w:p>
    <w:p w:rsidR="00567941" w:rsidRPr="00567941" w:rsidRDefault="00567941" w:rsidP="00567941">
      <w:pPr>
        <w:autoSpaceDE w:val="0"/>
        <w:autoSpaceDN w:val="0"/>
        <w:adjustRightInd w:val="0"/>
        <w:spacing w:after="0" w:line="240" w:lineRule="auto"/>
        <w:ind w:firstLine="720"/>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 </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Times New Roman"/>
          <w:b/>
          <w:color w:val="000000"/>
          <w:sz w:val="28"/>
          <w:szCs w:val="24"/>
          <w:lang w:eastAsia="ru-RU"/>
        </w:rPr>
        <w:t xml:space="preserve">- </w:t>
      </w:r>
      <w:r w:rsidRPr="00567941">
        <w:rPr>
          <w:rFonts w:ascii="Times New Roman" w:eastAsia="Times New Roman" w:hAnsi="Times New Roman" w:cs="Calibri"/>
          <w:color w:val="000000"/>
          <w:sz w:val="28"/>
          <w:szCs w:val="24"/>
          <w:lang w:eastAsia="ru-RU"/>
        </w:rPr>
        <w:t xml:space="preserve">Налоговые и неналоговые доходы бюджета – 944 645,7 тыс. рублей,  в том числе: </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lastRenderedPageBreak/>
        <w:t>-налоговые доходы – 881 752,4 тыс. рублей (удельный вес в налоговых и неналоговых доходах – 93,3</w:t>
      </w:r>
      <w:r w:rsidRPr="00567941">
        <w:rPr>
          <w:rFonts w:ascii="Times New Roman" w:eastAsia="Times New Roman" w:hAnsi="Times New Roman" w:cs="Times New Roman"/>
          <w:i/>
          <w:color w:val="000000"/>
          <w:sz w:val="28"/>
          <w:szCs w:val="24"/>
          <w:lang w:eastAsia="ru-RU"/>
        </w:rPr>
        <w:t xml:space="preserve"> %</w:t>
      </w:r>
      <w:r w:rsidRPr="00567941">
        <w:rPr>
          <w:rFonts w:ascii="Times New Roman" w:eastAsia="Times New Roman" w:hAnsi="Times New Roman" w:cs="Calibri"/>
          <w:color w:val="000000"/>
          <w:sz w:val="28"/>
          <w:szCs w:val="24"/>
          <w:lang w:eastAsia="ru-RU"/>
        </w:rPr>
        <w:t>)</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-неналоговые доходы – 62 893,3 тыс. рублей (удельный вес в налоговых и неналоговых доходах – 6,7%).</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План по налоговым и неналоговым доходам  (868 072,2 тыс. рублей) исполнен на 108,8 % (перевыполнение плана на 76 573,5 тыс. рублей) Увеличение поступлений налоговых и неналоговых доходов к прошлому году (665 544,0 тыс. рублей) составило 279 091,7 тыс. рублей.</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 </w:t>
      </w:r>
    </w:p>
    <w:p w:rsidR="00567941" w:rsidRPr="00567941" w:rsidRDefault="00567941" w:rsidP="00567941">
      <w:pPr>
        <w:autoSpaceDE w:val="0"/>
        <w:autoSpaceDN w:val="0"/>
        <w:adjustRightInd w:val="0"/>
        <w:spacing w:after="0" w:line="240" w:lineRule="auto"/>
        <w:ind w:firstLine="700"/>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Таблица 2. Структура налоговых и неналоговых доходов  бюджета</w:t>
      </w:r>
    </w:p>
    <w:p w:rsidR="00567941" w:rsidRPr="00567941" w:rsidRDefault="00567941" w:rsidP="00567941">
      <w:pPr>
        <w:autoSpaceDE w:val="0"/>
        <w:autoSpaceDN w:val="0"/>
        <w:adjustRightInd w:val="0"/>
        <w:spacing w:after="0" w:line="240" w:lineRule="auto"/>
        <w:ind w:firstLine="700"/>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Брянского муниципального района</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тыс. рублей</w:t>
      </w:r>
    </w:p>
    <w:tbl>
      <w:tblPr>
        <w:tblW w:w="10710" w:type="dxa"/>
        <w:tblInd w:w="-1172" w:type="dxa"/>
        <w:tblCellMar>
          <w:left w:w="0" w:type="dxa"/>
          <w:right w:w="0" w:type="dxa"/>
        </w:tblCellMar>
        <w:tblLook w:val="0000" w:firstRow="0" w:lastRow="0" w:firstColumn="0" w:lastColumn="0" w:noHBand="0" w:noVBand="0"/>
      </w:tblPr>
      <w:tblGrid>
        <w:gridCol w:w="1852"/>
        <w:gridCol w:w="1052"/>
        <w:gridCol w:w="1212"/>
        <w:gridCol w:w="895"/>
        <w:gridCol w:w="1052"/>
        <w:gridCol w:w="895"/>
        <w:gridCol w:w="1450"/>
        <w:gridCol w:w="1468"/>
        <w:gridCol w:w="834"/>
      </w:tblGrid>
      <w:tr w:rsidR="00567941" w:rsidRPr="00567941">
        <w:trPr>
          <w:trHeight w:val="872"/>
        </w:trPr>
        <w:tc>
          <w:tcPr>
            <w:tcW w:w="18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Вид  налога</w:t>
            </w:r>
          </w:p>
        </w:tc>
        <w:tc>
          <w:tcPr>
            <w:tcW w:w="10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План 2024</w:t>
            </w:r>
          </w:p>
        </w:tc>
        <w:tc>
          <w:tcPr>
            <w:tcW w:w="12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Факт 2024г.</w:t>
            </w:r>
          </w:p>
        </w:tc>
        <w:tc>
          <w:tcPr>
            <w:tcW w:w="8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567941">
              <w:rPr>
                <w:rFonts w:ascii="Times New Roman" w:eastAsia="Times New Roman" w:hAnsi="Times New Roman" w:cs="Calibri"/>
                <w:color w:val="000000"/>
                <w:sz w:val="24"/>
                <w:szCs w:val="24"/>
                <w:lang w:eastAsia="ru-RU"/>
              </w:rPr>
              <w:t>Уд</w:t>
            </w:r>
            <w:proofErr w:type="gramStart"/>
            <w:r w:rsidRPr="00567941">
              <w:rPr>
                <w:rFonts w:ascii="Times New Roman" w:eastAsia="Times New Roman" w:hAnsi="Times New Roman" w:cs="Calibri"/>
                <w:color w:val="000000"/>
                <w:sz w:val="24"/>
                <w:szCs w:val="24"/>
                <w:lang w:eastAsia="ru-RU"/>
              </w:rPr>
              <w:t>.в</w:t>
            </w:r>
            <w:proofErr w:type="gramEnd"/>
            <w:r w:rsidRPr="00567941">
              <w:rPr>
                <w:rFonts w:ascii="Times New Roman" w:eastAsia="Times New Roman" w:hAnsi="Times New Roman" w:cs="Calibri"/>
                <w:color w:val="000000"/>
                <w:sz w:val="24"/>
                <w:szCs w:val="24"/>
                <w:lang w:eastAsia="ru-RU"/>
              </w:rPr>
              <w:t>ес</w:t>
            </w:r>
            <w:proofErr w:type="spellEnd"/>
            <w:r w:rsidRPr="00567941">
              <w:rPr>
                <w:rFonts w:ascii="Times New Roman" w:eastAsia="Times New Roman" w:hAnsi="Times New Roman" w:cs="Calibri"/>
                <w:color w:val="000000"/>
                <w:sz w:val="24"/>
                <w:szCs w:val="24"/>
                <w:lang w:eastAsia="ru-RU"/>
              </w:rPr>
              <w:t xml:space="preserve"> % по году</w:t>
            </w:r>
          </w:p>
        </w:tc>
        <w:tc>
          <w:tcPr>
            <w:tcW w:w="10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Факт 2023г.</w:t>
            </w:r>
          </w:p>
        </w:tc>
        <w:tc>
          <w:tcPr>
            <w:tcW w:w="8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567941">
              <w:rPr>
                <w:rFonts w:ascii="Times New Roman" w:eastAsia="Times New Roman" w:hAnsi="Times New Roman" w:cs="Calibri"/>
                <w:color w:val="000000"/>
                <w:sz w:val="24"/>
                <w:szCs w:val="24"/>
                <w:lang w:eastAsia="ru-RU"/>
              </w:rPr>
              <w:t>Уд</w:t>
            </w:r>
            <w:proofErr w:type="gramStart"/>
            <w:r w:rsidRPr="00567941">
              <w:rPr>
                <w:rFonts w:ascii="Times New Roman" w:eastAsia="Times New Roman" w:hAnsi="Times New Roman" w:cs="Calibri"/>
                <w:color w:val="000000"/>
                <w:sz w:val="24"/>
                <w:szCs w:val="24"/>
                <w:lang w:eastAsia="ru-RU"/>
              </w:rPr>
              <w:t>.в</w:t>
            </w:r>
            <w:proofErr w:type="gramEnd"/>
            <w:r w:rsidRPr="00567941">
              <w:rPr>
                <w:rFonts w:ascii="Times New Roman" w:eastAsia="Times New Roman" w:hAnsi="Times New Roman" w:cs="Calibri"/>
                <w:color w:val="000000"/>
                <w:sz w:val="24"/>
                <w:szCs w:val="24"/>
                <w:lang w:eastAsia="ru-RU"/>
              </w:rPr>
              <w:t>ес</w:t>
            </w:r>
            <w:proofErr w:type="spellEnd"/>
            <w:r w:rsidRPr="00567941">
              <w:rPr>
                <w:rFonts w:ascii="Times New Roman" w:eastAsia="Times New Roman" w:hAnsi="Times New Roman" w:cs="Calibri"/>
                <w:color w:val="000000"/>
                <w:sz w:val="24"/>
                <w:szCs w:val="24"/>
                <w:lang w:eastAsia="ru-RU"/>
              </w:rPr>
              <w:t xml:space="preserve"> % по году</w:t>
            </w:r>
          </w:p>
        </w:tc>
        <w:tc>
          <w:tcPr>
            <w:tcW w:w="144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Отклонение 2024 к 2023</w:t>
            </w:r>
          </w:p>
        </w:tc>
        <w:tc>
          <w:tcPr>
            <w:tcW w:w="14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Исполнения плана 2024, %</w:t>
            </w:r>
          </w:p>
        </w:tc>
        <w:tc>
          <w:tcPr>
            <w:tcW w:w="8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Темп</w:t>
            </w:r>
          </w:p>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 роста</w:t>
            </w:r>
          </w:p>
        </w:tc>
      </w:tr>
      <w:tr w:rsidR="00567941" w:rsidRPr="00567941">
        <w:trPr>
          <w:trHeight w:val="315"/>
        </w:trPr>
        <w:tc>
          <w:tcPr>
            <w:tcW w:w="18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 xml:space="preserve">Налог </w:t>
            </w:r>
            <w:proofErr w:type="gramStart"/>
            <w:r w:rsidRPr="00567941">
              <w:rPr>
                <w:rFonts w:ascii="Times New Roman" w:eastAsia="Times New Roman" w:hAnsi="Times New Roman" w:cs="Calibri"/>
                <w:color w:val="000000"/>
                <w:sz w:val="24"/>
                <w:szCs w:val="24"/>
                <w:lang w:eastAsia="ru-RU"/>
              </w:rPr>
              <w:t>на</w:t>
            </w:r>
            <w:proofErr w:type="gramEnd"/>
            <w:r w:rsidRPr="00567941">
              <w:rPr>
                <w:rFonts w:ascii="Times New Roman" w:eastAsia="Times New Roman" w:hAnsi="Times New Roman" w:cs="Calibri"/>
                <w:color w:val="000000"/>
                <w:sz w:val="24"/>
                <w:szCs w:val="24"/>
                <w:lang w:eastAsia="ru-RU"/>
              </w:rPr>
              <w:t xml:space="preserve"> дох ф/л</w:t>
            </w:r>
          </w:p>
        </w:tc>
        <w:tc>
          <w:tcPr>
            <w:tcW w:w="10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740680,6</w:t>
            </w:r>
          </w:p>
        </w:tc>
        <w:tc>
          <w:tcPr>
            <w:tcW w:w="121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814449,6</w:t>
            </w:r>
          </w:p>
        </w:tc>
        <w:tc>
          <w:tcPr>
            <w:tcW w:w="8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86,2</w:t>
            </w:r>
          </w:p>
        </w:tc>
        <w:tc>
          <w:tcPr>
            <w:tcW w:w="10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567435,0</w:t>
            </w:r>
          </w:p>
        </w:tc>
        <w:tc>
          <w:tcPr>
            <w:tcW w:w="8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85,3</w:t>
            </w:r>
          </w:p>
        </w:tc>
        <w:tc>
          <w:tcPr>
            <w:tcW w:w="144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247014,6</w:t>
            </w:r>
          </w:p>
        </w:tc>
        <w:tc>
          <w:tcPr>
            <w:tcW w:w="14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109,9</w:t>
            </w:r>
          </w:p>
        </w:tc>
        <w:tc>
          <w:tcPr>
            <w:tcW w:w="8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143,5</w:t>
            </w:r>
          </w:p>
        </w:tc>
      </w:tr>
      <w:tr w:rsidR="00567941" w:rsidRPr="00567941">
        <w:trPr>
          <w:trHeight w:val="315"/>
        </w:trPr>
        <w:tc>
          <w:tcPr>
            <w:tcW w:w="1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Акцизы</w:t>
            </w:r>
          </w:p>
        </w:tc>
        <w:tc>
          <w:tcPr>
            <w:tcW w:w="10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30369,4</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30976,0</w:t>
            </w:r>
          </w:p>
        </w:tc>
        <w:tc>
          <w:tcPr>
            <w:tcW w:w="8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3,3</w:t>
            </w:r>
          </w:p>
        </w:tc>
        <w:tc>
          <w:tcPr>
            <w:tcW w:w="1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29776,3</w:t>
            </w:r>
          </w:p>
        </w:tc>
        <w:tc>
          <w:tcPr>
            <w:tcW w:w="8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4,5</w:t>
            </w:r>
          </w:p>
        </w:tc>
        <w:tc>
          <w:tcPr>
            <w:tcW w:w="14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1199,7</w:t>
            </w:r>
          </w:p>
        </w:tc>
        <w:tc>
          <w:tcPr>
            <w:tcW w:w="14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101,9</w:t>
            </w:r>
          </w:p>
        </w:tc>
        <w:tc>
          <w:tcPr>
            <w:tcW w:w="8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104,0</w:t>
            </w:r>
          </w:p>
        </w:tc>
      </w:tr>
      <w:tr w:rsidR="00567941" w:rsidRPr="00567941">
        <w:trPr>
          <w:trHeight w:val="315"/>
        </w:trPr>
        <w:tc>
          <w:tcPr>
            <w:tcW w:w="1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ЕНВД</w:t>
            </w:r>
          </w:p>
        </w:tc>
        <w:tc>
          <w:tcPr>
            <w:tcW w:w="10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11,9</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15,3</w:t>
            </w:r>
          </w:p>
        </w:tc>
        <w:tc>
          <w:tcPr>
            <w:tcW w:w="8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0,0</w:t>
            </w:r>
          </w:p>
        </w:tc>
        <w:tc>
          <w:tcPr>
            <w:tcW w:w="1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-175,1</w:t>
            </w:r>
          </w:p>
        </w:tc>
        <w:tc>
          <w:tcPr>
            <w:tcW w:w="8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0</w:t>
            </w:r>
          </w:p>
        </w:tc>
        <w:tc>
          <w:tcPr>
            <w:tcW w:w="14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190,4</w:t>
            </w:r>
          </w:p>
        </w:tc>
        <w:tc>
          <w:tcPr>
            <w:tcW w:w="14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128,6</w:t>
            </w:r>
          </w:p>
        </w:tc>
        <w:tc>
          <w:tcPr>
            <w:tcW w:w="8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-8,7</w:t>
            </w:r>
          </w:p>
        </w:tc>
      </w:tr>
      <w:tr w:rsidR="00567941" w:rsidRPr="00567941">
        <w:trPr>
          <w:trHeight w:val="315"/>
        </w:trPr>
        <w:tc>
          <w:tcPr>
            <w:tcW w:w="1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Патент</w:t>
            </w:r>
          </w:p>
        </w:tc>
        <w:tc>
          <w:tcPr>
            <w:tcW w:w="10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17000,0</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15974,0</w:t>
            </w:r>
          </w:p>
        </w:tc>
        <w:tc>
          <w:tcPr>
            <w:tcW w:w="8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1,7</w:t>
            </w:r>
          </w:p>
        </w:tc>
        <w:tc>
          <w:tcPr>
            <w:tcW w:w="1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7139,6</w:t>
            </w:r>
          </w:p>
        </w:tc>
        <w:tc>
          <w:tcPr>
            <w:tcW w:w="8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1,1</w:t>
            </w:r>
          </w:p>
        </w:tc>
        <w:tc>
          <w:tcPr>
            <w:tcW w:w="14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8834,4</w:t>
            </w:r>
          </w:p>
        </w:tc>
        <w:tc>
          <w:tcPr>
            <w:tcW w:w="14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93,9</w:t>
            </w:r>
          </w:p>
        </w:tc>
        <w:tc>
          <w:tcPr>
            <w:tcW w:w="8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223,7</w:t>
            </w:r>
          </w:p>
        </w:tc>
      </w:tr>
      <w:tr w:rsidR="00567941" w:rsidRPr="00567941">
        <w:trPr>
          <w:trHeight w:val="315"/>
        </w:trPr>
        <w:tc>
          <w:tcPr>
            <w:tcW w:w="1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ЕСХН</w:t>
            </w:r>
          </w:p>
        </w:tc>
        <w:tc>
          <w:tcPr>
            <w:tcW w:w="10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12900,0</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12915,7</w:t>
            </w:r>
          </w:p>
        </w:tc>
        <w:tc>
          <w:tcPr>
            <w:tcW w:w="8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1,4</w:t>
            </w:r>
          </w:p>
        </w:tc>
        <w:tc>
          <w:tcPr>
            <w:tcW w:w="1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988,3</w:t>
            </w:r>
          </w:p>
        </w:tc>
        <w:tc>
          <w:tcPr>
            <w:tcW w:w="8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0,1</w:t>
            </w:r>
          </w:p>
        </w:tc>
        <w:tc>
          <w:tcPr>
            <w:tcW w:w="14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11927,4</w:t>
            </w:r>
          </w:p>
        </w:tc>
        <w:tc>
          <w:tcPr>
            <w:tcW w:w="14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100,1</w:t>
            </w:r>
          </w:p>
        </w:tc>
        <w:tc>
          <w:tcPr>
            <w:tcW w:w="8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1306,9</w:t>
            </w:r>
          </w:p>
        </w:tc>
      </w:tr>
      <w:tr w:rsidR="00567941" w:rsidRPr="00567941">
        <w:trPr>
          <w:trHeight w:val="315"/>
        </w:trPr>
        <w:tc>
          <w:tcPr>
            <w:tcW w:w="1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Госпошлина</w:t>
            </w:r>
          </w:p>
        </w:tc>
        <w:tc>
          <w:tcPr>
            <w:tcW w:w="10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6650,0</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7421,7</w:t>
            </w:r>
          </w:p>
        </w:tc>
        <w:tc>
          <w:tcPr>
            <w:tcW w:w="8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0,8</w:t>
            </w:r>
          </w:p>
        </w:tc>
        <w:tc>
          <w:tcPr>
            <w:tcW w:w="1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3834,5</w:t>
            </w:r>
          </w:p>
        </w:tc>
        <w:tc>
          <w:tcPr>
            <w:tcW w:w="8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0,6</w:t>
            </w:r>
          </w:p>
        </w:tc>
        <w:tc>
          <w:tcPr>
            <w:tcW w:w="14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3587,2</w:t>
            </w:r>
          </w:p>
        </w:tc>
        <w:tc>
          <w:tcPr>
            <w:tcW w:w="14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111,6</w:t>
            </w:r>
          </w:p>
        </w:tc>
        <w:tc>
          <w:tcPr>
            <w:tcW w:w="8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193,6</w:t>
            </w:r>
          </w:p>
        </w:tc>
      </w:tr>
      <w:tr w:rsidR="00567941" w:rsidRPr="00567941">
        <w:trPr>
          <w:trHeight w:val="538"/>
        </w:trPr>
        <w:tc>
          <w:tcPr>
            <w:tcW w:w="1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b/>
                <w:i/>
                <w:color w:val="000000"/>
                <w:sz w:val="24"/>
                <w:szCs w:val="24"/>
                <w:lang w:eastAsia="ru-RU"/>
              </w:rPr>
              <w:t>Итого налоговые доходы</w:t>
            </w:r>
          </w:p>
        </w:tc>
        <w:tc>
          <w:tcPr>
            <w:tcW w:w="10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807611,9</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881752,4</w:t>
            </w:r>
          </w:p>
        </w:tc>
        <w:tc>
          <w:tcPr>
            <w:tcW w:w="8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93,4</w:t>
            </w:r>
          </w:p>
        </w:tc>
        <w:tc>
          <w:tcPr>
            <w:tcW w:w="1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608998,6</w:t>
            </w:r>
          </w:p>
        </w:tc>
        <w:tc>
          <w:tcPr>
            <w:tcW w:w="8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91,5</w:t>
            </w:r>
          </w:p>
        </w:tc>
        <w:tc>
          <w:tcPr>
            <w:tcW w:w="14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272753,8</w:t>
            </w:r>
          </w:p>
        </w:tc>
        <w:tc>
          <w:tcPr>
            <w:tcW w:w="14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109,2</w:t>
            </w:r>
          </w:p>
        </w:tc>
        <w:tc>
          <w:tcPr>
            <w:tcW w:w="8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144,8</w:t>
            </w:r>
          </w:p>
        </w:tc>
      </w:tr>
      <w:tr w:rsidR="00567941" w:rsidRPr="00567941">
        <w:trPr>
          <w:trHeight w:val="630"/>
        </w:trPr>
        <w:tc>
          <w:tcPr>
            <w:tcW w:w="1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Арендная плата за земли</w:t>
            </w:r>
          </w:p>
        </w:tc>
        <w:tc>
          <w:tcPr>
            <w:tcW w:w="10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28000,0</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30000,2</w:t>
            </w:r>
          </w:p>
        </w:tc>
        <w:tc>
          <w:tcPr>
            <w:tcW w:w="8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3,2</w:t>
            </w:r>
          </w:p>
        </w:tc>
        <w:tc>
          <w:tcPr>
            <w:tcW w:w="1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28627,2</w:t>
            </w:r>
          </w:p>
        </w:tc>
        <w:tc>
          <w:tcPr>
            <w:tcW w:w="8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4,4</w:t>
            </w:r>
          </w:p>
        </w:tc>
        <w:tc>
          <w:tcPr>
            <w:tcW w:w="14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1373,0</w:t>
            </w:r>
          </w:p>
        </w:tc>
        <w:tc>
          <w:tcPr>
            <w:tcW w:w="14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107,1</w:t>
            </w:r>
          </w:p>
        </w:tc>
        <w:tc>
          <w:tcPr>
            <w:tcW w:w="8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104,8</w:t>
            </w:r>
          </w:p>
        </w:tc>
      </w:tr>
      <w:tr w:rsidR="00567941" w:rsidRPr="00567941">
        <w:trPr>
          <w:trHeight w:val="630"/>
        </w:trPr>
        <w:tc>
          <w:tcPr>
            <w:tcW w:w="1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 xml:space="preserve">аренда земли после </w:t>
            </w:r>
            <w:proofErr w:type="spellStart"/>
            <w:r w:rsidRPr="00567941">
              <w:rPr>
                <w:rFonts w:ascii="Times New Roman" w:eastAsia="Times New Roman" w:hAnsi="Times New Roman" w:cs="Calibri"/>
                <w:color w:val="000000"/>
                <w:sz w:val="24"/>
                <w:szCs w:val="24"/>
                <w:lang w:eastAsia="ru-RU"/>
              </w:rPr>
              <w:t>разгранич</w:t>
            </w:r>
            <w:proofErr w:type="spellEnd"/>
            <w:r w:rsidRPr="00567941">
              <w:rPr>
                <w:rFonts w:ascii="Times New Roman" w:eastAsia="Times New Roman" w:hAnsi="Times New Roman" w:cs="Calibri"/>
                <w:color w:val="000000"/>
                <w:sz w:val="24"/>
                <w:szCs w:val="24"/>
                <w:lang w:eastAsia="ru-RU"/>
              </w:rPr>
              <w:t>.</w:t>
            </w:r>
          </w:p>
        </w:tc>
        <w:tc>
          <w:tcPr>
            <w:tcW w:w="10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1862,2</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1873,0</w:t>
            </w:r>
          </w:p>
        </w:tc>
        <w:tc>
          <w:tcPr>
            <w:tcW w:w="8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0,2</w:t>
            </w:r>
          </w:p>
        </w:tc>
        <w:tc>
          <w:tcPr>
            <w:tcW w:w="1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145,3</w:t>
            </w:r>
          </w:p>
        </w:tc>
        <w:tc>
          <w:tcPr>
            <w:tcW w:w="8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0,0</w:t>
            </w:r>
          </w:p>
        </w:tc>
        <w:tc>
          <w:tcPr>
            <w:tcW w:w="14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1727,7</w:t>
            </w:r>
          </w:p>
        </w:tc>
        <w:tc>
          <w:tcPr>
            <w:tcW w:w="14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100,6</w:t>
            </w:r>
          </w:p>
        </w:tc>
        <w:tc>
          <w:tcPr>
            <w:tcW w:w="8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1289,1</w:t>
            </w:r>
          </w:p>
        </w:tc>
      </w:tr>
      <w:tr w:rsidR="00567941" w:rsidRPr="00567941">
        <w:trPr>
          <w:trHeight w:val="945"/>
        </w:trPr>
        <w:tc>
          <w:tcPr>
            <w:tcW w:w="1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 xml:space="preserve">Дох от имущества, </w:t>
            </w:r>
            <w:proofErr w:type="spellStart"/>
            <w:r w:rsidRPr="00567941">
              <w:rPr>
                <w:rFonts w:ascii="Times New Roman" w:eastAsia="Times New Roman" w:hAnsi="Times New Roman" w:cs="Calibri"/>
                <w:color w:val="000000"/>
                <w:sz w:val="24"/>
                <w:szCs w:val="24"/>
                <w:lang w:eastAsia="ru-RU"/>
              </w:rPr>
              <w:t>нах</w:t>
            </w:r>
            <w:proofErr w:type="gramStart"/>
            <w:r w:rsidRPr="00567941">
              <w:rPr>
                <w:rFonts w:ascii="Times New Roman" w:eastAsia="Times New Roman" w:hAnsi="Times New Roman" w:cs="Calibri"/>
                <w:color w:val="000000"/>
                <w:sz w:val="24"/>
                <w:szCs w:val="24"/>
                <w:lang w:eastAsia="ru-RU"/>
              </w:rPr>
              <w:t>.в</w:t>
            </w:r>
            <w:proofErr w:type="spellEnd"/>
            <w:proofErr w:type="gramEnd"/>
            <w:r w:rsidRPr="00567941">
              <w:rPr>
                <w:rFonts w:ascii="Times New Roman" w:eastAsia="Times New Roman" w:hAnsi="Times New Roman" w:cs="Calibri"/>
                <w:color w:val="000000"/>
                <w:sz w:val="24"/>
                <w:szCs w:val="24"/>
                <w:lang w:eastAsia="ru-RU"/>
              </w:rPr>
              <w:t xml:space="preserve"> </w:t>
            </w:r>
            <w:proofErr w:type="spellStart"/>
            <w:r w:rsidRPr="00567941">
              <w:rPr>
                <w:rFonts w:ascii="Times New Roman" w:eastAsia="Times New Roman" w:hAnsi="Times New Roman" w:cs="Calibri"/>
                <w:color w:val="000000"/>
                <w:sz w:val="24"/>
                <w:szCs w:val="24"/>
                <w:lang w:eastAsia="ru-RU"/>
              </w:rPr>
              <w:t>гос.и</w:t>
            </w:r>
            <w:proofErr w:type="spellEnd"/>
            <w:r w:rsidRPr="00567941">
              <w:rPr>
                <w:rFonts w:ascii="Times New Roman" w:eastAsia="Times New Roman" w:hAnsi="Times New Roman" w:cs="Calibri"/>
                <w:color w:val="000000"/>
                <w:sz w:val="24"/>
                <w:szCs w:val="24"/>
                <w:lang w:eastAsia="ru-RU"/>
              </w:rPr>
              <w:t xml:space="preserve"> </w:t>
            </w:r>
            <w:proofErr w:type="spellStart"/>
            <w:r w:rsidRPr="00567941">
              <w:rPr>
                <w:rFonts w:ascii="Times New Roman" w:eastAsia="Times New Roman" w:hAnsi="Times New Roman" w:cs="Calibri"/>
                <w:color w:val="000000"/>
                <w:sz w:val="24"/>
                <w:szCs w:val="24"/>
                <w:lang w:eastAsia="ru-RU"/>
              </w:rPr>
              <w:t>мун</w:t>
            </w:r>
            <w:proofErr w:type="spellEnd"/>
            <w:r w:rsidRPr="00567941">
              <w:rPr>
                <w:rFonts w:ascii="Times New Roman" w:eastAsia="Times New Roman" w:hAnsi="Times New Roman" w:cs="Calibri"/>
                <w:color w:val="000000"/>
                <w:sz w:val="24"/>
                <w:szCs w:val="24"/>
                <w:lang w:eastAsia="ru-RU"/>
              </w:rPr>
              <w:t xml:space="preserve">. </w:t>
            </w:r>
            <w:proofErr w:type="spellStart"/>
            <w:r w:rsidRPr="00567941">
              <w:rPr>
                <w:rFonts w:ascii="Times New Roman" w:eastAsia="Times New Roman" w:hAnsi="Times New Roman" w:cs="Calibri"/>
                <w:color w:val="000000"/>
                <w:sz w:val="24"/>
                <w:szCs w:val="24"/>
                <w:lang w:eastAsia="ru-RU"/>
              </w:rPr>
              <w:t>cобственности</w:t>
            </w:r>
            <w:proofErr w:type="spellEnd"/>
          </w:p>
        </w:tc>
        <w:tc>
          <w:tcPr>
            <w:tcW w:w="10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142,7</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390,4</w:t>
            </w:r>
          </w:p>
        </w:tc>
        <w:tc>
          <w:tcPr>
            <w:tcW w:w="8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0,0</w:t>
            </w:r>
          </w:p>
        </w:tc>
        <w:tc>
          <w:tcPr>
            <w:tcW w:w="1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9633,7</w:t>
            </w:r>
          </w:p>
        </w:tc>
        <w:tc>
          <w:tcPr>
            <w:tcW w:w="8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1,4</w:t>
            </w:r>
          </w:p>
        </w:tc>
        <w:tc>
          <w:tcPr>
            <w:tcW w:w="14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-9243,3</w:t>
            </w:r>
          </w:p>
        </w:tc>
        <w:tc>
          <w:tcPr>
            <w:tcW w:w="14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273,6</w:t>
            </w:r>
          </w:p>
        </w:tc>
        <w:tc>
          <w:tcPr>
            <w:tcW w:w="8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4,1</w:t>
            </w:r>
          </w:p>
        </w:tc>
      </w:tr>
      <w:tr w:rsidR="00567941" w:rsidRPr="00567941">
        <w:trPr>
          <w:trHeight w:val="315"/>
        </w:trPr>
        <w:tc>
          <w:tcPr>
            <w:tcW w:w="1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Дох от имущества казны</w:t>
            </w:r>
          </w:p>
        </w:tc>
        <w:tc>
          <w:tcPr>
            <w:tcW w:w="10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9174,3</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8883,3</w:t>
            </w:r>
          </w:p>
        </w:tc>
        <w:tc>
          <w:tcPr>
            <w:tcW w:w="8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1,0</w:t>
            </w:r>
          </w:p>
        </w:tc>
        <w:tc>
          <w:tcPr>
            <w:tcW w:w="1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0,0</w:t>
            </w:r>
          </w:p>
        </w:tc>
        <w:tc>
          <w:tcPr>
            <w:tcW w:w="8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0,0</w:t>
            </w:r>
          </w:p>
        </w:tc>
        <w:tc>
          <w:tcPr>
            <w:tcW w:w="14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8883,3</w:t>
            </w:r>
          </w:p>
        </w:tc>
        <w:tc>
          <w:tcPr>
            <w:tcW w:w="14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96,8</w:t>
            </w:r>
          </w:p>
        </w:tc>
        <w:tc>
          <w:tcPr>
            <w:tcW w:w="8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0</w:t>
            </w:r>
          </w:p>
        </w:tc>
      </w:tr>
      <w:tr w:rsidR="00567941" w:rsidRPr="00567941">
        <w:trPr>
          <w:trHeight w:val="315"/>
        </w:trPr>
        <w:tc>
          <w:tcPr>
            <w:tcW w:w="1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Прибыль МУП</w:t>
            </w:r>
          </w:p>
        </w:tc>
        <w:tc>
          <w:tcPr>
            <w:tcW w:w="10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115,5</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115,5</w:t>
            </w:r>
          </w:p>
        </w:tc>
        <w:tc>
          <w:tcPr>
            <w:tcW w:w="8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0,0</w:t>
            </w:r>
          </w:p>
        </w:tc>
        <w:tc>
          <w:tcPr>
            <w:tcW w:w="1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99,9</w:t>
            </w:r>
          </w:p>
        </w:tc>
        <w:tc>
          <w:tcPr>
            <w:tcW w:w="8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0,0</w:t>
            </w:r>
          </w:p>
        </w:tc>
        <w:tc>
          <w:tcPr>
            <w:tcW w:w="14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15,6</w:t>
            </w:r>
          </w:p>
        </w:tc>
        <w:tc>
          <w:tcPr>
            <w:tcW w:w="14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100</w:t>
            </w:r>
          </w:p>
        </w:tc>
        <w:tc>
          <w:tcPr>
            <w:tcW w:w="8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115,6</w:t>
            </w:r>
          </w:p>
        </w:tc>
      </w:tr>
      <w:tr w:rsidR="00567941" w:rsidRPr="00567941">
        <w:trPr>
          <w:trHeight w:val="315"/>
        </w:trPr>
        <w:tc>
          <w:tcPr>
            <w:tcW w:w="1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Плата за размещение рекламных конструкций</w:t>
            </w:r>
          </w:p>
        </w:tc>
        <w:tc>
          <w:tcPr>
            <w:tcW w:w="10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15,5</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0,0</w:t>
            </w:r>
          </w:p>
        </w:tc>
        <w:tc>
          <w:tcPr>
            <w:tcW w:w="8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0</w:t>
            </w:r>
          </w:p>
        </w:tc>
        <w:tc>
          <w:tcPr>
            <w:tcW w:w="1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204,3</w:t>
            </w:r>
          </w:p>
        </w:tc>
        <w:tc>
          <w:tcPr>
            <w:tcW w:w="8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0,0</w:t>
            </w:r>
          </w:p>
        </w:tc>
        <w:tc>
          <w:tcPr>
            <w:tcW w:w="14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Cs w:val="24"/>
                <w:lang w:eastAsia="ru-RU"/>
              </w:rPr>
              <w:t>-204,3</w:t>
            </w:r>
          </w:p>
        </w:tc>
        <w:tc>
          <w:tcPr>
            <w:tcW w:w="14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Cs w:val="24"/>
                <w:lang w:eastAsia="ru-RU"/>
              </w:rPr>
              <w:t>0</w:t>
            </w:r>
          </w:p>
        </w:tc>
        <w:tc>
          <w:tcPr>
            <w:tcW w:w="8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Cs w:val="24"/>
                <w:lang w:eastAsia="ru-RU"/>
              </w:rPr>
              <w:t>0</w:t>
            </w:r>
          </w:p>
        </w:tc>
      </w:tr>
      <w:tr w:rsidR="00567941" w:rsidRPr="00567941">
        <w:trPr>
          <w:trHeight w:val="315"/>
        </w:trPr>
        <w:tc>
          <w:tcPr>
            <w:tcW w:w="1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плата за негатив.</w:t>
            </w:r>
          </w:p>
        </w:tc>
        <w:tc>
          <w:tcPr>
            <w:tcW w:w="10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774,0</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848,7</w:t>
            </w:r>
          </w:p>
        </w:tc>
        <w:tc>
          <w:tcPr>
            <w:tcW w:w="8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0,1</w:t>
            </w:r>
          </w:p>
        </w:tc>
        <w:tc>
          <w:tcPr>
            <w:tcW w:w="1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882,5</w:t>
            </w:r>
          </w:p>
        </w:tc>
        <w:tc>
          <w:tcPr>
            <w:tcW w:w="8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0,1</w:t>
            </w:r>
          </w:p>
        </w:tc>
        <w:tc>
          <w:tcPr>
            <w:tcW w:w="14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-33,8</w:t>
            </w:r>
          </w:p>
        </w:tc>
        <w:tc>
          <w:tcPr>
            <w:tcW w:w="14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109,7</w:t>
            </w:r>
          </w:p>
        </w:tc>
        <w:tc>
          <w:tcPr>
            <w:tcW w:w="8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96,2</w:t>
            </w:r>
          </w:p>
        </w:tc>
      </w:tr>
      <w:tr w:rsidR="00567941" w:rsidRPr="00567941">
        <w:trPr>
          <w:trHeight w:val="630"/>
        </w:trPr>
        <w:tc>
          <w:tcPr>
            <w:tcW w:w="1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lastRenderedPageBreak/>
              <w:t>дох</w:t>
            </w:r>
            <w:proofErr w:type="gramStart"/>
            <w:r w:rsidRPr="00567941">
              <w:rPr>
                <w:rFonts w:ascii="Times New Roman" w:eastAsia="Times New Roman" w:hAnsi="Times New Roman" w:cs="Calibri"/>
                <w:color w:val="000000"/>
                <w:sz w:val="24"/>
                <w:szCs w:val="24"/>
                <w:lang w:eastAsia="ru-RU"/>
              </w:rPr>
              <w:t>.</w:t>
            </w:r>
            <w:proofErr w:type="gramEnd"/>
            <w:r w:rsidRPr="00567941">
              <w:rPr>
                <w:rFonts w:ascii="Times New Roman" w:eastAsia="Times New Roman" w:hAnsi="Times New Roman" w:cs="Calibri"/>
                <w:color w:val="000000"/>
                <w:sz w:val="24"/>
                <w:szCs w:val="24"/>
                <w:lang w:eastAsia="ru-RU"/>
              </w:rPr>
              <w:t xml:space="preserve"> </w:t>
            </w:r>
            <w:proofErr w:type="gramStart"/>
            <w:r w:rsidRPr="00567941">
              <w:rPr>
                <w:rFonts w:ascii="Times New Roman" w:eastAsia="Times New Roman" w:hAnsi="Times New Roman" w:cs="Calibri"/>
                <w:color w:val="000000"/>
                <w:sz w:val="24"/>
                <w:szCs w:val="24"/>
                <w:lang w:eastAsia="ru-RU"/>
              </w:rPr>
              <w:t>о</w:t>
            </w:r>
            <w:proofErr w:type="gramEnd"/>
            <w:r w:rsidRPr="00567941">
              <w:rPr>
                <w:rFonts w:ascii="Times New Roman" w:eastAsia="Times New Roman" w:hAnsi="Times New Roman" w:cs="Calibri"/>
                <w:color w:val="000000"/>
                <w:sz w:val="24"/>
                <w:szCs w:val="24"/>
                <w:lang w:eastAsia="ru-RU"/>
              </w:rPr>
              <w:t xml:space="preserve">т </w:t>
            </w:r>
            <w:proofErr w:type="spellStart"/>
            <w:r w:rsidRPr="00567941">
              <w:rPr>
                <w:rFonts w:ascii="Times New Roman" w:eastAsia="Times New Roman" w:hAnsi="Times New Roman" w:cs="Calibri"/>
                <w:color w:val="000000"/>
                <w:sz w:val="24"/>
                <w:szCs w:val="24"/>
                <w:lang w:eastAsia="ru-RU"/>
              </w:rPr>
              <w:t>оказ</w:t>
            </w:r>
            <w:proofErr w:type="spellEnd"/>
            <w:r w:rsidRPr="00567941">
              <w:rPr>
                <w:rFonts w:ascii="Times New Roman" w:eastAsia="Times New Roman" w:hAnsi="Times New Roman" w:cs="Calibri"/>
                <w:color w:val="000000"/>
                <w:sz w:val="24"/>
                <w:szCs w:val="24"/>
                <w:lang w:eastAsia="ru-RU"/>
              </w:rPr>
              <w:t>. платных услуг</w:t>
            </w:r>
          </w:p>
        </w:tc>
        <w:tc>
          <w:tcPr>
            <w:tcW w:w="10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48,7</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51,1</w:t>
            </w:r>
          </w:p>
        </w:tc>
        <w:tc>
          <w:tcPr>
            <w:tcW w:w="8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0,0</w:t>
            </w:r>
          </w:p>
        </w:tc>
        <w:tc>
          <w:tcPr>
            <w:tcW w:w="1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957,9</w:t>
            </w:r>
          </w:p>
        </w:tc>
        <w:tc>
          <w:tcPr>
            <w:tcW w:w="8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0,1</w:t>
            </w:r>
          </w:p>
        </w:tc>
        <w:tc>
          <w:tcPr>
            <w:tcW w:w="14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-906,8</w:t>
            </w:r>
          </w:p>
        </w:tc>
        <w:tc>
          <w:tcPr>
            <w:tcW w:w="14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104,9</w:t>
            </w:r>
          </w:p>
        </w:tc>
        <w:tc>
          <w:tcPr>
            <w:tcW w:w="8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5,3</w:t>
            </w:r>
          </w:p>
        </w:tc>
      </w:tr>
      <w:tr w:rsidR="00567941" w:rsidRPr="00567941">
        <w:trPr>
          <w:trHeight w:val="710"/>
        </w:trPr>
        <w:tc>
          <w:tcPr>
            <w:tcW w:w="1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доходы от продажи земельных участков</w:t>
            </w:r>
          </w:p>
        </w:tc>
        <w:tc>
          <w:tcPr>
            <w:tcW w:w="10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15237,5</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15661,8</w:t>
            </w:r>
          </w:p>
        </w:tc>
        <w:tc>
          <w:tcPr>
            <w:tcW w:w="8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1,6</w:t>
            </w:r>
          </w:p>
        </w:tc>
        <w:tc>
          <w:tcPr>
            <w:tcW w:w="1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12968,6</w:t>
            </w:r>
          </w:p>
        </w:tc>
        <w:tc>
          <w:tcPr>
            <w:tcW w:w="8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1,9</w:t>
            </w:r>
          </w:p>
        </w:tc>
        <w:tc>
          <w:tcPr>
            <w:tcW w:w="14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2693,2</w:t>
            </w:r>
          </w:p>
        </w:tc>
        <w:tc>
          <w:tcPr>
            <w:tcW w:w="14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102,8</w:t>
            </w:r>
          </w:p>
        </w:tc>
        <w:tc>
          <w:tcPr>
            <w:tcW w:w="8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120,8</w:t>
            </w:r>
          </w:p>
        </w:tc>
      </w:tr>
      <w:tr w:rsidR="00567941" w:rsidRPr="00567941">
        <w:trPr>
          <w:trHeight w:val="315"/>
        </w:trPr>
        <w:tc>
          <w:tcPr>
            <w:tcW w:w="1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567941">
              <w:rPr>
                <w:rFonts w:ascii="Times New Roman" w:eastAsia="Times New Roman" w:hAnsi="Times New Roman" w:cs="Calibri"/>
                <w:color w:val="000000"/>
                <w:sz w:val="24"/>
                <w:szCs w:val="24"/>
                <w:lang w:eastAsia="ru-RU"/>
              </w:rPr>
              <w:t>Штраф</w:t>
            </w:r>
            <w:proofErr w:type="gramStart"/>
            <w:r w:rsidRPr="00567941">
              <w:rPr>
                <w:rFonts w:ascii="Times New Roman" w:eastAsia="Times New Roman" w:hAnsi="Times New Roman" w:cs="Calibri"/>
                <w:color w:val="000000"/>
                <w:sz w:val="24"/>
                <w:szCs w:val="24"/>
                <w:lang w:eastAsia="ru-RU"/>
              </w:rPr>
              <w:t>.с</w:t>
            </w:r>
            <w:proofErr w:type="gramEnd"/>
            <w:r w:rsidRPr="00567941">
              <w:rPr>
                <w:rFonts w:ascii="Times New Roman" w:eastAsia="Times New Roman" w:hAnsi="Times New Roman" w:cs="Calibri"/>
                <w:color w:val="000000"/>
                <w:sz w:val="24"/>
                <w:szCs w:val="24"/>
                <w:lang w:eastAsia="ru-RU"/>
              </w:rPr>
              <w:t>анкции</w:t>
            </w:r>
            <w:proofErr w:type="spellEnd"/>
          </w:p>
        </w:tc>
        <w:tc>
          <w:tcPr>
            <w:tcW w:w="10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5000,0</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5069,3</w:t>
            </w:r>
          </w:p>
        </w:tc>
        <w:tc>
          <w:tcPr>
            <w:tcW w:w="8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0,5</w:t>
            </w:r>
          </w:p>
        </w:tc>
        <w:tc>
          <w:tcPr>
            <w:tcW w:w="1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3036,0</w:t>
            </w:r>
          </w:p>
        </w:tc>
        <w:tc>
          <w:tcPr>
            <w:tcW w:w="8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0,5</w:t>
            </w:r>
          </w:p>
        </w:tc>
        <w:tc>
          <w:tcPr>
            <w:tcW w:w="14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2033,3</w:t>
            </w:r>
          </w:p>
        </w:tc>
        <w:tc>
          <w:tcPr>
            <w:tcW w:w="14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101,4</w:t>
            </w:r>
          </w:p>
        </w:tc>
        <w:tc>
          <w:tcPr>
            <w:tcW w:w="8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167,0</w:t>
            </w:r>
          </w:p>
        </w:tc>
      </w:tr>
      <w:tr w:rsidR="00567941" w:rsidRPr="00567941">
        <w:trPr>
          <w:trHeight w:val="513"/>
        </w:trPr>
        <w:tc>
          <w:tcPr>
            <w:tcW w:w="1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 xml:space="preserve">Проч. </w:t>
            </w:r>
            <w:proofErr w:type="spellStart"/>
            <w:r w:rsidRPr="00567941">
              <w:rPr>
                <w:rFonts w:ascii="Times New Roman" w:eastAsia="Times New Roman" w:hAnsi="Times New Roman" w:cs="Calibri"/>
                <w:color w:val="000000"/>
                <w:sz w:val="24"/>
                <w:szCs w:val="24"/>
                <w:lang w:eastAsia="ru-RU"/>
              </w:rPr>
              <w:t>неналог</w:t>
            </w:r>
            <w:proofErr w:type="gramStart"/>
            <w:r w:rsidRPr="00567941">
              <w:rPr>
                <w:rFonts w:ascii="Times New Roman" w:eastAsia="Times New Roman" w:hAnsi="Times New Roman" w:cs="Calibri"/>
                <w:color w:val="000000"/>
                <w:sz w:val="24"/>
                <w:szCs w:val="24"/>
                <w:lang w:eastAsia="ru-RU"/>
              </w:rPr>
              <w:t>.д</w:t>
            </w:r>
            <w:proofErr w:type="gramEnd"/>
            <w:r w:rsidRPr="00567941">
              <w:rPr>
                <w:rFonts w:ascii="Times New Roman" w:eastAsia="Times New Roman" w:hAnsi="Times New Roman" w:cs="Calibri"/>
                <w:color w:val="000000"/>
                <w:sz w:val="24"/>
                <w:szCs w:val="24"/>
                <w:lang w:eastAsia="ru-RU"/>
              </w:rPr>
              <w:t>оходы</w:t>
            </w:r>
            <w:proofErr w:type="spellEnd"/>
          </w:p>
        </w:tc>
        <w:tc>
          <w:tcPr>
            <w:tcW w:w="10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0,0</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0,0</w:t>
            </w:r>
          </w:p>
        </w:tc>
        <w:tc>
          <w:tcPr>
            <w:tcW w:w="8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0,0</w:t>
            </w:r>
          </w:p>
        </w:tc>
        <w:tc>
          <w:tcPr>
            <w:tcW w:w="1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0</w:t>
            </w:r>
          </w:p>
        </w:tc>
        <w:tc>
          <w:tcPr>
            <w:tcW w:w="8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0</w:t>
            </w:r>
          </w:p>
        </w:tc>
        <w:tc>
          <w:tcPr>
            <w:tcW w:w="14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0</w:t>
            </w:r>
          </w:p>
        </w:tc>
        <w:tc>
          <w:tcPr>
            <w:tcW w:w="14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0</w:t>
            </w:r>
          </w:p>
        </w:tc>
        <w:tc>
          <w:tcPr>
            <w:tcW w:w="8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0</w:t>
            </w:r>
          </w:p>
        </w:tc>
      </w:tr>
      <w:tr w:rsidR="00567941" w:rsidRPr="00567941">
        <w:trPr>
          <w:trHeight w:val="690"/>
        </w:trPr>
        <w:tc>
          <w:tcPr>
            <w:tcW w:w="1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b/>
                <w:i/>
                <w:color w:val="000000"/>
                <w:sz w:val="24"/>
                <w:szCs w:val="24"/>
                <w:lang w:eastAsia="ru-RU"/>
              </w:rPr>
              <w:t>Итого неналоговые доходы</w:t>
            </w:r>
          </w:p>
        </w:tc>
        <w:tc>
          <w:tcPr>
            <w:tcW w:w="10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60460,3</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62893,3</w:t>
            </w:r>
          </w:p>
        </w:tc>
        <w:tc>
          <w:tcPr>
            <w:tcW w:w="8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6,6</w:t>
            </w:r>
          </w:p>
        </w:tc>
        <w:tc>
          <w:tcPr>
            <w:tcW w:w="1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56555,4</w:t>
            </w:r>
          </w:p>
        </w:tc>
        <w:tc>
          <w:tcPr>
            <w:tcW w:w="8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8,5</w:t>
            </w:r>
          </w:p>
        </w:tc>
        <w:tc>
          <w:tcPr>
            <w:tcW w:w="14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6337,9</w:t>
            </w:r>
          </w:p>
        </w:tc>
        <w:tc>
          <w:tcPr>
            <w:tcW w:w="14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104,0</w:t>
            </w:r>
          </w:p>
        </w:tc>
        <w:tc>
          <w:tcPr>
            <w:tcW w:w="8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111,2</w:t>
            </w:r>
          </w:p>
        </w:tc>
      </w:tr>
      <w:tr w:rsidR="00567941" w:rsidRPr="00567941">
        <w:trPr>
          <w:trHeight w:val="315"/>
        </w:trPr>
        <w:tc>
          <w:tcPr>
            <w:tcW w:w="18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b/>
                <w:color w:val="000000"/>
                <w:sz w:val="24"/>
                <w:szCs w:val="24"/>
                <w:lang w:eastAsia="ru-RU"/>
              </w:rPr>
              <w:t>Итого:</w:t>
            </w:r>
          </w:p>
        </w:tc>
        <w:tc>
          <w:tcPr>
            <w:tcW w:w="10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868072,2</w:t>
            </w:r>
          </w:p>
        </w:tc>
        <w:tc>
          <w:tcPr>
            <w:tcW w:w="12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944645,7</w:t>
            </w:r>
          </w:p>
        </w:tc>
        <w:tc>
          <w:tcPr>
            <w:tcW w:w="8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100</w:t>
            </w:r>
          </w:p>
        </w:tc>
        <w:tc>
          <w:tcPr>
            <w:tcW w:w="10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665554,0</w:t>
            </w:r>
          </w:p>
        </w:tc>
        <w:tc>
          <w:tcPr>
            <w:tcW w:w="8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Cs w:val="24"/>
                <w:lang w:eastAsia="ru-RU"/>
              </w:rPr>
              <w:t>100</w:t>
            </w:r>
          </w:p>
        </w:tc>
        <w:tc>
          <w:tcPr>
            <w:tcW w:w="14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279091,7</w:t>
            </w:r>
          </w:p>
        </w:tc>
        <w:tc>
          <w:tcPr>
            <w:tcW w:w="14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108,8</w:t>
            </w:r>
          </w:p>
        </w:tc>
        <w:tc>
          <w:tcPr>
            <w:tcW w:w="8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141,9</w:t>
            </w:r>
          </w:p>
        </w:tc>
      </w:tr>
    </w:tbl>
    <w:p w:rsidR="00567941" w:rsidRPr="00567941" w:rsidRDefault="00567941" w:rsidP="0056794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w:t>
      </w:r>
    </w:p>
    <w:p w:rsidR="00567941" w:rsidRPr="00567941" w:rsidRDefault="00567941" w:rsidP="0056794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В 2024 году структура налоговых доходов бюджета муниципального района в сравнении с аналогичным периодом прошлого года  незначительно изменилась.</w:t>
      </w:r>
    </w:p>
    <w:p w:rsidR="00567941" w:rsidRPr="00567941" w:rsidRDefault="00567941" w:rsidP="0056794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Основными налоговыми доходными источниками были:</w:t>
      </w:r>
    </w:p>
    <w:p w:rsidR="00567941" w:rsidRPr="00567941" w:rsidRDefault="00567941" w:rsidP="00567941">
      <w:pPr>
        <w:autoSpaceDE w:val="0"/>
        <w:autoSpaceDN w:val="0"/>
        <w:adjustRightInd w:val="0"/>
        <w:spacing w:after="0" w:line="240" w:lineRule="auto"/>
        <w:ind w:firstLine="56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НДФЛ – 86,2 % от налоговых и неналоговых доходов;</w:t>
      </w:r>
    </w:p>
    <w:p w:rsidR="00567941" w:rsidRPr="00567941" w:rsidRDefault="00567941" w:rsidP="00567941">
      <w:pPr>
        <w:autoSpaceDE w:val="0"/>
        <w:autoSpaceDN w:val="0"/>
        <w:adjustRightInd w:val="0"/>
        <w:spacing w:after="0" w:line="240" w:lineRule="auto"/>
        <w:ind w:firstLine="56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акцизы по подакцизным товарам – 3,3 %;</w:t>
      </w:r>
    </w:p>
    <w:p w:rsidR="00567941" w:rsidRPr="00567941" w:rsidRDefault="00567941" w:rsidP="00567941">
      <w:pPr>
        <w:autoSpaceDE w:val="0"/>
        <w:autoSpaceDN w:val="0"/>
        <w:adjustRightInd w:val="0"/>
        <w:spacing w:after="0" w:line="240" w:lineRule="auto"/>
        <w:ind w:firstLine="56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патент – 1,7 %;</w:t>
      </w:r>
    </w:p>
    <w:p w:rsidR="00567941" w:rsidRPr="00567941" w:rsidRDefault="00567941" w:rsidP="00567941">
      <w:pPr>
        <w:autoSpaceDE w:val="0"/>
        <w:autoSpaceDN w:val="0"/>
        <w:adjustRightInd w:val="0"/>
        <w:spacing w:after="0" w:line="240" w:lineRule="auto"/>
        <w:ind w:firstLine="56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ЕСХН – 1,4%.</w:t>
      </w:r>
    </w:p>
    <w:p w:rsidR="00567941" w:rsidRPr="00567941" w:rsidRDefault="00567941" w:rsidP="00567941">
      <w:pPr>
        <w:autoSpaceDE w:val="0"/>
        <w:autoSpaceDN w:val="0"/>
        <w:adjustRightInd w:val="0"/>
        <w:spacing w:after="0" w:line="240" w:lineRule="auto"/>
        <w:ind w:firstLine="56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Рост доходов наблюдается по следующим налоговым доходным источникам:</w:t>
      </w:r>
    </w:p>
    <w:p w:rsidR="00567941" w:rsidRPr="00567941" w:rsidRDefault="00567941" w:rsidP="00567941">
      <w:pPr>
        <w:autoSpaceDE w:val="0"/>
        <w:autoSpaceDN w:val="0"/>
        <w:adjustRightInd w:val="0"/>
        <w:spacing w:after="0" w:line="240" w:lineRule="auto"/>
        <w:ind w:firstLine="56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КБК  1 01 02000 01 0000 110 «Налог на доходы физических лиц» в отчетном году поступление составило 814 449,6  тыс. рублей, увеличение доходов к предыдущему году –  247 014,6</w:t>
      </w:r>
      <w:r w:rsidRPr="00567941">
        <w:rPr>
          <w:rFonts w:ascii="Times New Roman" w:eastAsia="Times New Roman" w:hAnsi="Times New Roman" w:cs="Times New Roman"/>
          <w:color w:val="000000"/>
          <w:sz w:val="24"/>
          <w:szCs w:val="24"/>
          <w:lang w:eastAsia="ru-RU"/>
        </w:rPr>
        <w:t xml:space="preserve"> </w:t>
      </w:r>
      <w:r w:rsidRPr="00567941">
        <w:rPr>
          <w:rFonts w:ascii="Times New Roman" w:eastAsia="Times New Roman" w:hAnsi="Times New Roman" w:cs="Calibri"/>
          <w:color w:val="000000"/>
          <w:sz w:val="28"/>
          <w:szCs w:val="24"/>
          <w:lang w:eastAsia="ru-RU"/>
        </w:rPr>
        <w:t>тыс. рублей. Рост поступлений сложился по следующим налогоплательщикам:</w:t>
      </w:r>
      <w:r w:rsidRPr="00567941">
        <w:rPr>
          <w:rFonts w:ascii="Calibri" w:eastAsia="Times New Roman" w:hAnsi="Calibri" w:cs="Calibri"/>
          <w:color w:val="000000"/>
          <w:szCs w:val="24"/>
          <w:lang w:eastAsia="ru-RU"/>
        </w:rPr>
        <w:t xml:space="preserve"> </w:t>
      </w:r>
      <w:proofErr w:type="gramStart"/>
      <w:r w:rsidRPr="00567941">
        <w:rPr>
          <w:rFonts w:ascii="Times New Roman" w:eastAsia="Times New Roman" w:hAnsi="Times New Roman" w:cs="Calibri"/>
          <w:color w:val="000000"/>
          <w:sz w:val="28"/>
          <w:szCs w:val="24"/>
          <w:lang w:eastAsia="ru-RU"/>
        </w:rPr>
        <w:t xml:space="preserve">ООО «Завод </w:t>
      </w:r>
      <w:proofErr w:type="spellStart"/>
      <w:r w:rsidRPr="00567941">
        <w:rPr>
          <w:rFonts w:ascii="Times New Roman" w:eastAsia="Times New Roman" w:hAnsi="Times New Roman" w:cs="Calibri"/>
          <w:color w:val="000000"/>
          <w:sz w:val="28"/>
          <w:szCs w:val="24"/>
          <w:lang w:eastAsia="ru-RU"/>
        </w:rPr>
        <w:t>нефтегазовогогазового</w:t>
      </w:r>
      <w:proofErr w:type="spellEnd"/>
      <w:r w:rsidRPr="00567941">
        <w:rPr>
          <w:rFonts w:ascii="Times New Roman" w:eastAsia="Times New Roman" w:hAnsi="Times New Roman" w:cs="Calibri"/>
          <w:color w:val="000000"/>
          <w:sz w:val="28"/>
          <w:szCs w:val="24"/>
          <w:lang w:eastAsia="ru-RU"/>
        </w:rPr>
        <w:t xml:space="preserve"> и энергетического оборудования «</w:t>
      </w:r>
      <w:proofErr w:type="spellStart"/>
      <w:r w:rsidRPr="00567941">
        <w:rPr>
          <w:rFonts w:ascii="Times New Roman" w:eastAsia="Times New Roman" w:hAnsi="Times New Roman" w:cs="Calibri"/>
          <w:color w:val="000000"/>
          <w:sz w:val="28"/>
          <w:szCs w:val="24"/>
          <w:lang w:eastAsia="ru-RU"/>
        </w:rPr>
        <w:t>Газэнергокомплект</w:t>
      </w:r>
      <w:proofErr w:type="spellEnd"/>
      <w:r w:rsidRPr="00567941">
        <w:rPr>
          <w:rFonts w:ascii="Times New Roman" w:eastAsia="Times New Roman" w:hAnsi="Times New Roman" w:cs="Calibri"/>
          <w:color w:val="000000"/>
          <w:sz w:val="28"/>
          <w:szCs w:val="24"/>
          <w:lang w:eastAsia="ru-RU"/>
        </w:rPr>
        <w:t>», ООО «Дружба», ООО СЗ «Мегаполис – Строй» ООО «АГРОТОРГ», ООО «</w:t>
      </w:r>
      <w:proofErr w:type="spellStart"/>
      <w:r w:rsidRPr="00567941">
        <w:rPr>
          <w:rFonts w:ascii="Times New Roman" w:eastAsia="Times New Roman" w:hAnsi="Times New Roman" w:cs="Calibri"/>
          <w:color w:val="000000"/>
          <w:sz w:val="28"/>
          <w:szCs w:val="24"/>
          <w:lang w:eastAsia="ru-RU"/>
        </w:rPr>
        <w:t>Лидертрейд</w:t>
      </w:r>
      <w:proofErr w:type="spellEnd"/>
      <w:r w:rsidRPr="00567941">
        <w:rPr>
          <w:rFonts w:ascii="Times New Roman" w:eastAsia="Times New Roman" w:hAnsi="Times New Roman" w:cs="Calibri"/>
          <w:color w:val="000000"/>
          <w:sz w:val="28"/>
          <w:szCs w:val="24"/>
          <w:lang w:eastAsia="ru-RU"/>
        </w:rPr>
        <w:t>», ООО «Агрофирма Культура», ООО «ВАЕР – СЕРВИС»</w:t>
      </w:r>
      <w:proofErr w:type="gramEnd"/>
    </w:p>
    <w:p w:rsidR="00567941" w:rsidRPr="00567941" w:rsidRDefault="00567941" w:rsidP="00567941">
      <w:pPr>
        <w:autoSpaceDE w:val="0"/>
        <w:autoSpaceDN w:val="0"/>
        <w:adjustRightInd w:val="0"/>
        <w:spacing w:after="0" w:line="240" w:lineRule="auto"/>
        <w:ind w:firstLine="56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КБК 1 03 02000 01 0000 110 «Акцизы по подакцизным товарам (продукции), производимым на территории Российской Федерации» поступление составило  30 976,0 тыс. рублей, увеличение доходов к предыдущему году – 1 199,7 тыс. рублей. Рост поступлений обусловлен увеличением   с 1 января 2024 года налоговых ставок по акцизам на автомобильный бензин, дизельное топливо, моторные масла и прямогонный бензин.</w:t>
      </w:r>
    </w:p>
    <w:p w:rsidR="00567941" w:rsidRPr="00567941" w:rsidRDefault="00567941" w:rsidP="00567941">
      <w:pPr>
        <w:shd w:val="clear" w:color="auto" w:fill="FFFFFF"/>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xml:space="preserve">  - КБК  1 05 02000 02 0000 110   «Единый налог на вмененный  доход  для  отдельных видов деятельности» исполнение составило 15,3 тыс. рублей.  С  2021 года отменены  положения главы 26.3 части второй НК РФ (единый налог на вмененный доход для отдельных видов деятельности), </w:t>
      </w:r>
      <w:r w:rsidRPr="00567941">
        <w:rPr>
          <w:rFonts w:ascii="Times New Roman" w:eastAsia="Times New Roman" w:hAnsi="Times New Roman" w:cs="Calibri"/>
          <w:color w:val="000000"/>
          <w:sz w:val="28"/>
          <w:szCs w:val="24"/>
          <w:lang w:eastAsia="ru-RU"/>
        </w:rPr>
        <w:lastRenderedPageBreak/>
        <w:t>в  2024 году погасили  задолженность:  </w:t>
      </w:r>
      <w:proofErr w:type="spellStart"/>
      <w:r w:rsidRPr="00567941">
        <w:rPr>
          <w:rFonts w:ascii="Times New Roman" w:eastAsia="Times New Roman" w:hAnsi="Times New Roman" w:cs="Calibri"/>
          <w:color w:val="000000"/>
          <w:sz w:val="28"/>
          <w:szCs w:val="24"/>
          <w:lang w:eastAsia="ru-RU"/>
        </w:rPr>
        <w:t>Спектор</w:t>
      </w:r>
      <w:proofErr w:type="spellEnd"/>
      <w:r w:rsidRPr="00567941">
        <w:rPr>
          <w:rFonts w:ascii="Times New Roman" w:eastAsia="Times New Roman" w:hAnsi="Times New Roman" w:cs="Calibri"/>
          <w:color w:val="000000"/>
          <w:sz w:val="28"/>
          <w:szCs w:val="24"/>
          <w:lang w:eastAsia="ru-RU"/>
        </w:rPr>
        <w:t xml:space="preserve"> В.С., </w:t>
      </w:r>
      <w:proofErr w:type="spellStart"/>
      <w:r w:rsidRPr="00567941">
        <w:rPr>
          <w:rFonts w:ascii="Times New Roman" w:eastAsia="Times New Roman" w:hAnsi="Times New Roman" w:cs="Calibri"/>
          <w:color w:val="000000"/>
          <w:sz w:val="28"/>
          <w:szCs w:val="24"/>
          <w:lang w:eastAsia="ru-RU"/>
        </w:rPr>
        <w:t>Кленкова</w:t>
      </w:r>
      <w:proofErr w:type="spellEnd"/>
      <w:r w:rsidRPr="00567941">
        <w:rPr>
          <w:rFonts w:ascii="Times New Roman" w:eastAsia="Times New Roman" w:hAnsi="Times New Roman" w:cs="Calibri"/>
          <w:color w:val="000000"/>
          <w:sz w:val="28"/>
          <w:szCs w:val="24"/>
          <w:lang w:eastAsia="ru-RU"/>
        </w:rPr>
        <w:t xml:space="preserve"> О.И., </w:t>
      </w:r>
      <w:proofErr w:type="spellStart"/>
      <w:r w:rsidRPr="00567941">
        <w:rPr>
          <w:rFonts w:ascii="Times New Roman" w:eastAsia="Times New Roman" w:hAnsi="Times New Roman" w:cs="Calibri"/>
          <w:color w:val="000000"/>
          <w:sz w:val="28"/>
          <w:szCs w:val="24"/>
          <w:lang w:eastAsia="ru-RU"/>
        </w:rPr>
        <w:t>Корхмазян</w:t>
      </w:r>
      <w:proofErr w:type="spellEnd"/>
      <w:r w:rsidRPr="00567941">
        <w:rPr>
          <w:rFonts w:ascii="Times New Roman" w:eastAsia="Times New Roman" w:hAnsi="Times New Roman" w:cs="Calibri"/>
          <w:color w:val="000000"/>
          <w:sz w:val="28"/>
          <w:szCs w:val="24"/>
          <w:lang w:eastAsia="ru-RU"/>
        </w:rPr>
        <w:t xml:space="preserve"> А.Г. </w:t>
      </w:r>
    </w:p>
    <w:p w:rsidR="00567941" w:rsidRPr="00567941" w:rsidRDefault="00567941" w:rsidP="00567941">
      <w:pPr>
        <w:shd w:val="clear" w:color="auto" w:fill="FFFFFF"/>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 КБК 1 05 030000 01 0000 110 «Единый сельскохозяйственный налог». В 2024 году в бюджет поступило 12 915,7 тыс. рублей, ро</w:t>
      </w:r>
      <w:proofErr w:type="gramStart"/>
      <w:r w:rsidRPr="00567941">
        <w:rPr>
          <w:rFonts w:ascii="Times New Roman" w:eastAsia="Times New Roman" w:hAnsi="Times New Roman" w:cs="Calibri"/>
          <w:color w:val="000000"/>
          <w:sz w:val="28"/>
          <w:szCs w:val="24"/>
          <w:lang w:eastAsia="ru-RU"/>
        </w:rPr>
        <w:t>ст к пр</w:t>
      </w:r>
      <w:proofErr w:type="gramEnd"/>
      <w:r w:rsidRPr="00567941">
        <w:rPr>
          <w:rFonts w:ascii="Times New Roman" w:eastAsia="Times New Roman" w:hAnsi="Times New Roman" w:cs="Calibri"/>
          <w:color w:val="000000"/>
          <w:sz w:val="28"/>
          <w:szCs w:val="24"/>
          <w:lang w:eastAsia="ru-RU"/>
        </w:rPr>
        <w:t>ошлому году (11 927,4 тыс. рублей)  на 1306,9%.  Рост поступлений сложился по ООО «Новый путь» и ООО «Агрофирма Культура».</w:t>
      </w:r>
    </w:p>
    <w:p w:rsidR="00567941" w:rsidRPr="00567941" w:rsidRDefault="00567941" w:rsidP="00567941">
      <w:pPr>
        <w:shd w:val="clear" w:color="auto" w:fill="FFFFFF"/>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КБК 1 05 04000 02 0000 110 «Налог, взимаемый в связи с применением патентной системы налогообложения». Исполнение составило  15 974 тыс. рублей или 94% к утвержденному плану 2024 года. Темп роста к прошлому году составил 223,7%. Положительная динамика поступлений связана  с переносом срока уплаты с 31.12.2023 года на 9 января 2024 года.  </w:t>
      </w:r>
    </w:p>
    <w:p w:rsidR="00567941" w:rsidRPr="00567941" w:rsidRDefault="00567941" w:rsidP="00567941">
      <w:pPr>
        <w:shd w:val="clear" w:color="auto" w:fill="FFFFFF"/>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xml:space="preserve">   -   КБК 1 08 00000 00 0000 000 «Государственная пошлина» исполнение за 2024 год составило  7 421,7 тыс. рублей или 111,6 % уточненного плана. Темп роста к  2023 году – 193,6%. Увеличение поступлений связано с ростом размеров госпошлины при подаче исков в суды общей юрисдикции с 09.09.2024 года в соответствии с </w:t>
      </w:r>
      <w:proofErr w:type="gramStart"/>
      <w:r w:rsidRPr="00567941">
        <w:rPr>
          <w:rFonts w:ascii="Times New Roman" w:eastAsia="Times New Roman" w:hAnsi="Times New Roman" w:cs="Calibri"/>
          <w:color w:val="000000"/>
          <w:sz w:val="28"/>
          <w:szCs w:val="24"/>
          <w:lang w:eastAsia="ru-RU"/>
        </w:rPr>
        <w:t>изменениями</w:t>
      </w:r>
      <w:proofErr w:type="gramEnd"/>
      <w:r w:rsidRPr="00567941">
        <w:rPr>
          <w:rFonts w:ascii="Times New Roman" w:eastAsia="Times New Roman" w:hAnsi="Times New Roman" w:cs="Calibri"/>
          <w:color w:val="000000"/>
          <w:sz w:val="28"/>
          <w:szCs w:val="24"/>
          <w:lang w:eastAsia="ru-RU"/>
        </w:rPr>
        <w:t xml:space="preserve"> внесенными в НК РФ  (259-ФЗ от 08.08.2024 года), а также увеличением  количества проводимых  юридически значимых действий.</w:t>
      </w:r>
    </w:p>
    <w:p w:rsidR="00567941" w:rsidRPr="00567941" w:rsidRDefault="00567941" w:rsidP="0056794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Среди неналоговых доходов наибольший удельный вес в поступлениях занимают:</w:t>
      </w:r>
    </w:p>
    <w:p w:rsidR="00567941" w:rsidRPr="00567941" w:rsidRDefault="00567941" w:rsidP="00567941">
      <w:pPr>
        <w:shd w:val="clear" w:color="auto" w:fill="FFFFFF"/>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w:t>
      </w:r>
      <w:proofErr w:type="gramStart"/>
      <w:r w:rsidRPr="00567941">
        <w:rPr>
          <w:rFonts w:ascii="Times New Roman" w:eastAsia="Times New Roman" w:hAnsi="Times New Roman" w:cs="Calibri"/>
          <w:color w:val="000000"/>
          <w:sz w:val="28"/>
          <w:szCs w:val="24"/>
          <w:lang w:eastAsia="ru-RU"/>
        </w:rPr>
        <w:t>3,2 %  - КБК  1 11 05013 05 0000 120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Поступление  доходов за 2024 год составило 30 000,2 тыс. рублей,  исполнение  плана</w:t>
      </w:r>
      <w:proofErr w:type="gramEnd"/>
      <w:r w:rsidRPr="00567941">
        <w:rPr>
          <w:rFonts w:ascii="Times New Roman" w:eastAsia="Times New Roman" w:hAnsi="Times New Roman" w:cs="Calibri"/>
          <w:color w:val="000000"/>
          <w:sz w:val="28"/>
          <w:szCs w:val="24"/>
          <w:lang w:eastAsia="ru-RU"/>
        </w:rPr>
        <w:t xml:space="preserve">  107,1%. (из них доходы по договорам аренды    юридических лиц - 11 212,5 тыс. рублей,  ИП - 3 965,7 тыс. рублей,  физических  лиц - 14 822 тыс. рублей.)  Рост  поступлений к 2023 году (28 627,2  тыс. рублей) 104,8%, причина роста -  заключение новых договоров аренды земельных участков.</w:t>
      </w:r>
    </w:p>
    <w:p w:rsidR="00567941" w:rsidRPr="00567941" w:rsidRDefault="00567941" w:rsidP="0056794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w:t>
      </w:r>
      <w:proofErr w:type="gramStart"/>
      <w:r w:rsidRPr="00567941">
        <w:rPr>
          <w:rFonts w:ascii="Times New Roman" w:eastAsia="Times New Roman" w:hAnsi="Times New Roman" w:cs="Calibri"/>
          <w:color w:val="000000"/>
          <w:sz w:val="28"/>
          <w:szCs w:val="24"/>
          <w:lang w:eastAsia="ru-RU"/>
        </w:rPr>
        <w:t>1,6 %  - КБК  1 14 06000 00 0000 430 «Доходы от продажи земельных участков, находящихся в государственной и муниципальной собственности» составили   15 661,8 тыс. рублей, рост к 2023 году  на 2 693,2 тыс. рублей или 120,8 %. Причина роста – увеличение количества участков проданных на аукционах и рост выкупа земельных участков физическими лицами под объектами.</w:t>
      </w:r>
      <w:proofErr w:type="gramEnd"/>
    </w:p>
    <w:p w:rsidR="00567941" w:rsidRPr="00567941" w:rsidRDefault="00567941" w:rsidP="00567941">
      <w:pPr>
        <w:shd w:val="clear" w:color="auto" w:fill="FFFFFF"/>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w:t>
      </w:r>
      <w:proofErr w:type="gramStart"/>
      <w:r w:rsidRPr="00567941">
        <w:rPr>
          <w:rFonts w:ascii="Times New Roman" w:eastAsia="Times New Roman" w:hAnsi="Times New Roman" w:cs="Calibri"/>
          <w:color w:val="000000"/>
          <w:sz w:val="28"/>
          <w:szCs w:val="24"/>
          <w:lang w:eastAsia="ru-RU"/>
        </w:rPr>
        <w:t xml:space="preserve">1,0 % -     КБК  1 11 05075 05  0000 120 «Доходы от сдачи в аренду имущества, составляющего государственную (муниципальную) казну (за исключением земельных участков)» исполнение за 2024 год составило 8 883,3 тыс. рублей план исполнен на 96,8%. По данному КБК отражены доходы, полученные по договорам аренды от ООО «АСОК» - 8 693,8 тыс. рублей, ОАО </w:t>
      </w:r>
      <w:r w:rsidRPr="00567941">
        <w:rPr>
          <w:rFonts w:ascii="Times New Roman" w:eastAsia="Times New Roman" w:hAnsi="Times New Roman" w:cs="Calibri"/>
          <w:color w:val="000000"/>
          <w:sz w:val="28"/>
          <w:szCs w:val="24"/>
          <w:lang w:eastAsia="ru-RU"/>
        </w:rPr>
        <w:lastRenderedPageBreak/>
        <w:t>«</w:t>
      </w:r>
      <w:proofErr w:type="spellStart"/>
      <w:r w:rsidRPr="00567941">
        <w:rPr>
          <w:rFonts w:ascii="Times New Roman" w:eastAsia="Times New Roman" w:hAnsi="Times New Roman" w:cs="Calibri"/>
          <w:color w:val="000000"/>
          <w:sz w:val="28"/>
          <w:szCs w:val="24"/>
          <w:lang w:eastAsia="ru-RU"/>
        </w:rPr>
        <w:t>Хлебторгсервис</w:t>
      </w:r>
      <w:proofErr w:type="spellEnd"/>
      <w:r w:rsidRPr="00567941">
        <w:rPr>
          <w:rFonts w:ascii="Times New Roman" w:eastAsia="Times New Roman" w:hAnsi="Times New Roman" w:cs="Calibri"/>
          <w:color w:val="000000"/>
          <w:sz w:val="28"/>
          <w:szCs w:val="24"/>
          <w:lang w:eastAsia="ru-RU"/>
        </w:rPr>
        <w:t>», АО «Почта России», ПАО «Сбербанк» -  147,5 тыс</w:t>
      </w:r>
      <w:proofErr w:type="gramEnd"/>
      <w:r w:rsidRPr="00567941">
        <w:rPr>
          <w:rFonts w:ascii="Times New Roman" w:eastAsia="Times New Roman" w:hAnsi="Times New Roman" w:cs="Calibri"/>
          <w:color w:val="000000"/>
          <w:sz w:val="28"/>
          <w:szCs w:val="24"/>
          <w:lang w:eastAsia="ru-RU"/>
        </w:rPr>
        <w:t>. рублей,  от физических лиц: 42,0 тыс. рублей.</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0,5 %  - КБК 1 16 00000 00 0000 000  «Штрафы, санкции, возмещение ущерба»  Фактическое поступление составило  5 069,3 тыс. рублей, рост  к  2023 году на  2033,3  тыс. рублей или 167,0%,  что обусловлено ростом поступлений в связи  с проведением контрольной работы органами власти всех уровней.</w:t>
      </w:r>
    </w:p>
    <w:p w:rsidR="00567941" w:rsidRPr="00567941" w:rsidRDefault="00567941" w:rsidP="00567941">
      <w:pPr>
        <w:shd w:val="clear" w:color="auto" w:fill="FFFFFF"/>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w:t>
      </w:r>
      <w:proofErr w:type="gramStart"/>
      <w:r w:rsidRPr="00567941">
        <w:rPr>
          <w:rFonts w:ascii="Times New Roman" w:eastAsia="Times New Roman" w:hAnsi="Times New Roman" w:cs="Calibri"/>
          <w:color w:val="000000"/>
          <w:sz w:val="28"/>
          <w:szCs w:val="24"/>
          <w:lang w:eastAsia="ru-RU"/>
        </w:rPr>
        <w:t>0,2 % - КБК  1 11 05025 00 0000 120  «Доходы,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 исполнение составило  1 873,0 тыс. рублей, рост к прошлому году  (145 286,18 тыс. рублей) 1 289,2%. Причина</w:t>
      </w:r>
      <w:proofErr w:type="gramEnd"/>
      <w:r w:rsidRPr="00567941">
        <w:rPr>
          <w:rFonts w:ascii="Times New Roman" w:eastAsia="Times New Roman" w:hAnsi="Times New Roman" w:cs="Calibri"/>
          <w:color w:val="000000"/>
          <w:sz w:val="28"/>
          <w:szCs w:val="24"/>
          <w:lang w:eastAsia="ru-RU"/>
        </w:rPr>
        <w:t xml:space="preserve"> роста поступлений – заключение новых договоров аренды.</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Так же в 2024 году в бюджет поступали  следующие неналоговые доходы:</w:t>
      </w:r>
    </w:p>
    <w:p w:rsidR="00567941" w:rsidRPr="00567941" w:rsidRDefault="00567941" w:rsidP="00567941">
      <w:pPr>
        <w:shd w:val="clear" w:color="auto" w:fill="FFFFFF"/>
        <w:autoSpaceDE w:val="0"/>
        <w:autoSpaceDN w:val="0"/>
        <w:adjustRightInd w:val="0"/>
        <w:spacing w:after="0" w:line="240" w:lineRule="auto"/>
        <w:ind w:firstLine="360"/>
        <w:jc w:val="both"/>
        <w:rPr>
          <w:rFonts w:ascii="Times New Roman" w:eastAsia="Times New Roman" w:hAnsi="Times New Roman" w:cs="Calibri"/>
          <w:sz w:val="24"/>
          <w:szCs w:val="24"/>
          <w:lang w:eastAsia="ru-RU"/>
        </w:rPr>
      </w:pPr>
      <w:r w:rsidRPr="00567941">
        <w:rPr>
          <w:rFonts w:ascii="Segoe UI" w:eastAsia="Times New Roman" w:hAnsi="Segoe UI" w:cs="Calibri"/>
          <w:color w:val="000000"/>
          <w:sz w:val="20"/>
          <w:szCs w:val="24"/>
          <w:shd w:val="clear" w:color="auto" w:fill="FFFFFF"/>
          <w:lang w:eastAsia="ru-RU"/>
        </w:rPr>
        <w:t xml:space="preserve">  </w:t>
      </w:r>
      <w:r w:rsidRPr="00567941">
        <w:rPr>
          <w:rFonts w:ascii="Times New Roman" w:eastAsia="Times New Roman" w:hAnsi="Times New Roman" w:cs="Times New Roman"/>
          <w:color w:val="000000"/>
          <w:sz w:val="28"/>
          <w:szCs w:val="24"/>
          <w:lang w:eastAsia="ru-RU"/>
        </w:rPr>
        <w:t>- КБК  1 11 07010 00 0000 120 «Доходы от перечисления части прибыли государственных и муниципальных унитарных предприятий, остающейся после уплаты  налогов и  обязательных платежей   поступило  115,5 тыс. рублей, исполнение 2024 года составило 100%, ро</w:t>
      </w:r>
      <w:proofErr w:type="gramStart"/>
      <w:r w:rsidRPr="00567941">
        <w:rPr>
          <w:rFonts w:ascii="Times New Roman" w:eastAsia="Times New Roman" w:hAnsi="Times New Roman" w:cs="Times New Roman"/>
          <w:color w:val="000000"/>
          <w:sz w:val="28"/>
          <w:szCs w:val="24"/>
          <w:lang w:eastAsia="ru-RU"/>
        </w:rPr>
        <w:t>ст к пр</w:t>
      </w:r>
      <w:proofErr w:type="gramEnd"/>
      <w:r w:rsidRPr="00567941">
        <w:rPr>
          <w:rFonts w:ascii="Times New Roman" w:eastAsia="Times New Roman" w:hAnsi="Times New Roman" w:cs="Times New Roman"/>
          <w:color w:val="000000"/>
          <w:sz w:val="28"/>
          <w:szCs w:val="24"/>
          <w:lang w:eastAsia="ru-RU"/>
        </w:rPr>
        <w:t xml:space="preserve">ошлому году  – 115,6% (Рост прибыли МУП «Комбинат школьного питания Брянского района). </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 xml:space="preserve">КБК 1 12 00000 00 0000 000 «Платежи при пользовании природными ресурсами»  за 2024 год поступления в бюджет составили 848 692,7  тыс. рублей план 2024 года  исполнен на 109,7 %. Отмечается снижение к прошлому году на 33,8 тыс. рублей. </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КБК  1 13 00000 00 0000 000 «Доходы от оказания платных услуг и компенсации затрат государства» за 2024 год фактическое поступление составило 51,1 тыс. рублей или 104,9 % плана.  По КБК поступило:</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 12,8 тыс. рублей – доходы, поступающие в КУМИ Брянского района от возмещения расходов по коммунальным услугам за арендованные помещения (МУП "</w:t>
      </w:r>
      <w:proofErr w:type="spellStart"/>
      <w:r w:rsidRPr="00567941">
        <w:rPr>
          <w:rFonts w:ascii="Times New Roman" w:eastAsia="Times New Roman" w:hAnsi="Times New Roman" w:cs="Times New Roman"/>
          <w:color w:val="000000"/>
          <w:sz w:val="28"/>
          <w:szCs w:val="24"/>
          <w:lang w:eastAsia="ru-RU"/>
        </w:rPr>
        <w:t>ГиЗ</w:t>
      </w:r>
      <w:proofErr w:type="spellEnd"/>
      <w:r w:rsidRPr="00567941">
        <w:rPr>
          <w:rFonts w:ascii="Times New Roman" w:eastAsia="Times New Roman" w:hAnsi="Times New Roman" w:cs="Times New Roman"/>
          <w:color w:val="000000"/>
          <w:sz w:val="28"/>
          <w:szCs w:val="24"/>
          <w:lang w:eastAsia="ru-RU"/>
        </w:rPr>
        <w:t xml:space="preserve">", Единая Россия); </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proofErr w:type="gramStart"/>
      <w:r w:rsidRPr="00567941">
        <w:rPr>
          <w:rFonts w:ascii="Times New Roman" w:eastAsia="Times New Roman" w:hAnsi="Times New Roman" w:cs="Times New Roman"/>
          <w:color w:val="000000"/>
          <w:sz w:val="28"/>
          <w:szCs w:val="24"/>
          <w:lang w:eastAsia="ru-RU"/>
        </w:rPr>
        <w:t>38,3 тыс. рублей - прочие доходы от компенсации затрат бюджетов (администрация Брянского района  (возврат денежных средств ООО "</w:t>
      </w:r>
      <w:proofErr w:type="spellStart"/>
      <w:r w:rsidRPr="00567941">
        <w:rPr>
          <w:rFonts w:ascii="Times New Roman" w:eastAsia="Times New Roman" w:hAnsi="Times New Roman" w:cs="Times New Roman"/>
          <w:color w:val="000000"/>
          <w:sz w:val="28"/>
          <w:szCs w:val="24"/>
          <w:lang w:eastAsia="ru-RU"/>
        </w:rPr>
        <w:t>БрянскЭлектро</w:t>
      </w:r>
      <w:proofErr w:type="spellEnd"/>
      <w:r w:rsidRPr="00567941">
        <w:rPr>
          <w:rFonts w:ascii="Times New Roman" w:eastAsia="Times New Roman" w:hAnsi="Times New Roman" w:cs="Times New Roman"/>
          <w:color w:val="000000"/>
          <w:sz w:val="28"/>
          <w:szCs w:val="24"/>
          <w:lang w:eastAsia="ru-RU"/>
        </w:rPr>
        <w:t>" в связи с расторжением договора № 3159 от 26.03.2013 г. об осуществлении технического присоединения).</w:t>
      </w:r>
      <w:proofErr w:type="gramEnd"/>
    </w:p>
    <w:p w:rsidR="00567941" w:rsidRPr="00567941" w:rsidRDefault="00567941" w:rsidP="0056794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67941">
        <w:rPr>
          <w:rFonts w:ascii="Times New Roman" w:eastAsia="Times New Roman" w:hAnsi="Times New Roman" w:cs="Times New Roman"/>
          <w:color w:val="000000"/>
          <w:sz w:val="24"/>
          <w:szCs w:val="24"/>
          <w:lang w:eastAsia="ru-RU"/>
        </w:rPr>
        <w:t> </w:t>
      </w:r>
      <w:r w:rsidRPr="00567941">
        <w:rPr>
          <w:rFonts w:ascii="Times New Roman" w:eastAsia="Times New Roman" w:hAnsi="Times New Roman" w:cs="Calibri"/>
          <w:color w:val="000000"/>
          <w:sz w:val="28"/>
          <w:szCs w:val="24"/>
          <w:lang w:eastAsia="ru-RU"/>
        </w:rPr>
        <w:t xml:space="preserve">     </w:t>
      </w:r>
      <w:proofErr w:type="gramStart"/>
      <w:r w:rsidRPr="00567941">
        <w:rPr>
          <w:rFonts w:ascii="Times New Roman" w:eastAsia="Times New Roman" w:hAnsi="Times New Roman" w:cs="Calibri"/>
          <w:color w:val="000000"/>
          <w:sz w:val="28"/>
          <w:szCs w:val="24"/>
          <w:lang w:eastAsia="ru-RU"/>
        </w:rPr>
        <w:t>КБК 1 11 09040 00 0000120 «Прочие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план 15,5 тыс. рублей не исполнен в связи с переносом срока проведения аукциона на 1 квартал  2025 года.</w:t>
      </w:r>
      <w:proofErr w:type="gramEnd"/>
    </w:p>
    <w:p w:rsidR="00567941" w:rsidRPr="00567941" w:rsidRDefault="00567941" w:rsidP="0056794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xml:space="preserve">В 2024  году  наибольшие суммы поступлений доходов   наблюдались в установленные сроки уплаты годовых и текущих платежей. </w:t>
      </w:r>
    </w:p>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w:t>
      </w:r>
    </w:p>
    <w:p w:rsidR="00567941" w:rsidRPr="00567941" w:rsidRDefault="00567941" w:rsidP="005679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lastRenderedPageBreak/>
        <w:t>    Таблица № 3 Динамика поступления налоговых и неналоговых доходов бюджета Брянского муниципального района за 2023-2024 г.</w:t>
      </w:r>
    </w:p>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w:t>
      </w:r>
    </w:p>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w:t>
      </w:r>
    </w:p>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тыс. рублей</w:t>
      </w:r>
    </w:p>
    <w:tbl>
      <w:tblPr>
        <w:tblW w:w="7815" w:type="dxa"/>
        <w:tblInd w:w="93" w:type="dxa"/>
        <w:tblCellMar>
          <w:left w:w="0" w:type="dxa"/>
          <w:right w:w="0" w:type="dxa"/>
        </w:tblCellMar>
        <w:tblLook w:val="0000" w:firstRow="0" w:lastRow="0" w:firstColumn="0" w:lastColumn="0" w:noHBand="0" w:noVBand="0"/>
      </w:tblPr>
      <w:tblGrid>
        <w:gridCol w:w="1880"/>
        <w:gridCol w:w="1680"/>
        <w:gridCol w:w="2127"/>
        <w:gridCol w:w="2128"/>
      </w:tblGrid>
      <w:tr w:rsidR="00567941" w:rsidRPr="00567941">
        <w:trPr>
          <w:trHeight w:val="390"/>
        </w:trPr>
        <w:tc>
          <w:tcPr>
            <w:tcW w:w="18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b/>
                <w:color w:val="000000"/>
                <w:sz w:val="24"/>
                <w:szCs w:val="24"/>
                <w:lang w:eastAsia="ru-RU"/>
              </w:rPr>
              <w:t>Месяц</w:t>
            </w:r>
          </w:p>
        </w:tc>
        <w:tc>
          <w:tcPr>
            <w:tcW w:w="16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Times New Roman" w:eastAsia="Times New Roman" w:hAnsi="Times New Roman" w:cs="Calibri"/>
                <w:b/>
                <w:color w:val="000000"/>
                <w:sz w:val="24"/>
                <w:szCs w:val="24"/>
                <w:lang w:eastAsia="ru-RU"/>
              </w:rPr>
              <w:t>2024</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Times New Roman" w:eastAsia="Times New Roman" w:hAnsi="Times New Roman" w:cs="Calibri"/>
                <w:b/>
                <w:color w:val="000000"/>
                <w:sz w:val="24"/>
                <w:szCs w:val="24"/>
                <w:lang w:eastAsia="ru-RU"/>
              </w:rPr>
              <w:t>2023</w:t>
            </w:r>
          </w:p>
        </w:tc>
        <w:tc>
          <w:tcPr>
            <w:tcW w:w="21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b/>
                <w:color w:val="000000"/>
                <w:sz w:val="24"/>
                <w:szCs w:val="24"/>
                <w:lang w:eastAsia="ru-RU"/>
              </w:rPr>
              <w:t>Отклонение</w:t>
            </w:r>
          </w:p>
        </w:tc>
      </w:tr>
      <w:tr w:rsidR="00567941" w:rsidRPr="00567941">
        <w:trPr>
          <w:trHeight w:val="390"/>
        </w:trPr>
        <w:tc>
          <w:tcPr>
            <w:tcW w:w="18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Январь</w:t>
            </w:r>
          </w:p>
        </w:tc>
        <w:tc>
          <w:tcPr>
            <w:tcW w:w="1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24 704</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19 316</w:t>
            </w:r>
          </w:p>
        </w:tc>
        <w:tc>
          <w:tcPr>
            <w:tcW w:w="21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5 388</w:t>
            </w:r>
          </w:p>
        </w:tc>
      </w:tr>
      <w:tr w:rsidR="00567941" w:rsidRPr="00567941">
        <w:trPr>
          <w:trHeight w:val="390"/>
        </w:trPr>
        <w:tc>
          <w:tcPr>
            <w:tcW w:w="18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Февраль</w:t>
            </w:r>
          </w:p>
        </w:tc>
        <w:tc>
          <w:tcPr>
            <w:tcW w:w="1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69 892</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-9 219</w:t>
            </w:r>
          </w:p>
        </w:tc>
        <w:tc>
          <w:tcPr>
            <w:tcW w:w="21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79 110</w:t>
            </w:r>
          </w:p>
        </w:tc>
      </w:tr>
      <w:tr w:rsidR="00567941" w:rsidRPr="00567941">
        <w:trPr>
          <w:trHeight w:val="390"/>
        </w:trPr>
        <w:tc>
          <w:tcPr>
            <w:tcW w:w="18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Март</w:t>
            </w:r>
          </w:p>
        </w:tc>
        <w:tc>
          <w:tcPr>
            <w:tcW w:w="1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63 254</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64 743</w:t>
            </w:r>
          </w:p>
        </w:tc>
        <w:tc>
          <w:tcPr>
            <w:tcW w:w="21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-1 489</w:t>
            </w:r>
          </w:p>
        </w:tc>
      </w:tr>
      <w:tr w:rsidR="00567941" w:rsidRPr="00567941">
        <w:trPr>
          <w:trHeight w:val="390"/>
        </w:trPr>
        <w:tc>
          <w:tcPr>
            <w:tcW w:w="18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Апрель</w:t>
            </w:r>
          </w:p>
        </w:tc>
        <w:tc>
          <w:tcPr>
            <w:tcW w:w="1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84 492</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54 472</w:t>
            </w:r>
          </w:p>
        </w:tc>
        <w:tc>
          <w:tcPr>
            <w:tcW w:w="21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28 020</w:t>
            </w:r>
          </w:p>
        </w:tc>
      </w:tr>
      <w:tr w:rsidR="00567941" w:rsidRPr="00567941">
        <w:trPr>
          <w:trHeight w:val="390"/>
        </w:trPr>
        <w:tc>
          <w:tcPr>
            <w:tcW w:w="18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Май</w:t>
            </w:r>
          </w:p>
        </w:tc>
        <w:tc>
          <w:tcPr>
            <w:tcW w:w="1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63 172</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39 875</w:t>
            </w:r>
          </w:p>
        </w:tc>
        <w:tc>
          <w:tcPr>
            <w:tcW w:w="21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23 297</w:t>
            </w:r>
          </w:p>
        </w:tc>
      </w:tr>
      <w:tr w:rsidR="00567941" w:rsidRPr="00567941">
        <w:trPr>
          <w:trHeight w:val="390"/>
        </w:trPr>
        <w:tc>
          <w:tcPr>
            <w:tcW w:w="18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Июнь</w:t>
            </w:r>
          </w:p>
        </w:tc>
        <w:tc>
          <w:tcPr>
            <w:tcW w:w="1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68 446</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60 763</w:t>
            </w:r>
          </w:p>
        </w:tc>
        <w:tc>
          <w:tcPr>
            <w:tcW w:w="21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7 683</w:t>
            </w:r>
          </w:p>
        </w:tc>
      </w:tr>
      <w:tr w:rsidR="00567941" w:rsidRPr="00567941">
        <w:trPr>
          <w:trHeight w:val="390"/>
        </w:trPr>
        <w:tc>
          <w:tcPr>
            <w:tcW w:w="18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Июль</w:t>
            </w:r>
          </w:p>
        </w:tc>
        <w:tc>
          <w:tcPr>
            <w:tcW w:w="1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113 490</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78 719</w:t>
            </w:r>
          </w:p>
        </w:tc>
        <w:tc>
          <w:tcPr>
            <w:tcW w:w="21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34 771</w:t>
            </w:r>
          </w:p>
        </w:tc>
      </w:tr>
      <w:tr w:rsidR="00567941" w:rsidRPr="00567941">
        <w:trPr>
          <w:trHeight w:val="390"/>
        </w:trPr>
        <w:tc>
          <w:tcPr>
            <w:tcW w:w="18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Август</w:t>
            </w:r>
          </w:p>
        </w:tc>
        <w:tc>
          <w:tcPr>
            <w:tcW w:w="1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73 601</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74 773</w:t>
            </w:r>
          </w:p>
        </w:tc>
        <w:tc>
          <w:tcPr>
            <w:tcW w:w="21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-1 172</w:t>
            </w:r>
          </w:p>
        </w:tc>
      </w:tr>
      <w:tr w:rsidR="00567941" w:rsidRPr="00567941">
        <w:trPr>
          <w:trHeight w:val="390"/>
        </w:trPr>
        <w:tc>
          <w:tcPr>
            <w:tcW w:w="18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Сентябрь</w:t>
            </w:r>
          </w:p>
        </w:tc>
        <w:tc>
          <w:tcPr>
            <w:tcW w:w="1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576 664</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59 330</w:t>
            </w:r>
          </w:p>
        </w:tc>
        <w:tc>
          <w:tcPr>
            <w:tcW w:w="21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-1 666</w:t>
            </w:r>
          </w:p>
        </w:tc>
      </w:tr>
      <w:tr w:rsidR="00567941" w:rsidRPr="00567941">
        <w:trPr>
          <w:trHeight w:val="390"/>
        </w:trPr>
        <w:tc>
          <w:tcPr>
            <w:tcW w:w="18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Октябрь</w:t>
            </w:r>
          </w:p>
        </w:tc>
        <w:tc>
          <w:tcPr>
            <w:tcW w:w="1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107 138</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57 287</w:t>
            </w:r>
          </w:p>
        </w:tc>
        <w:tc>
          <w:tcPr>
            <w:tcW w:w="21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49 851</w:t>
            </w:r>
          </w:p>
        </w:tc>
      </w:tr>
      <w:tr w:rsidR="00567941" w:rsidRPr="00567941">
        <w:trPr>
          <w:trHeight w:val="390"/>
        </w:trPr>
        <w:tc>
          <w:tcPr>
            <w:tcW w:w="18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Ноябрь</w:t>
            </w:r>
          </w:p>
        </w:tc>
        <w:tc>
          <w:tcPr>
            <w:tcW w:w="1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61 008</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46 925</w:t>
            </w:r>
          </w:p>
        </w:tc>
        <w:tc>
          <w:tcPr>
            <w:tcW w:w="21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14 083</w:t>
            </w:r>
          </w:p>
        </w:tc>
      </w:tr>
      <w:tr w:rsidR="00567941" w:rsidRPr="00567941">
        <w:trPr>
          <w:trHeight w:val="390"/>
        </w:trPr>
        <w:tc>
          <w:tcPr>
            <w:tcW w:w="18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Декабрь</w:t>
            </w:r>
          </w:p>
        </w:tc>
        <w:tc>
          <w:tcPr>
            <w:tcW w:w="1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159 785</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118 570</w:t>
            </w:r>
          </w:p>
        </w:tc>
        <w:tc>
          <w:tcPr>
            <w:tcW w:w="21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41 215</w:t>
            </w:r>
          </w:p>
        </w:tc>
      </w:tr>
      <w:tr w:rsidR="00567941" w:rsidRPr="00567941">
        <w:trPr>
          <w:trHeight w:val="390"/>
        </w:trPr>
        <w:tc>
          <w:tcPr>
            <w:tcW w:w="18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итого</w:t>
            </w:r>
          </w:p>
        </w:tc>
        <w:tc>
          <w:tcPr>
            <w:tcW w:w="16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944 646</w:t>
            </w:r>
          </w:p>
        </w:tc>
        <w:tc>
          <w:tcPr>
            <w:tcW w:w="21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665 554</w:t>
            </w:r>
          </w:p>
        </w:tc>
        <w:tc>
          <w:tcPr>
            <w:tcW w:w="21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279 091</w:t>
            </w:r>
          </w:p>
        </w:tc>
      </w:tr>
    </w:tbl>
    <w:p w:rsidR="00567941" w:rsidRPr="00567941" w:rsidRDefault="00567941" w:rsidP="0056794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 </w:t>
      </w:r>
    </w:p>
    <w:p w:rsidR="00567941" w:rsidRPr="00567941" w:rsidRDefault="00567941" w:rsidP="0056794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Основную долю доходов районного бюджета в 2024 году, как и в 2023 году составляют безвозмездные поступления – 2 226 995,0 тыс. рублей или     70,3%. Безвозмездные поступления увеличены в сравнении с 2023 годом на 947 452,0 тыс. рублей.</w:t>
      </w:r>
    </w:p>
    <w:p w:rsidR="00567941" w:rsidRPr="00567941" w:rsidRDefault="00567941" w:rsidP="00567941">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w:t>
      </w:r>
    </w:p>
    <w:p w:rsidR="00567941" w:rsidRPr="00567941" w:rsidRDefault="00567941" w:rsidP="00567941">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Таблица 4. Структура  безвозмездных поступлений бюджета района за 2023-2024 г.</w:t>
      </w:r>
    </w:p>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xml:space="preserve">                                                                                                                тыс. рублей </w:t>
      </w:r>
    </w:p>
    <w:tbl>
      <w:tblPr>
        <w:tblW w:w="9015" w:type="dxa"/>
        <w:tblInd w:w="93" w:type="dxa"/>
        <w:tblCellMar>
          <w:left w:w="0" w:type="dxa"/>
          <w:right w:w="0" w:type="dxa"/>
        </w:tblCellMar>
        <w:tblLook w:val="0000" w:firstRow="0" w:lastRow="0" w:firstColumn="0" w:lastColumn="0" w:noHBand="0" w:noVBand="0"/>
      </w:tblPr>
      <w:tblGrid>
        <w:gridCol w:w="2248"/>
        <w:gridCol w:w="1546"/>
        <w:gridCol w:w="1091"/>
        <w:gridCol w:w="1365"/>
        <w:gridCol w:w="1103"/>
        <w:gridCol w:w="1662"/>
      </w:tblGrid>
      <w:tr w:rsidR="00567941" w:rsidRPr="00567941">
        <w:trPr>
          <w:trHeight w:val="330"/>
        </w:trPr>
        <w:tc>
          <w:tcPr>
            <w:tcW w:w="22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w:t>
            </w:r>
          </w:p>
        </w:tc>
        <w:tc>
          <w:tcPr>
            <w:tcW w:w="13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2023 г.</w:t>
            </w:r>
          </w:p>
        </w:tc>
        <w:tc>
          <w:tcPr>
            <w:tcW w:w="11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Уд</w:t>
            </w:r>
            <w:proofErr w:type="gramStart"/>
            <w:r w:rsidRPr="00567941">
              <w:rPr>
                <w:rFonts w:ascii="Times New Roman" w:eastAsia="Times New Roman" w:hAnsi="Times New Roman" w:cs="Calibri"/>
                <w:color w:val="000000"/>
                <w:sz w:val="28"/>
                <w:szCs w:val="24"/>
                <w:lang w:eastAsia="ru-RU"/>
              </w:rPr>
              <w:t>.</w:t>
            </w:r>
            <w:proofErr w:type="gramEnd"/>
            <w:r w:rsidRPr="00567941">
              <w:rPr>
                <w:rFonts w:ascii="Times New Roman" w:eastAsia="Times New Roman" w:hAnsi="Times New Roman" w:cs="Calibri"/>
                <w:color w:val="000000"/>
                <w:sz w:val="28"/>
                <w:szCs w:val="24"/>
                <w:lang w:eastAsia="ru-RU"/>
              </w:rPr>
              <w:t xml:space="preserve"> </w:t>
            </w:r>
            <w:proofErr w:type="gramStart"/>
            <w:r w:rsidRPr="00567941">
              <w:rPr>
                <w:rFonts w:ascii="Times New Roman" w:eastAsia="Times New Roman" w:hAnsi="Times New Roman" w:cs="Calibri"/>
                <w:color w:val="000000"/>
                <w:sz w:val="28"/>
                <w:szCs w:val="24"/>
                <w:lang w:eastAsia="ru-RU"/>
              </w:rPr>
              <w:t>в</w:t>
            </w:r>
            <w:proofErr w:type="gramEnd"/>
            <w:r w:rsidRPr="00567941">
              <w:rPr>
                <w:rFonts w:ascii="Times New Roman" w:eastAsia="Times New Roman" w:hAnsi="Times New Roman" w:cs="Calibri"/>
                <w:color w:val="000000"/>
                <w:sz w:val="28"/>
                <w:szCs w:val="24"/>
                <w:lang w:eastAsia="ru-RU"/>
              </w:rPr>
              <w:t>ес</w:t>
            </w:r>
          </w:p>
        </w:tc>
        <w:tc>
          <w:tcPr>
            <w:tcW w:w="13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2024 г.</w:t>
            </w:r>
          </w:p>
        </w:tc>
        <w:tc>
          <w:tcPr>
            <w:tcW w:w="11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Уд</w:t>
            </w:r>
            <w:proofErr w:type="gramStart"/>
            <w:r w:rsidRPr="00567941">
              <w:rPr>
                <w:rFonts w:ascii="Times New Roman" w:eastAsia="Times New Roman" w:hAnsi="Times New Roman" w:cs="Calibri"/>
                <w:color w:val="000000"/>
                <w:sz w:val="28"/>
                <w:szCs w:val="24"/>
                <w:lang w:eastAsia="ru-RU"/>
              </w:rPr>
              <w:t>.</w:t>
            </w:r>
            <w:proofErr w:type="gramEnd"/>
            <w:r w:rsidRPr="00567941">
              <w:rPr>
                <w:rFonts w:ascii="Times New Roman" w:eastAsia="Times New Roman" w:hAnsi="Times New Roman" w:cs="Calibri"/>
                <w:color w:val="000000"/>
                <w:sz w:val="28"/>
                <w:szCs w:val="24"/>
                <w:lang w:eastAsia="ru-RU"/>
              </w:rPr>
              <w:t xml:space="preserve"> </w:t>
            </w:r>
            <w:proofErr w:type="gramStart"/>
            <w:r w:rsidRPr="00567941">
              <w:rPr>
                <w:rFonts w:ascii="Times New Roman" w:eastAsia="Times New Roman" w:hAnsi="Times New Roman" w:cs="Calibri"/>
                <w:color w:val="000000"/>
                <w:sz w:val="28"/>
                <w:szCs w:val="24"/>
                <w:lang w:eastAsia="ru-RU"/>
              </w:rPr>
              <w:t>в</w:t>
            </w:r>
            <w:proofErr w:type="gramEnd"/>
            <w:r w:rsidRPr="00567941">
              <w:rPr>
                <w:rFonts w:ascii="Times New Roman" w:eastAsia="Times New Roman" w:hAnsi="Times New Roman" w:cs="Calibri"/>
                <w:color w:val="000000"/>
                <w:sz w:val="28"/>
                <w:szCs w:val="24"/>
                <w:lang w:eastAsia="ru-RU"/>
              </w:rPr>
              <w:t>ес</w:t>
            </w:r>
          </w:p>
        </w:tc>
        <w:tc>
          <w:tcPr>
            <w:tcW w:w="166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Отклонение</w:t>
            </w:r>
          </w:p>
        </w:tc>
      </w:tr>
      <w:tr w:rsidR="00567941" w:rsidRPr="00567941">
        <w:trPr>
          <w:trHeight w:val="1275"/>
        </w:trPr>
        <w:tc>
          <w:tcPr>
            <w:tcW w:w="22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Безвозмездные поступления в том числе:   </w:t>
            </w:r>
          </w:p>
        </w:tc>
        <w:tc>
          <w:tcPr>
            <w:tcW w:w="13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1 279 543,0</w:t>
            </w:r>
          </w:p>
        </w:tc>
        <w:tc>
          <w:tcPr>
            <w:tcW w:w="11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100</w:t>
            </w:r>
          </w:p>
        </w:tc>
        <w:tc>
          <w:tcPr>
            <w:tcW w:w="13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2 226 995,0</w:t>
            </w:r>
          </w:p>
        </w:tc>
        <w:tc>
          <w:tcPr>
            <w:tcW w:w="11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100</w:t>
            </w:r>
          </w:p>
        </w:tc>
        <w:tc>
          <w:tcPr>
            <w:tcW w:w="166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947 452,0</w:t>
            </w:r>
          </w:p>
        </w:tc>
      </w:tr>
      <w:tr w:rsidR="00567941" w:rsidRPr="00567941">
        <w:trPr>
          <w:trHeight w:val="645"/>
        </w:trPr>
        <w:tc>
          <w:tcPr>
            <w:tcW w:w="22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субвенции</w:t>
            </w:r>
          </w:p>
        </w:tc>
        <w:tc>
          <w:tcPr>
            <w:tcW w:w="13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865 228,0</w:t>
            </w:r>
          </w:p>
        </w:tc>
        <w:tc>
          <w:tcPr>
            <w:tcW w:w="11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67,6</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1 026 251,3</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46,0</w:t>
            </w:r>
          </w:p>
        </w:tc>
        <w:tc>
          <w:tcPr>
            <w:tcW w:w="16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161 023,3</w:t>
            </w:r>
          </w:p>
        </w:tc>
      </w:tr>
      <w:tr w:rsidR="00567941" w:rsidRPr="00567941">
        <w:trPr>
          <w:trHeight w:val="645"/>
        </w:trPr>
        <w:tc>
          <w:tcPr>
            <w:tcW w:w="22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субсидии</w:t>
            </w:r>
          </w:p>
        </w:tc>
        <w:tc>
          <w:tcPr>
            <w:tcW w:w="13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307 848,0</w:t>
            </w:r>
          </w:p>
        </w:tc>
        <w:tc>
          <w:tcPr>
            <w:tcW w:w="11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24,1</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776 211,7</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34,9</w:t>
            </w:r>
          </w:p>
        </w:tc>
        <w:tc>
          <w:tcPr>
            <w:tcW w:w="16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468 363,7</w:t>
            </w:r>
          </w:p>
        </w:tc>
      </w:tr>
      <w:tr w:rsidR="00567941" w:rsidRPr="00567941">
        <w:trPr>
          <w:trHeight w:val="645"/>
        </w:trPr>
        <w:tc>
          <w:tcPr>
            <w:tcW w:w="22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lastRenderedPageBreak/>
              <w:t> дотации</w:t>
            </w:r>
          </w:p>
        </w:tc>
        <w:tc>
          <w:tcPr>
            <w:tcW w:w="13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36 315,0</w:t>
            </w:r>
          </w:p>
        </w:tc>
        <w:tc>
          <w:tcPr>
            <w:tcW w:w="11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2,8</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23 727,5</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1,1</w:t>
            </w:r>
          </w:p>
        </w:tc>
        <w:tc>
          <w:tcPr>
            <w:tcW w:w="16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-12 587,5</w:t>
            </w:r>
          </w:p>
        </w:tc>
      </w:tr>
      <w:tr w:rsidR="00567941" w:rsidRPr="00567941">
        <w:trPr>
          <w:trHeight w:val="960"/>
        </w:trPr>
        <w:tc>
          <w:tcPr>
            <w:tcW w:w="22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xml:space="preserve">Межбюджетные трансферты </w:t>
            </w:r>
          </w:p>
        </w:tc>
        <w:tc>
          <w:tcPr>
            <w:tcW w:w="13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70 174,0</w:t>
            </w:r>
          </w:p>
        </w:tc>
        <w:tc>
          <w:tcPr>
            <w:tcW w:w="11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5,5</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101 804,5</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4,5</w:t>
            </w:r>
          </w:p>
        </w:tc>
        <w:tc>
          <w:tcPr>
            <w:tcW w:w="16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31 630,5</w:t>
            </w:r>
          </w:p>
        </w:tc>
      </w:tr>
      <w:tr w:rsidR="00567941" w:rsidRPr="00567941">
        <w:trPr>
          <w:trHeight w:val="525"/>
        </w:trPr>
        <w:tc>
          <w:tcPr>
            <w:tcW w:w="22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Прочие межбюджетные трансферты</w:t>
            </w:r>
          </w:p>
        </w:tc>
        <w:tc>
          <w:tcPr>
            <w:tcW w:w="13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0</w:t>
            </w:r>
          </w:p>
        </w:tc>
        <w:tc>
          <w:tcPr>
            <w:tcW w:w="11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0</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299 000,0</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13,5</w:t>
            </w:r>
          </w:p>
        </w:tc>
        <w:tc>
          <w:tcPr>
            <w:tcW w:w="16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299 000,0</w:t>
            </w:r>
          </w:p>
        </w:tc>
      </w:tr>
      <w:tr w:rsidR="00567941" w:rsidRPr="00567941">
        <w:trPr>
          <w:trHeight w:val="525"/>
        </w:trPr>
        <w:tc>
          <w:tcPr>
            <w:tcW w:w="22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Возврат остатков прошлых лет</w:t>
            </w:r>
          </w:p>
        </w:tc>
        <w:tc>
          <w:tcPr>
            <w:tcW w:w="136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-22</w:t>
            </w:r>
          </w:p>
        </w:tc>
        <w:tc>
          <w:tcPr>
            <w:tcW w:w="11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0</w:t>
            </w:r>
          </w:p>
        </w:tc>
        <w:tc>
          <w:tcPr>
            <w:tcW w:w="13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 </w:t>
            </w:r>
          </w:p>
        </w:tc>
        <w:tc>
          <w:tcPr>
            <w:tcW w:w="11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0</w:t>
            </w:r>
          </w:p>
        </w:tc>
        <w:tc>
          <w:tcPr>
            <w:tcW w:w="16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22</w:t>
            </w:r>
          </w:p>
        </w:tc>
      </w:tr>
    </w:tbl>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 </w:t>
      </w:r>
    </w:p>
    <w:p w:rsidR="00567941" w:rsidRPr="00567941" w:rsidRDefault="00567941" w:rsidP="00567941">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В структуре безвозмездных поступлений наибольший удельный вес занимают субвенции 1 026 251,3 тыс. рублей или 32,4 % общих доходов. Субсидии занимают 24,5 % общих поступлений, дотации 0,8 %.</w:t>
      </w:r>
    </w:p>
    <w:p w:rsidR="00567941" w:rsidRPr="00567941" w:rsidRDefault="00567941" w:rsidP="00567941">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 </w:t>
      </w:r>
    </w:p>
    <w:p w:rsidR="00567941" w:rsidRPr="00567941" w:rsidRDefault="00567941" w:rsidP="005679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b/>
          <w:color w:val="000000"/>
          <w:sz w:val="28"/>
          <w:szCs w:val="24"/>
          <w:lang w:eastAsia="ru-RU"/>
        </w:rPr>
        <w:t>Расходы бюджета</w:t>
      </w:r>
    </w:p>
    <w:p w:rsidR="00567941" w:rsidRPr="00567941" w:rsidRDefault="00567941" w:rsidP="005679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b/>
          <w:color w:val="000000"/>
          <w:sz w:val="24"/>
          <w:szCs w:val="24"/>
          <w:lang w:eastAsia="ru-RU"/>
        </w:rPr>
        <w:t> </w:t>
      </w:r>
    </w:p>
    <w:p w:rsidR="00567941" w:rsidRPr="00567941" w:rsidRDefault="00567941" w:rsidP="0056794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Плановый объем расходов бюджета Брянского муниципального района</w:t>
      </w:r>
      <w:r>
        <w:rPr>
          <w:rFonts w:ascii="Times New Roman" w:eastAsia="Times New Roman" w:hAnsi="Times New Roman" w:cs="Calibri"/>
          <w:color w:val="000000"/>
          <w:sz w:val="28"/>
          <w:szCs w:val="24"/>
          <w:lang w:eastAsia="ru-RU"/>
        </w:rPr>
        <w:t xml:space="preserve"> Брянской области  на 01.01.2024</w:t>
      </w:r>
      <w:r w:rsidRPr="00567941">
        <w:rPr>
          <w:rFonts w:ascii="Times New Roman" w:eastAsia="Times New Roman" w:hAnsi="Times New Roman" w:cs="Calibri"/>
          <w:color w:val="000000"/>
          <w:sz w:val="28"/>
          <w:szCs w:val="24"/>
          <w:lang w:eastAsia="ru-RU"/>
        </w:rPr>
        <w:t xml:space="preserve">  года составил 2 808 675 150,41 рублей, исполнено </w:t>
      </w:r>
      <w:r w:rsidRPr="00567941">
        <w:rPr>
          <w:rFonts w:ascii="Times New Roman" w:eastAsia="Times New Roman" w:hAnsi="Times New Roman" w:cs="Times New Roman"/>
          <w:b/>
          <w:color w:val="000000"/>
          <w:sz w:val="28"/>
          <w:szCs w:val="24"/>
          <w:lang w:eastAsia="ru-RU"/>
        </w:rPr>
        <w:t>2 691 952 659,64</w:t>
      </w:r>
      <w:r w:rsidRPr="00567941">
        <w:rPr>
          <w:rFonts w:ascii="Times New Roman" w:eastAsia="Times New Roman" w:hAnsi="Times New Roman" w:cs="Calibri"/>
          <w:color w:val="000000"/>
          <w:sz w:val="28"/>
          <w:szCs w:val="24"/>
          <w:lang w:eastAsia="ru-RU"/>
        </w:rPr>
        <w:t xml:space="preserve"> рублей   (95,9%)</w:t>
      </w:r>
    </w:p>
    <w:p w:rsidR="00567941" w:rsidRPr="00567941" w:rsidRDefault="00567941" w:rsidP="0056794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w:t>
      </w:r>
    </w:p>
    <w:tbl>
      <w:tblPr>
        <w:tblW w:w="7815" w:type="dxa"/>
        <w:tblInd w:w="93" w:type="dxa"/>
        <w:tblCellMar>
          <w:left w:w="0" w:type="dxa"/>
          <w:right w:w="0" w:type="dxa"/>
        </w:tblCellMar>
        <w:tblLook w:val="0000" w:firstRow="0" w:lastRow="0" w:firstColumn="0" w:lastColumn="0" w:noHBand="0" w:noVBand="0"/>
      </w:tblPr>
      <w:tblGrid>
        <w:gridCol w:w="3521"/>
        <w:gridCol w:w="2450"/>
        <w:gridCol w:w="1844"/>
      </w:tblGrid>
      <w:tr w:rsidR="00567941" w:rsidRPr="00567941">
        <w:trPr>
          <w:trHeight w:val="555"/>
        </w:trPr>
        <w:tc>
          <w:tcPr>
            <w:tcW w:w="35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Наименование</w:t>
            </w:r>
          </w:p>
        </w:tc>
        <w:tc>
          <w:tcPr>
            <w:tcW w:w="24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Исполнение</w:t>
            </w:r>
          </w:p>
        </w:tc>
        <w:tc>
          <w:tcPr>
            <w:tcW w:w="18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в общей сумме расходов</w:t>
            </w:r>
          </w:p>
        </w:tc>
      </w:tr>
      <w:tr w:rsidR="00567941" w:rsidRPr="00567941">
        <w:trPr>
          <w:trHeight w:val="739"/>
        </w:trPr>
        <w:tc>
          <w:tcPr>
            <w:tcW w:w="3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Общегосударственные расходы</w:t>
            </w:r>
          </w:p>
        </w:tc>
        <w:tc>
          <w:tcPr>
            <w:tcW w:w="24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177 712 077,92</w:t>
            </w:r>
          </w:p>
        </w:tc>
        <w:tc>
          <w:tcPr>
            <w:tcW w:w="18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6,60</w:t>
            </w:r>
          </w:p>
        </w:tc>
      </w:tr>
      <w:tr w:rsidR="00567941" w:rsidRPr="00567941">
        <w:trPr>
          <w:trHeight w:val="702"/>
        </w:trPr>
        <w:tc>
          <w:tcPr>
            <w:tcW w:w="3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Национальная безопасность и правоохранительная деятельность</w:t>
            </w:r>
          </w:p>
        </w:tc>
        <w:tc>
          <w:tcPr>
            <w:tcW w:w="24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7 544 093,98</w:t>
            </w:r>
          </w:p>
        </w:tc>
        <w:tc>
          <w:tcPr>
            <w:tcW w:w="18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0,28</w:t>
            </w:r>
          </w:p>
        </w:tc>
      </w:tr>
      <w:tr w:rsidR="00567941" w:rsidRPr="00567941">
        <w:trPr>
          <w:trHeight w:val="499"/>
        </w:trPr>
        <w:tc>
          <w:tcPr>
            <w:tcW w:w="3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Национальная экономика</w:t>
            </w:r>
          </w:p>
        </w:tc>
        <w:tc>
          <w:tcPr>
            <w:tcW w:w="24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451 596 688,45</w:t>
            </w:r>
          </w:p>
        </w:tc>
        <w:tc>
          <w:tcPr>
            <w:tcW w:w="18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16,78</w:t>
            </w:r>
          </w:p>
        </w:tc>
      </w:tr>
      <w:tr w:rsidR="00567941" w:rsidRPr="00567941">
        <w:trPr>
          <w:trHeight w:val="499"/>
        </w:trPr>
        <w:tc>
          <w:tcPr>
            <w:tcW w:w="3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ЖКХ</w:t>
            </w:r>
          </w:p>
        </w:tc>
        <w:tc>
          <w:tcPr>
            <w:tcW w:w="24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117 260 793,90</w:t>
            </w:r>
          </w:p>
        </w:tc>
        <w:tc>
          <w:tcPr>
            <w:tcW w:w="18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4,36</w:t>
            </w:r>
          </w:p>
        </w:tc>
      </w:tr>
      <w:tr w:rsidR="00567941" w:rsidRPr="00567941">
        <w:trPr>
          <w:trHeight w:val="499"/>
        </w:trPr>
        <w:tc>
          <w:tcPr>
            <w:tcW w:w="3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Охрана окружающей среды</w:t>
            </w:r>
          </w:p>
        </w:tc>
        <w:tc>
          <w:tcPr>
            <w:tcW w:w="24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565 500,00</w:t>
            </w:r>
          </w:p>
        </w:tc>
        <w:tc>
          <w:tcPr>
            <w:tcW w:w="18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0,02</w:t>
            </w:r>
          </w:p>
        </w:tc>
      </w:tr>
      <w:tr w:rsidR="00567941" w:rsidRPr="00567941">
        <w:trPr>
          <w:trHeight w:val="499"/>
        </w:trPr>
        <w:tc>
          <w:tcPr>
            <w:tcW w:w="3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Образование</w:t>
            </w:r>
          </w:p>
        </w:tc>
        <w:tc>
          <w:tcPr>
            <w:tcW w:w="24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1 444 288 793,59</w:t>
            </w:r>
          </w:p>
        </w:tc>
        <w:tc>
          <w:tcPr>
            <w:tcW w:w="18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53,65</w:t>
            </w:r>
          </w:p>
        </w:tc>
      </w:tr>
      <w:tr w:rsidR="00567941" w:rsidRPr="00567941">
        <w:trPr>
          <w:trHeight w:val="499"/>
        </w:trPr>
        <w:tc>
          <w:tcPr>
            <w:tcW w:w="3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Культура</w:t>
            </w:r>
          </w:p>
        </w:tc>
        <w:tc>
          <w:tcPr>
            <w:tcW w:w="24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108 122 838,93</w:t>
            </w:r>
          </w:p>
        </w:tc>
        <w:tc>
          <w:tcPr>
            <w:tcW w:w="18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4,02</w:t>
            </w:r>
          </w:p>
        </w:tc>
      </w:tr>
      <w:tr w:rsidR="00567941" w:rsidRPr="00567941">
        <w:trPr>
          <w:trHeight w:val="499"/>
        </w:trPr>
        <w:tc>
          <w:tcPr>
            <w:tcW w:w="3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Социальная политика</w:t>
            </w:r>
          </w:p>
        </w:tc>
        <w:tc>
          <w:tcPr>
            <w:tcW w:w="24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40 686 083,91</w:t>
            </w:r>
          </w:p>
        </w:tc>
        <w:tc>
          <w:tcPr>
            <w:tcW w:w="18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1,51</w:t>
            </w:r>
          </w:p>
        </w:tc>
      </w:tr>
      <w:tr w:rsidR="00567941" w:rsidRPr="00567941">
        <w:trPr>
          <w:trHeight w:val="499"/>
        </w:trPr>
        <w:tc>
          <w:tcPr>
            <w:tcW w:w="3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lastRenderedPageBreak/>
              <w:t>Физкультура и спорт</w:t>
            </w:r>
          </w:p>
        </w:tc>
        <w:tc>
          <w:tcPr>
            <w:tcW w:w="24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325 838 973,00</w:t>
            </w:r>
          </w:p>
        </w:tc>
        <w:tc>
          <w:tcPr>
            <w:tcW w:w="18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12,10</w:t>
            </w:r>
          </w:p>
        </w:tc>
      </w:tr>
      <w:tr w:rsidR="00567941" w:rsidRPr="00567941">
        <w:trPr>
          <w:trHeight w:val="702"/>
        </w:trPr>
        <w:tc>
          <w:tcPr>
            <w:tcW w:w="3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Обслуживание государственного и муниципального долга</w:t>
            </w:r>
          </w:p>
        </w:tc>
        <w:tc>
          <w:tcPr>
            <w:tcW w:w="24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55 000,00</w:t>
            </w:r>
          </w:p>
        </w:tc>
        <w:tc>
          <w:tcPr>
            <w:tcW w:w="18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0,00</w:t>
            </w:r>
          </w:p>
        </w:tc>
      </w:tr>
      <w:tr w:rsidR="00567941" w:rsidRPr="00567941">
        <w:trPr>
          <w:trHeight w:val="678"/>
        </w:trPr>
        <w:tc>
          <w:tcPr>
            <w:tcW w:w="3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Межбюджетные трансферты</w:t>
            </w:r>
          </w:p>
        </w:tc>
        <w:tc>
          <w:tcPr>
            <w:tcW w:w="24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18 281 815,96</w:t>
            </w:r>
          </w:p>
        </w:tc>
        <w:tc>
          <w:tcPr>
            <w:tcW w:w="18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0,68</w:t>
            </w:r>
          </w:p>
        </w:tc>
      </w:tr>
      <w:tr w:rsidR="00567941" w:rsidRPr="00567941">
        <w:trPr>
          <w:trHeight w:val="375"/>
        </w:trPr>
        <w:tc>
          <w:tcPr>
            <w:tcW w:w="3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b/>
                <w:color w:val="000000"/>
                <w:sz w:val="28"/>
                <w:szCs w:val="24"/>
                <w:lang w:eastAsia="ru-RU"/>
              </w:rPr>
              <w:t>Итого</w:t>
            </w:r>
          </w:p>
        </w:tc>
        <w:tc>
          <w:tcPr>
            <w:tcW w:w="24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2 691 952 659,64</w:t>
            </w:r>
          </w:p>
        </w:tc>
        <w:tc>
          <w:tcPr>
            <w:tcW w:w="18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67941" w:rsidRPr="00567941" w:rsidRDefault="00567941" w:rsidP="005679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100,00</w:t>
            </w:r>
          </w:p>
        </w:tc>
      </w:tr>
    </w:tbl>
    <w:p w:rsidR="00567941" w:rsidRPr="00567941" w:rsidRDefault="00567941" w:rsidP="0056794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Анализ исполнения по разделам и подразделам классификации расходов бюджета Брянского муниципального района:</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 </w:t>
      </w:r>
    </w:p>
    <w:p w:rsidR="00567941" w:rsidRPr="00567941" w:rsidRDefault="00567941" w:rsidP="005679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b/>
          <w:color w:val="000000"/>
          <w:sz w:val="28"/>
          <w:szCs w:val="24"/>
          <w:lang w:eastAsia="ru-RU"/>
        </w:rPr>
        <w:t>0100 «Общегосударственные расходы»</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xml:space="preserve">В бюджете Брянского муниципального района Брянской области на 2024 год по разделу 0100 «Общегосударственные расходы» отражены плановые расходы в сумме 191 777,7 тыс. рублей, исполнение составило </w:t>
      </w:r>
      <w:r w:rsidRPr="00567941">
        <w:rPr>
          <w:rFonts w:ascii="Times New Roman" w:eastAsia="Times New Roman" w:hAnsi="Times New Roman" w:cs="Times New Roman"/>
          <w:b/>
          <w:color w:val="000000"/>
          <w:sz w:val="28"/>
          <w:szCs w:val="24"/>
          <w:lang w:eastAsia="ru-RU"/>
        </w:rPr>
        <w:t>177 712,1</w:t>
      </w:r>
      <w:r w:rsidRPr="00567941">
        <w:rPr>
          <w:rFonts w:ascii="Times New Roman" w:eastAsia="Times New Roman" w:hAnsi="Times New Roman" w:cs="Calibri"/>
          <w:color w:val="000000"/>
          <w:sz w:val="28"/>
          <w:szCs w:val="24"/>
          <w:lang w:eastAsia="ru-RU"/>
        </w:rPr>
        <w:t xml:space="preserve"> тыс. рублей или 92,7% плановых назначений. </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Расшифровка расходов по подразделам:</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b/>
          <w:color w:val="000000"/>
          <w:sz w:val="28"/>
          <w:szCs w:val="24"/>
          <w:lang w:eastAsia="ru-RU"/>
        </w:rPr>
        <w:t>Подраздел 0102</w:t>
      </w:r>
      <w:r w:rsidRPr="00567941">
        <w:rPr>
          <w:rFonts w:ascii="Times New Roman" w:eastAsia="Times New Roman" w:hAnsi="Times New Roman" w:cs="Times New Roman"/>
          <w:color w:val="000000"/>
          <w:sz w:val="28"/>
          <w:szCs w:val="24"/>
          <w:lang w:eastAsia="ru-RU"/>
        </w:rPr>
        <w:t xml:space="preserve"> </w:t>
      </w:r>
      <w:r w:rsidRPr="00567941">
        <w:rPr>
          <w:rFonts w:ascii="Times New Roman" w:eastAsia="Times New Roman" w:hAnsi="Times New Roman" w:cs="Calibri"/>
          <w:b/>
          <w:color w:val="000000"/>
          <w:sz w:val="28"/>
          <w:szCs w:val="24"/>
          <w:lang w:eastAsia="ru-RU"/>
        </w:rPr>
        <w:t>«Функционирование высшего должностного лица субъекта Российской Федерации и муниципального образования»</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xml:space="preserve">Расходы бюджета Брянского муниципального района Брянской области составили </w:t>
      </w:r>
      <w:r w:rsidRPr="00567941">
        <w:rPr>
          <w:rFonts w:ascii="Times New Roman" w:eastAsia="Times New Roman" w:hAnsi="Times New Roman" w:cs="Times New Roman"/>
          <w:b/>
          <w:color w:val="000000"/>
          <w:sz w:val="28"/>
          <w:szCs w:val="24"/>
          <w:lang w:eastAsia="ru-RU"/>
        </w:rPr>
        <w:t xml:space="preserve">3 047,2 </w:t>
      </w:r>
      <w:r w:rsidRPr="00567941">
        <w:rPr>
          <w:rFonts w:ascii="Times New Roman" w:eastAsia="Times New Roman" w:hAnsi="Times New Roman" w:cs="Calibri"/>
          <w:color w:val="000000"/>
          <w:sz w:val="28"/>
          <w:szCs w:val="24"/>
          <w:lang w:eastAsia="ru-RU"/>
        </w:rPr>
        <w:t>тыс. рублей или 98,8% относительно плана 3 083,3  тыс. рублей:</w:t>
      </w:r>
    </w:p>
    <w:p w:rsidR="00567941" w:rsidRPr="00567941" w:rsidRDefault="00567941" w:rsidP="0056794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xml:space="preserve">         - заработная плата – 2 070,6 тыс. рублей, </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xml:space="preserve">- иные выплаты – 285,3 тыс. рублей, </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взносы по обязательному социальному страхованию – 691,4 тыс. рублей);</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b/>
          <w:color w:val="000000"/>
          <w:sz w:val="28"/>
          <w:szCs w:val="24"/>
          <w:lang w:eastAsia="ru-RU"/>
        </w:rPr>
        <w:t>Подраздел 0103 «Функционирование законодательных (представительных) органов государственной власти и представительных органов муниципальных образований»</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xml:space="preserve">На 2024 год плановые расходы составили  3 979,2 тыс. рублей, исполнены на 85,1 % или в сумме </w:t>
      </w:r>
      <w:r w:rsidRPr="00567941">
        <w:rPr>
          <w:rFonts w:ascii="Times New Roman" w:eastAsia="Times New Roman" w:hAnsi="Times New Roman" w:cs="Times New Roman"/>
          <w:b/>
          <w:color w:val="000000"/>
          <w:sz w:val="28"/>
          <w:szCs w:val="24"/>
          <w:lang w:eastAsia="ru-RU"/>
        </w:rPr>
        <w:t xml:space="preserve">3 385,4 </w:t>
      </w:r>
      <w:r w:rsidRPr="00567941">
        <w:rPr>
          <w:rFonts w:ascii="Times New Roman" w:eastAsia="Times New Roman" w:hAnsi="Times New Roman" w:cs="Calibri"/>
          <w:color w:val="000000"/>
          <w:sz w:val="28"/>
          <w:szCs w:val="24"/>
          <w:lang w:eastAsia="ru-RU"/>
        </w:rPr>
        <w:t>тыс. рублей. Расходы были направлены на содержание заместителя председателя Совета народных депутатов и аппарата управления Совета:</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 заработная плата – 2 125,9  тыс. рублей,</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  иные выплаты – 361,3 тыс. рублей,</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 взносы по обязательному социальному страхованию – 737,1 тыс. рублей,</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 услуги связи -   17,8 тыс. рублей;</w:t>
      </w:r>
    </w:p>
    <w:p w:rsidR="00567941" w:rsidRPr="00567941" w:rsidRDefault="00567941" w:rsidP="0056794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xml:space="preserve">           - прочие работы, услуги  – 89,6   тыс. рублей, </w:t>
      </w:r>
    </w:p>
    <w:p w:rsidR="00567941" w:rsidRPr="00567941" w:rsidRDefault="00567941" w:rsidP="0056794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 увеличение стоимости материальных запасов – 53,7 тыс. рублей.</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b/>
          <w:color w:val="000000"/>
          <w:sz w:val="28"/>
          <w:szCs w:val="24"/>
          <w:lang w:eastAsia="ru-RU"/>
        </w:rPr>
        <w:lastRenderedPageBreak/>
        <w:t>Подраздел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xml:space="preserve">Всего в бюджете Брянского муниципального района Брянской области на 2024 год было запланировано 65 806,1 тыс. рублей, из них исполнено </w:t>
      </w:r>
      <w:r w:rsidRPr="00567941">
        <w:rPr>
          <w:rFonts w:ascii="Times New Roman" w:eastAsia="Times New Roman" w:hAnsi="Times New Roman" w:cs="Times New Roman"/>
          <w:b/>
          <w:color w:val="000000"/>
          <w:sz w:val="28"/>
          <w:szCs w:val="24"/>
          <w:lang w:eastAsia="ru-RU"/>
        </w:rPr>
        <w:t xml:space="preserve">63 977,4 </w:t>
      </w:r>
      <w:r w:rsidRPr="00567941">
        <w:rPr>
          <w:rFonts w:ascii="Times New Roman" w:eastAsia="Times New Roman" w:hAnsi="Times New Roman" w:cs="Calibri"/>
          <w:color w:val="000000"/>
          <w:sz w:val="28"/>
          <w:szCs w:val="24"/>
          <w:lang w:eastAsia="ru-RU"/>
        </w:rPr>
        <w:t>тыс. рублей, что составляет 97,3% относительно плановых показателей.</w:t>
      </w:r>
    </w:p>
    <w:p w:rsidR="00567941" w:rsidRPr="00567941" w:rsidRDefault="00567941" w:rsidP="00567941">
      <w:pPr>
        <w:shd w:val="clear" w:color="auto" w:fill="FFFFFF"/>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b/>
          <w:color w:val="000000"/>
          <w:sz w:val="28"/>
          <w:szCs w:val="24"/>
          <w:lang w:eastAsia="ru-RU"/>
        </w:rPr>
        <w:t>1. за счет областного бюджета</w:t>
      </w:r>
      <w:r w:rsidRPr="00567941">
        <w:rPr>
          <w:rFonts w:ascii="Calibri" w:eastAsia="Times New Roman" w:hAnsi="Calibri" w:cs="Calibri"/>
          <w:b/>
          <w:color w:val="000000"/>
          <w:szCs w:val="24"/>
          <w:lang w:eastAsia="ru-RU"/>
        </w:rPr>
        <w:t> – </w:t>
      </w:r>
      <w:r w:rsidRPr="00567941">
        <w:rPr>
          <w:rFonts w:ascii="Times New Roman" w:eastAsia="Times New Roman" w:hAnsi="Times New Roman" w:cs="Calibri"/>
          <w:b/>
          <w:color w:val="000000"/>
          <w:sz w:val="28"/>
          <w:szCs w:val="24"/>
          <w:lang w:eastAsia="ru-RU"/>
        </w:rPr>
        <w:t>расходы по переданным государственным полномочиям составили 5 622,0 тыс. рублей при плане 5 972,5 тыс. рублей или 94,1%.</w:t>
      </w:r>
    </w:p>
    <w:p w:rsidR="00567941" w:rsidRPr="00567941" w:rsidRDefault="00567941" w:rsidP="00567941">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организация и осуществление деятельности по опеке и попечительству (5 штатных единиц). Расходы произведены в сумме 2 655,0 тыс. рублей, при плане 2 986,2 тыс. рублей или 88,9%.</w:t>
      </w:r>
    </w:p>
    <w:p w:rsidR="00567941" w:rsidRPr="00567941" w:rsidRDefault="00567941" w:rsidP="00567941">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Структура расходов представлена в таблице</w:t>
      </w:r>
    </w:p>
    <w:p w:rsidR="00567941" w:rsidRPr="00567941" w:rsidRDefault="00567941" w:rsidP="00567941">
      <w:pPr>
        <w:shd w:val="clear" w:color="auto" w:fill="FFFFFF"/>
        <w:autoSpaceDE w:val="0"/>
        <w:autoSpaceDN w:val="0"/>
        <w:adjustRightInd w:val="0"/>
        <w:spacing w:after="0" w:line="240" w:lineRule="auto"/>
        <w:ind w:firstLine="700"/>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(тыс. рублей)</w:t>
      </w:r>
    </w:p>
    <w:tbl>
      <w:tblPr>
        <w:tblW w:w="9090" w:type="dxa"/>
        <w:tblCellMar>
          <w:left w:w="0" w:type="dxa"/>
          <w:right w:w="0" w:type="dxa"/>
        </w:tblCellMar>
        <w:tblLook w:val="0000" w:firstRow="0" w:lastRow="0" w:firstColumn="0" w:lastColumn="0" w:noHBand="0" w:noVBand="0"/>
      </w:tblPr>
      <w:tblGrid>
        <w:gridCol w:w="5402"/>
        <w:gridCol w:w="1844"/>
        <w:gridCol w:w="1844"/>
      </w:tblGrid>
      <w:tr w:rsidR="00567941" w:rsidRPr="00567941">
        <w:trPr>
          <w:trHeight w:val="143"/>
        </w:trPr>
        <w:tc>
          <w:tcPr>
            <w:tcW w:w="5397"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567941" w:rsidRPr="00567941" w:rsidRDefault="00567941" w:rsidP="00567941">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Наименование</w:t>
            </w:r>
          </w:p>
        </w:tc>
        <w:tc>
          <w:tcPr>
            <w:tcW w:w="1843"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567941" w:rsidRPr="00567941" w:rsidRDefault="00567941" w:rsidP="00567941">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Утверждено</w:t>
            </w:r>
          </w:p>
        </w:tc>
        <w:tc>
          <w:tcPr>
            <w:tcW w:w="1843"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567941" w:rsidRPr="00567941" w:rsidRDefault="00567941" w:rsidP="00567941">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Исполнено</w:t>
            </w:r>
          </w:p>
        </w:tc>
      </w:tr>
      <w:tr w:rsidR="00567941" w:rsidRPr="00567941">
        <w:trPr>
          <w:trHeight w:val="312"/>
        </w:trPr>
        <w:tc>
          <w:tcPr>
            <w:tcW w:w="5397"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567941" w:rsidRPr="00567941" w:rsidRDefault="00567941" w:rsidP="00567941">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Заработная плата</w:t>
            </w:r>
          </w:p>
        </w:tc>
        <w:tc>
          <w:tcPr>
            <w:tcW w:w="1843"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hideMark/>
          </w:tcPr>
          <w:p w:rsidR="00567941" w:rsidRPr="00567941" w:rsidRDefault="00567941" w:rsidP="00567941">
            <w:pPr>
              <w:shd w:val="clear" w:color="auto" w:fill="FFFFFF"/>
              <w:autoSpaceDE w:val="0"/>
              <w:autoSpaceDN w:val="0"/>
              <w:adjustRightInd w:val="0"/>
              <w:spacing w:after="0" w:line="312" w:lineRule="atLeast"/>
              <w:jc w:val="right"/>
              <w:outlineLvl w:val="0"/>
              <w:rPr>
                <w:rFonts w:ascii="Times New Roman" w:eastAsia="Times New Roman" w:hAnsi="Times New Roman" w:cs="Times New Roman"/>
                <w:b/>
                <w:sz w:val="48"/>
                <w:szCs w:val="24"/>
                <w:lang w:eastAsia="ru-RU"/>
              </w:rPr>
            </w:pPr>
            <w:r w:rsidRPr="00567941">
              <w:rPr>
                <w:rFonts w:ascii="Times New Roman" w:eastAsia="Times New Roman" w:hAnsi="Times New Roman" w:cs="Calibri"/>
                <w:color w:val="000000"/>
                <w:sz w:val="28"/>
                <w:szCs w:val="24"/>
                <w:lang w:eastAsia="ru-RU"/>
              </w:rPr>
              <w:t>2 089,9</w:t>
            </w:r>
          </w:p>
        </w:tc>
        <w:tc>
          <w:tcPr>
            <w:tcW w:w="1843"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hideMark/>
          </w:tcPr>
          <w:p w:rsidR="00567941" w:rsidRPr="00567941" w:rsidRDefault="00567941" w:rsidP="00567941">
            <w:pPr>
              <w:shd w:val="clear" w:color="auto" w:fill="FFFFFF"/>
              <w:autoSpaceDE w:val="0"/>
              <w:autoSpaceDN w:val="0"/>
              <w:adjustRightInd w:val="0"/>
              <w:spacing w:after="0" w:line="312" w:lineRule="atLeast"/>
              <w:jc w:val="right"/>
              <w:outlineLvl w:val="0"/>
              <w:rPr>
                <w:rFonts w:ascii="Times New Roman" w:eastAsia="Times New Roman" w:hAnsi="Times New Roman" w:cs="Times New Roman"/>
                <w:b/>
                <w:sz w:val="48"/>
                <w:szCs w:val="24"/>
                <w:lang w:eastAsia="ru-RU"/>
              </w:rPr>
            </w:pPr>
            <w:r w:rsidRPr="00567941">
              <w:rPr>
                <w:rFonts w:ascii="Times New Roman" w:eastAsia="Times New Roman" w:hAnsi="Times New Roman" w:cs="Calibri"/>
                <w:color w:val="000000"/>
                <w:sz w:val="28"/>
                <w:szCs w:val="24"/>
                <w:lang w:eastAsia="ru-RU"/>
              </w:rPr>
              <w:t>1 923,5</w:t>
            </w:r>
          </w:p>
        </w:tc>
      </w:tr>
      <w:tr w:rsidR="00567941" w:rsidRPr="00567941">
        <w:trPr>
          <w:trHeight w:val="387"/>
        </w:trPr>
        <w:tc>
          <w:tcPr>
            <w:tcW w:w="5397"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567941" w:rsidRPr="00567941" w:rsidRDefault="00567941" w:rsidP="00567941">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Начисления на выплаты по оплате труда</w:t>
            </w:r>
          </w:p>
        </w:tc>
        <w:tc>
          <w:tcPr>
            <w:tcW w:w="1843"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hideMark/>
          </w:tcPr>
          <w:p w:rsidR="00567941" w:rsidRPr="00567941" w:rsidRDefault="00567941" w:rsidP="00567941">
            <w:pPr>
              <w:shd w:val="clear" w:color="auto" w:fill="FFFFFF"/>
              <w:autoSpaceDE w:val="0"/>
              <w:autoSpaceDN w:val="0"/>
              <w:adjustRightInd w:val="0"/>
              <w:spacing w:after="0" w:line="387" w:lineRule="atLeast"/>
              <w:jc w:val="right"/>
              <w:outlineLvl w:val="0"/>
              <w:rPr>
                <w:rFonts w:ascii="Times New Roman" w:eastAsia="Times New Roman" w:hAnsi="Times New Roman" w:cs="Times New Roman"/>
                <w:b/>
                <w:sz w:val="48"/>
                <w:szCs w:val="24"/>
                <w:lang w:eastAsia="ru-RU"/>
              </w:rPr>
            </w:pPr>
            <w:r w:rsidRPr="00567941">
              <w:rPr>
                <w:rFonts w:ascii="Times New Roman" w:eastAsia="Times New Roman" w:hAnsi="Times New Roman" w:cs="Calibri"/>
                <w:color w:val="000000"/>
                <w:sz w:val="28"/>
                <w:szCs w:val="24"/>
                <w:lang w:eastAsia="ru-RU"/>
              </w:rPr>
              <w:t>666,2</w:t>
            </w:r>
          </w:p>
        </w:tc>
        <w:tc>
          <w:tcPr>
            <w:tcW w:w="1843"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hideMark/>
          </w:tcPr>
          <w:p w:rsidR="00567941" w:rsidRPr="00567941" w:rsidRDefault="00567941" w:rsidP="00567941">
            <w:pPr>
              <w:shd w:val="clear" w:color="auto" w:fill="FFFFFF"/>
              <w:autoSpaceDE w:val="0"/>
              <w:autoSpaceDN w:val="0"/>
              <w:adjustRightInd w:val="0"/>
              <w:spacing w:after="0" w:line="387" w:lineRule="atLeast"/>
              <w:jc w:val="right"/>
              <w:outlineLvl w:val="0"/>
              <w:rPr>
                <w:rFonts w:ascii="Times New Roman" w:eastAsia="Times New Roman" w:hAnsi="Times New Roman" w:cs="Times New Roman"/>
                <w:b/>
                <w:sz w:val="48"/>
                <w:szCs w:val="24"/>
                <w:lang w:eastAsia="ru-RU"/>
              </w:rPr>
            </w:pPr>
            <w:r w:rsidRPr="00567941">
              <w:rPr>
                <w:rFonts w:ascii="Times New Roman" w:eastAsia="Times New Roman" w:hAnsi="Times New Roman" w:cs="Calibri"/>
                <w:color w:val="000000"/>
                <w:sz w:val="28"/>
                <w:szCs w:val="24"/>
                <w:lang w:eastAsia="ru-RU"/>
              </w:rPr>
              <w:t>568,3</w:t>
            </w:r>
          </w:p>
        </w:tc>
      </w:tr>
      <w:tr w:rsidR="00567941" w:rsidRPr="00567941">
        <w:trPr>
          <w:trHeight w:val="563"/>
        </w:trPr>
        <w:tc>
          <w:tcPr>
            <w:tcW w:w="5397"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567941" w:rsidRPr="00567941" w:rsidRDefault="00567941" w:rsidP="00567941">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Закупка товаров в сфере  информационно-коммуникационных технологий</w:t>
            </w:r>
          </w:p>
        </w:tc>
        <w:tc>
          <w:tcPr>
            <w:tcW w:w="1843"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hideMark/>
          </w:tcPr>
          <w:p w:rsidR="00567941" w:rsidRPr="00567941" w:rsidRDefault="00567941" w:rsidP="00567941">
            <w:pPr>
              <w:shd w:val="clear" w:color="auto" w:fill="FFFFFF"/>
              <w:autoSpaceDE w:val="0"/>
              <w:autoSpaceDN w:val="0"/>
              <w:adjustRightInd w:val="0"/>
              <w:spacing w:after="0" w:line="240" w:lineRule="auto"/>
              <w:jc w:val="right"/>
              <w:outlineLvl w:val="0"/>
              <w:rPr>
                <w:rFonts w:ascii="Times New Roman" w:eastAsia="Times New Roman" w:hAnsi="Times New Roman" w:cs="Times New Roman"/>
                <w:b/>
                <w:sz w:val="48"/>
                <w:szCs w:val="24"/>
                <w:lang w:eastAsia="ru-RU"/>
              </w:rPr>
            </w:pPr>
            <w:r w:rsidRPr="00567941">
              <w:rPr>
                <w:rFonts w:ascii="Times New Roman" w:eastAsia="Times New Roman" w:hAnsi="Times New Roman" w:cs="Calibri"/>
                <w:color w:val="000000"/>
                <w:sz w:val="28"/>
                <w:szCs w:val="24"/>
                <w:lang w:eastAsia="ru-RU"/>
              </w:rPr>
              <w:t>166,3</w:t>
            </w:r>
          </w:p>
        </w:tc>
        <w:tc>
          <w:tcPr>
            <w:tcW w:w="1843"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hideMark/>
          </w:tcPr>
          <w:p w:rsidR="00567941" w:rsidRPr="00567941" w:rsidRDefault="00567941" w:rsidP="00567941">
            <w:pPr>
              <w:shd w:val="clear" w:color="auto" w:fill="FFFFFF"/>
              <w:autoSpaceDE w:val="0"/>
              <w:autoSpaceDN w:val="0"/>
              <w:adjustRightInd w:val="0"/>
              <w:spacing w:after="0" w:line="240" w:lineRule="auto"/>
              <w:jc w:val="right"/>
              <w:outlineLvl w:val="0"/>
              <w:rPr>
                <w:rFonts w:ascii="Times New Roman" w:eastAsia="Times New Roman" w:hAnsi="Times New Roman" w:cs="Times New Roman"/>
                <w:b/>
                <w:sz w:val="48"/>
                <w:szCs w:val="24"/>
                <w:lang w:eastAsia="ru-RU"/>
              </w:rPr>
            </w:pPr>
            <w:r w:rsidRPr="00567941">
              <w:rPr>
                <w:rFonts w:ascii="Times New Roman" w:eastAsia="Times New Roman" w:hAnsi="Times New Roman" w:cs="Calibri"/>
                <w:color w:val="000000"/>
                <w:sz w:val="28"/>
                <w:szCs w:val="24"/>
                <w:lang w:eastAsia="ru-RU"/>
              </w:rPr>
              <w:t>141,3</w:t>
            </w:r>
          </w:p>
        </w:tc>
      </w:tr>
      <w:tr w:rsidR="00567941" w:rsidRPr="00567941">
        <w:trPr>
          <w:trHeight w:val="312"/>
        </w:trPr>
        <w:tc>
          <w:tcPr>
            <w:tcW w:w="5397"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567941" w:rsidRPr="00567941" w:rsidRDefault="00567941" w:rsidP="00567941">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Прочая закупка товаров</w:t>
            </w:r>
          </w:p>
        </w:tc>
        <w:tc>
          <w:tcPr>
            <w:tcW w:w="1843"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hideMark/>
          </w:tcPr>
          <w:p w:rsidR="00567941" w:rsidRPr="00567941" w:rsidRDefault="00567941" w:rsidP="00567941">
            <w:pPr>
              <w:shd w:val="clear" w:color="auto" w:fill="FFFFFF"/>
              <w:autoSpaceDE w:val="0"/>
              <w:autoSpaceDN w:val="0"/>
              <w:adjustRightInd w:val="0"/>
              <w:spacing w:after="0" w:line="312" w:lineRule="atLeast"/>
              <w:jc w:val="right"/>
              <w:outlineLvl w:val="0"/>
              <w:rPr>
                <w:rFonts w:ascii="Times New Roman" w:eastAsia="Times New Roman" w:hAnsi="Times New Roman" w:cs="Times New Roman"/>
                <w:b/>
                <w:sz w:val="48"/>
                <w:szCs w:val="24"/>
                <w:lang w:eastAsia="ru-RU"/>
              </w:rPr>
            </w:pPr>
            <w:r w:rsidRPr="00567941">
              <w:rPr>
                <w:rFonts w:ascii="Times New Roman" w:eastAsia="Times New Roman" w:hAnsi="Times New Roman" w:cs="Calibri"/>
                <w:color w:val="000000"/>
                <w:sz w:val="28"/>
                <w:szCs w:val="24"/>
                <w:lang w:eastAsia="ru-RU"/>
              </w:rPr>
              <w:t>63,8</w:t>
            </w:r>
          </w:p>
        </w:tc>
        <w:tc>
          <w:tcPr>
            <w:tcW w:w="1843"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hideMark/>
          </w:tcPr>
          <w:p w:rsidR="00567941" w:rsidRPr="00567941" w:rsidRDefault="00567941" w:rsidP="00567941">
            <w:pPr>
              <w:shd w:val="clear" w:color="auto" w:fill="FFFFFF"/>
              <w:autoSpaceDE w:val="0"/>
              <w:autoSpaceDN w:val="0"/>
              <w:adjustRightInd w:val="0"/>
              <w:spacing w:after="0" w:line="312" w:lineRule="atLeast"/>
              <w:jc w:val="right"/>
              <w:outlineLvl w:val="0"/>
              <w:rPr>
                <w:rFonts w:ascii="Times New Roman" w:eastAsia="Times New Roman" w:hAnsi="Times New Roman" w:cs="Times New Roman"/>
                <w:b/>
                <w:sz w:val="48"/>
                <w:szCs w:val="24"/>
                <w:lang w:eastAsia="ru-RU"/>
              </w:rPr>
            </w:pPr>
            <w:r w:rsidRPr="00567941">
              <w:rPr>
                <w:rFonts w:ascii="Times New Roman" w:eastAsia="Times New Roman" w:hAnsi="Times New Roman" w:cs="Calibri"/>
                <w:color w:val="000000"/>
                <w:sz w:val="28"/>
                <w:szCs w:val="24"/>
                <w:lang w:eastAsia="ru-RU"/>
              </w:rPr>
              <w:t>21,9</w:t>
            </w:r>
          </w:p>
        </w:tc>
      </w:tr>
      <w:tr w:rsidR="00567941" w:rsidRPr="00567941">
        <w:trPr>
          <w:trHeight w:val="312"/>
        </w:trPr>
        <w:tc>
          <w:tcPr>
            <w:tcW w:w="5397"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567941" w:rsidRPr="00567941" w:rsidRDefault="00567941" w:rsidP="00567941">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b/>
                <w:color w:val="000000"/>
                <w:sz w:val="28"/>
                <w:szCs w:val="24"/>
                <w:lang w:eastAsia="ru-RU"/>
              </w:rPr>
              <w:t>Итого</w:t>
            </w:r>
          </w:p>
        </w:tc>
        <w:tc>
          <w:tcPr>
            <w:tcW w:w="1843"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hideMark/>
          </w:tcPr>
          <w:p w:rsidR="00567941" w:rsidRPr="00567941" w:rsidRDefault="00567941" w:rsidP="00567941">
            <w:pPr>
              <w:shd w:val="clear" w:color="auto" w:fill="FFFFFF"/>
              <w:autoSpaceDE w:val="0"/>
              <w:autoSpaceDN w:val="0"/>
              <w:adjustRightInd w:val="0"/>
              <w:spacing w:after="0" w:line="240" w:lineRule="auto"/>
              <w:jc w:val="right"/>
              <w:outlineLvl w:val="2"/>
              <w:rPr>
                <w:rFonts w:ascii="Times New Roman" w:eastAsia="Times New Roman" w:hAnsi="Times New Roman" w:cs="Times New Roman"/>
                <w:b/>
                <w:sz w:val="27"/>
                <w:szCs w:val="24"/>
                <w:lang w:eastAsia="ru-RU"/>
              </w:rPr>
            </w:pPr>
            <w:r w:rsidRPr="00567941">
              <w:rPr>
                <w:rFonts w:ascii="Times New Roman" w:eastAsia="Times New Roman" w:hAnsi="Times New Roman" w:cs="Calibri"/>
                <w:b/>
                <w:color w:val="000000"/>
                <w:sz w:val="28"/>
                <w:szCs w:val="24"/>
                <w:lang w:eastAsia="ru-RU"/>
              </w:rPr>
              <w:t>2 986,2</w:t>
            </w:r>
          </w:p>
        </w:tc>
        <w:tc>
          <w:tcPr>
            <w:tcW w:w="1843"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hideMark/>
          </w:tcPr>
          <w:p w:rsidR="00567941" w:rsidRPr="00567941" w:rsidRDefault="00567941" w:rsidP="00567941">
            <w:pPr>
              <w:shd w:val="clear" w:color="auto" w:fill="FFFFFF"/>
              <w:autoSpaceDE w:val="0"/>
              <w:autoSpaceDN w:val="0"/>
              <w:adjustRightInd w:val="0"/>
              <w:spacing w:after="0" w:line="240" w:lineRule="auto"/>
              <w:jc w:val="right"/>
              <w:outlineLvl w:val="2"/>
              <w:rPr>
                <w:rFonts w:ascii="Times New Roman" w:eastAsia="Times New Roman" w:hAnsi="Times New Roman" w:cs="Times New Roman"/>
                <w:b/>
                <w:sz w:val="27"/>
                <w:szCs w:val="24"/>
                <w:lang w:eastAsia="ru-RU"/>
              </w:rPr>
            </w:pPr>
            <w:r w:rsidRPr="00567941">
              <w:rPr>
                <w:rFonts w:ascii="Times New Roman" w:eastAsia="Times New Roman" w:hAnsi="Times New Roman" w:cs="Calibri"/>
                <w:b/>
                <w:color w:val="000000"/>
                <w:sz w:val="28"/>
                <w:szCs w:val="24"/>
                <w:lang w:eastAsia="ru-RU"/>
              </w:rPr>
              <w:t>2 655,0</w:t>
            </w:r>
          </w:p>
        </w:tc>
      </w:tr>
    </w:tbl>
    <w:p w:rsidR="00567941" w:rsidRPr="00567941" w:rsidRDefault="00567941" w:rsidP="00567941">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w:t>
      </w:r>
    </w:p>
    <w:p w:rsidR="00567941" w:rsidRPr="00567941" w:rsidRDefault="00567941" w:rsidP="00567941">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на профилактику безнадзорности и правонарушений несовершеннолетних, организации деятельности административных комиссий и определение перечня должностных лиц органов местного самоуправления, уполномоченных составлять протоколы об административных правонарушениях (3 штатных единиц). Расходы произведены в сумме 1 791,7 тыс. рублей, в полном объеме.</w:t>
      </w:r>
    </w:p>
    <w:p w:rsidR="00567941" w:rsidRPr="00567941" w:rsidRDefault="00567941" w:rsidP="00567941">
      <w:pPr>
        <w:shd w:val="clear" w:color="auto" w:fill="FFFFFF"/>
        <w:autoSpaceDE w:val="0"/>
        <w:autoSpaceDN w:val="0"/>
        <w:adjustRightInd w:val="0"/>
        <w:spacing w:after="0" w:line="240" w:lineRule="auto"/>
        <w:ind w:firstLine="86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w:t>
      </w:r>
    </w:p>
    <w:p w:rsidR="00567941" w:rsidRPr="00567941" w:rsidRDefault="00567941" w:rsidP="00567941">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Структура расходов представлена в таблице</w:t>
      </w:r>
    </w:p>
    <w:p w:rsidR="00567941" w:rsidRPr="00567941" w:rsidRDefault="00567941" w:rsidP="00567941">
      <w:pPr>
        <w:shd w:val="clear" w:color="auto" w:fill="FFFFFF"/>
        <w:autoSpaceDE w:val="0"/>
        <w:autoSpaceDN w:val="0"/>
        <w:adjustRightInd w:val="0"/>
        <w:spacing w:after="0" w:line="240" w:lineRule="auto"/>
        <w:ind w:firstLine="700"/>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(тыс. рублей)</w:t>
      </w:r>
    </w:p>
    <w:tbl>
      <w:tblPr>
        <w:tblW w:w="9225" w:type="dxa"/>
        <w:tblCellMar>
          <w:left w:w="0" w:type="dxa"/>
          <w:right w:w="0" w:type="dxa"/>
        </w:tblCellMar>
        <w:tblLook w:val="0000" w:firstRow="0" w:lastRow="0" w:firstColumn="0" w:lastColumn="0" w:noHBand="0" w:noVBand="0"/>
      </w:tblPr>
      <w:tblGrid>
        <w:gridCol w:w="5681"/>
        <w:gridCol w:w="1843"/>
        <w:gridCol w:w="1701"/>
      </w:tblGrid>
      <w:tr w:rsidR="00567941" w:rsidRPr="00567941">
        <w:trPr>
          <w:trHeight w:val="143"/>
        </w:trPr>
        <w:tc>
          <w:tcPr>
            <w:tcW w:w="5681"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567941" w:rsidRPr="00567941" w:rsidRDefault="00567941" w:rsidP="00567941">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Наименование</w:t>
            </w:r>
          </w:p>
        </w:tc>
        <w:tc>
          <w:tcPr>
            <w:tcW w:w="1843"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567941" w:rsidRPr="00567941" w:rsidRDefault="00567941" w:rsidP="00567941">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Утверждено</w:t>
            </w:r>
          </w:p>
        </w:tc>
        <w:tc>
          <w:tcPr>
            <w:tcW w:w="1701"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567941" w:rsidRPr="00567941" w:rsidRDefault="00567941" w:rsidP="00567941">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Исполнено</w:t>
            </w:r>
          </w:p>
        </w:tc>
      </w:tr>
      <w:tr w:rsidR="00567941" w:rsidRPr="00567941">
        <w:trPr>
          <w:trHeight w:val="312"/>
        </w:trPr>
        <w:tc>
          <w:tcPr>
            <w:tcW w:w="5681"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567941" w:rsidRPr="00567941" w:rsidRDefault="00567941" w:rsidP="00567941">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Заработная плата</w:t>
            </w:r>
          </w:p>
        </w:tc>
        <w:tc>
          <w:tcPr>
            <w:tcW w:w="1843"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hideMark/>
          </w:tcPr>
          <w:p w:rsidR="00567941" w:rsidRPr="00567941" w:rsidRDefault="00567941" w:rsidP="00567941">
            <w:pPr>
              <w:shd w:val="clear" w:color="auto" w:fill="FFFFFF"/>
              <w:autoSpaceDE w:val="0"/>
              <w:autoSpaceDN w:val="0"/>
              <w:adjustRightInd w:val="0"/>
              <w:spacing w:after="0" w:line="312" w:lineRule="atLeast"/>
              <w:jc w:val="right"/>
              <w:outlineLvl w:val="0"/>
              <w:rPr>
                <w:rFonts w:ascii="Times New Roman" w:eastAsia="Times New Roman" w:hAnsi="Times New Roman" w:cs="Times New Roman"/>
                <w:b/>
                <w:sz w:val="48"/>
                <w:szCs w:val="24"/>
                <w:lang w:eastAsia="ru-RU"/>
              </w:rPr>
            </w:pPr>
            <w:r w:rsidRPr="00567941">
              <w:rPr>
                <w:rFonts w:ascii="Times New Roman" w:eastAsia="Times New Roman" w:hAnsi="Times New Roman" w:cs="Calibri"/>
                <w:color w:val="000000"/>
                <w:sz w:val="28"/>
                <w:szCs w:val="24"/>
                <w:lang w:eastAsia="ru-RU"/>
              </w:rPr>
              <w:t>1 339,2</w:t>
            </w:r>
          </w:p>
        </w:tc>
        <w:tc>
          <w:tcPr>
            <w:tcW w:w="1701"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hideMark/>
          </w:tcPr>
          <w:p w:rsidR="00567941" w:rsidRPr="00567941" w:rsidRDefault="00567941" w:rsidP="00567941">
            <w:pPr>
              <w:shd w:val="clear" w:color="auto" w:fill="FFFFFF"/>
              <w:autoSpaceDE w:val="0"/>
              <w:autoSpaceDN w:val="0"/>
              <w:adjustRightInd w:val="0"/>
              <w:spacing w:after="0" w:line="312" w:lineRule="atLeast"/>
              <w:jc w:val="right"/>
              <w:outlineLvl w:val="0"/>
              <w:rPr>
                <w:rFonts w:ascii="Times New Roman" w:eastAsia="Times New Roman" w:hAnsi="Times New Roman" w:cs="Times New Roman"/>
                <w:b/>
                <w:sz w:val="48"/>
                <w:szCs w:val="24"/>
                <w:lang w:eastAsia="ru-RU"/>
              </w:rPr>
            </w:pPr>
            <w:r w:rsidRPr="00567941">
              <w:rPr>
                <w:rFonts w:ascii="Times New Roman" w:eastAsia="Times New Roman" w:hAnsi="Times New Roman" w:cs="Calibri"/>
                <w:color w:val="000000"/>
                <w:sz w:val="28"/>
                <w:szCs w:val="24"/>
                <w:lang w:eastAsia="ru-RU"/>
              </w:rPr>
              <w:t>1 339,2</w:t>
            </w:r>
          </w:p>
        </w:tc>
      </w:tr>
      <w:tr w:rsidR="00567941" w:rsidRPr="00567941">
        <w:trPr>
          <w:trHeight w:val="387"/>
        </w:trPr>
        <w:tc>
          <w:tcPr>
            <w:tcW w:w="5681"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567941" w:rsidRPr="00567941" w:rsidRDefault="00567941" w:rsidP="00567941">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Начисления на выплаты по оплате труда</w:t>
            </w:r>
          </w:p>
        </w:tc>
        <w:tc>
          <w:tcPr>
            <w:tcW w:w="1843"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hideMark/>
          </w:tcPr>
          <w:p w:rsidR="00567941" w:rsidRPr="00567941" w:rsidRDefault="00567941" w:rsidP="00567941">
            <w:pPr>
              <w:shd w:val="clear" w:color="auto" w:fill="FFFFFF"/>
              <w:autoSpaceDE w:val="0"/>
              <w:autoSpaceDN w:val="0"/>
              <w:adjustRightInd w:val="0"/>
              <w:spacing w:after="0" w:line="387" w:lineRule="atLeast"/>
              <w:jc w:val="right"/>
              <w:outlineLvl w:val="0"/>
              <w:rPr>
                <w:rFonts w:ascii="Times New Roman" w:eastAsia="Times New Roman" w:hAnsi="Times New Roman" w:cs="Times New Roman"/>
                <w:b/>
                <w:sz w:val="48"/>
                <w:szCs w:val="24"/>
                <w:lang w:eastAsia="ru-RU"/>
              </w:rPr>
            </w:pPr>
            <w:r w:rsidRPr="00567941">
              <w:rPr>
                <w:rFonts w:ascii="Times New Roman" w:eastAsia="Times New Roman" w:hAnsi="Times New Roman" w:cs="Calibri"/>
                <w:color w:val="000000"/>
                <w:sz w:val="28"/>
                <w:szCs w:val="24"/>
                <w:lang w:eastAsia="ru-RU"/>
              </w:rPr>
              <w:t>402,5</w:t>
            </w:r>
          </w:p>
        </w:tc>
        <w:tc>
          <w:tcPr>
            <w:tcW w:w="1701"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hideMark/>
          </w:tcPr>
          <w:p w:rsidR="00567941" w:rsidRPr="00567941" w:rsidRDefault="00567941" w:rsidP="00567941">
            <w:pPr>
              <w:shd w:val="clear" w:color="auto" w:fill="FFFFFF"/>
              <w:autoSpaceDE w:val="0"/>
              <w:autoSpaceDN w:val="0"/>
              <w:adjustRightInd w:val="0"/>
              <w:spacing w:after="0" w:line="387" w:lineRule="atLeast"/>
              <w:jc w:val="right"/>
              <w:outlineLvl w:val="0"/>
              <w:rPr>
                <w:rFonts w:ascii="Times New Roman" w:eastAsia="Times New Roman" w:hAnsi="Times New Roman" w:cs="Times New Roman"/>
                <w:b/>
                <w:sz w:val="48"/>
                <w:szCs w:val="24"/>
                <w:lang w:eastAsia="ru-RU"/>
              </w:rPr>
            </w:pPr>
            <w:r w:rsidRPr="00567941">
              <w:rPr>
                <w:rFonts w:ascii="Times New Roman" w:eastAsia="Times New Roman" w:hAnsi="Times New Roman" w:cs="Calibri"/>
                <w:color w:val="000000"/>
                <w:sz w:val="28"/>
                <w:szCs w:val="24"/>
                <w:lang w:eastAsia="ru-RU"/>
              </w:rPr>
              <w:t>402,5</w:t>
            </w:r>
          </w:p>
        </w:tc>
      </w:tr>
      <w:tr w:rsidR="00567941" w:rsidRPr="00567941">
        <w:trPr>
          <w:trHeight w:val="312"/>
        </w:trPr>
        <w:tc>
          <w:tcPr>
            <w:tcW w:w="5681"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567941" w:rsidRPr="00567941" w:rsidRDefault="00567941" w:rsidP="00567941">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Закупка товаров в сфере  информационно-коммуникационных технологий</w:t>
            </w:r>
          </w:p>
        </w:tc>
        <w:tc>
          <w:tcPr>
            <w:tcW w:w="1843"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hideMark/>
          </w:tcPr>
          <w:p w:rsidR="00567941" w:rsidRPr="00567941" w:rsidRDefault="00567941" w:rsidP="00567941">
            <w:pPr>
              <w:shd w:val="clear" w:color="auto" w:fill="FFFFFF"/>
              <w:autoSpaceDE w:val="0"/>
              <w:autoSpaceDN w:val="0"/>
              <w:adjustRightInd w:val="0"/>
              <w:spacing w:after="0" w:line="312" w:lineRule="atLeast"/>
              <w:jc w:val="right"/>
              <w:outlineLvl w:val="0"/>
              <w:rPr>
                <w:rFonts w:ascii="Times New Roman" w:eastAsia="Times New Roman" w:hAnsi="Times New Roman" w:cs="Times New Roman"/>
                <w:b/>
                <w:sz w:val="48"/>
                <w:szCs w:val="24"/>
                <w:lang w:eastAsia="ru-RU"/>
              </w:rPr>
            </w:pPr>
            <w:r w:rsidRPr="00567941">
              <w:rPr>
                <w:rFonts w:ascii="Times New Roman" w:eastAsia="Times New Roman" w:hAnsi="Times New Roman" w:cs="Calibri"/>
                <w:color w:val="000000"/>
                <w:sz w:val="28"/>
                <w:szCs w:val="24"/>
                <w:lang w:eastAsia="ru-RU"/>
              </w:rPr>
              <w:t>50,0</w:t>
            </w:r>
          </w:p>
        </w:tc>
        <w:tc>
          <w:tcPr>
            <w:tcW w:w="1701"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hideMark/>
          </w:tcPr>
          <w:p w:rsidR="00567941" w:rsidRPr="00567941" w:rsidRDefault="00567941" w:rsidP="00567941">
            <w:pPr>
              <w:shd w:val="clear" w:color="auto" w:fill="FFFFFF"/>
              <w:autoSpaceDE w:val="0"/>
              <w:autoSpaceDN w:val="0"/>
              <w:adjustRightInd w:val="0"/>
              <w:spacing w:after="0" w:line="312" w:lineRule="atLeast"/>
              <w:jc w:val="right"/>
              <w:outlineLvl w:val="0"/>
              <w:rPr>
                <w:rFonts w:ascii="Times New Roman" w:eastAsia="Times New Roman" w:hAnsi="Times New Roman" w:cs="Times New Roman"/>
                <w:b/>
                <w:sz w:val="48"/>
                <w:szCs w:val="24"/>
                <w:lang w:eastAsia="ru-RU"/>
              </w:rPr>
            </w:pPr>
            <w:r w:rsidRPr="00567941">
              <w:rPr>
                <w:rFonts w:ascii="Times New Roman" w:eastAsia="Times New Roman" w:hAnsi="Times New Roman" w:cs="Calibri"/>
                <w:color w:val="000000"/>
                <w:sz w:val="28"/>
                <w:szCs w:val="24"/>
                <w:lang w:eastAsia="ru-RU"/>
              </w:rPr>
              <w:t>50,0</w:t>
            </w:r>
          </w:p>
        </w:tc>
      </w:tr>
      <w:tr w:rsidR="00567941" w:rsidRPr="00567941">
        <w:trPr>
          <w:trHeight w:val="312"/>
        </w:trPr>
        <w:tc>
          <w:tcPr>
            <w:tcW w:w="5681"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567941" w:rsidRPr="00567941" w:rsidRDefault="00567941" w:rsidP="00567941">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b/>
                <w:color w:val="000000"/>
                <w:sz w:val="28"/>
                <w:szCs w:val="24"/>
                <w:lang w:eastAsia="ru-RU"/>
              </w:rPr>
              <w:t>Итого</w:t>
            </w:r>
          </w:p>
        </w:tc>
        <w:tc>
          <w:tcPr>
            <w:tcW w:w="1843"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hideMark/>
          </w:tcPr>
          <w:p w:rsidR="00567941" w:rsidRPr="00567941" w:rsidRDefault="00567941" w:rsidP="00567941">
            <w:pPr>
              <w:shd w:val="clear" w:color="auto" w:fill="FFFFFF"/>
              <w:autoSpaceDE w:val="0"/>
              <w:autoSpaceDN w:val="0"/>
              <w:adjustRightInd w:val="0"/>
              <w:spacing w:after="0" w:line="240" w:lineRule="auto"/>
              <w:jc w:val="right"/>
              <w:outlineLvl w:val="2"/>
              <w:rPr>
                <w:rFonts w:ascii="Times New Roman" w:eastAsia="Times New Roman" w:hAnsi="Times New Roman" w:cs="Times New Roman"/>
                <w:b/>
                <w:sz w:val="27"/>
                <w:szCs w:val="24"/>
                <w:lang w:eastAsia="ru-RU"/>
              </w:rPr>
            </w:pPr>
            <w:r w:rsidRPr="00567941">
              <w:rPr>
                <w:rFonts w:ascii="Times New Roman" w:eastAsia="Times New Roman" w:hAnsi="Times New Roman" w:cs="Calibri"/>
                <w:b/>
                <w:color w:val="000000"/>
                <w:sz w:val="28"/>
                <w:szCs w:val="24"/>
                <w:lang w:eastAsia="ru-RU"/>
              </w:rPr>
              <w:t>1 791,7</w:t>
            </w:r>
          </w:p>
        </w:tc>
        <w:tc>
          <w:tcPr>
            <w:tcW w:w="1701"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hideMark/>
          </w:tcPr>
          <w:p w:rsidR="00567941" w:rsidRPr="00567941" w:rsidRDefault="00567941" w:rsidP="00567941">
            <w:pPr>
              <w:shd w:val="clear" w:color="auto" w:fill="FFFFFF"/>
              <w:autoSpaceDE w:val="0"/>
              <w:autoSpaceDN w:val="0"/>
              <w:adjustRightInd w:val="0"/>
              <w:spacing w:after="0" w:line="240" w:lineRule="auto"/>
              <w:jc w:val="right"/>
              <w:outlineLvl w:val="2"/>
              <w:rPr>
                <w:rFonts w:ascii="Times New Roman" w:eastAsia="Times New Roman" w:hAnsi="Times New Roman" w:cs="Times New Roman"/>
                <w:b/>
                <w:sz w:val="27"/>
                <w:szCs w:val="24"/>
                <w:lang w:eastAsia="ru-RU"/>
              </w:rPr>
            </w:pPr>
            <w:r w:rsidRPr="00567941">
              <w:rPr>
                <w:rFonts w:ascii="Times New Roman" w:eastAsia="Times New Roman" w:hAnsi="Times New Roman" w:cs="Calibri"/>
                <w:b/>
                <w:color w:val="000000"/>
                <w:sz w:val="28"/>
                <w:szCs w:val="24"/>
                <w:lang w:eastAsia="ru-RU"/>
              </w:rPr>
              <w:t>1 791,7</w:t>
            </w:r>
          </w:p>
        </w:tc>
      </w:tr>
    </w:tbl>
    <w:p w:rsidR="00567941" w:rsidRPr="00567941" w:rsidRDefault="00567941" w:rsidP="00567941">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67941">
        <w:rPr>
          <w:rFonts w:ascii="Segoe UI" w:eastAsia="Times New Roman" w:hAnsi="Segoe UI" w:cs="Calibri"/>
          <w:color w:val="000000"/>
          <w:sz w:val="20"/>
          <w:szCs w:val="24"/>
          <w:lang w:eastAsia="ru-RU"/>
        </w:rPr>
        <w:t> </w:t>
      </w:r>
    </w:p>
    <w:p w:rsidR="00567941" w:rsidRPr="00567941" w:rsidRDefault="00567941" w:rsidP="00567941">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w:t>
      </w:r>
    </w:p>
    <w:p w:rsidR="00567941" w:rsidRPr="00567941" w:rsidRDefault="00567941" w:rsidP="00567941">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w:t>
      </w:r>
    </w:p>
    <w:p w:rsidR="00567941" w:rsidRPr="00567941" w:rsidRDefault="00567941" w:rsidP="00567941">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lastRenderedPageBreak/>
        <w:t>– содержание секретаря административной комиссии (1 штатная единица). Расходы произведены в сумме 578,1 тыс. рублей, при плане 597,2 тыс. рублей или 96,8%.</w:t>
      </w:r>
    </w:p>
    <w:p w:rsidR="00567941" w:rsidRPr="00567941" w:rsidRDefault="00567941" w:rsidP="00567941">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w:t>
      </w:r>
    </w:p>
    <w:p w:rsidR="00567941" w:rsidRPr="00567941" w:rsidRDefault="00567941" w:rsidP="00567941">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Структура расходов представлена в таблице</w:t>
      </w:r>
    </w:p>
    <w:p w:rsidR="00567941" w:rsidRPr="00567941" w:rsidRDefault="00567941" w:rsidP="00567941">
      <w:pPr>
        <w:shd w:val="clear" w:color="auto" w:fill="FFFFFF"/>
        <w:autoSpaceDE w:val="0"/>
        <w:autoSpaceDN w:val="0"/>
        <w:adjustRightInd w:val="0"/>
        <w:spacing w:after="0" w:line="240" w:lineRule="auto"/>
        <w:ind w:firstLine="700"/>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(тыс. рублей)</w:t>
      </w:r>
    </w:p>
    <w:tbl>
      <w:tblPr>
        <w:tblW w:w="9090" w:type="dxa"/>
        <w:tblCellMar>
          <w:left w:w="0" w:type="dxa"/>
          <w:right w:w="0" w:type="dxa"/>
        </w:tblCellMar>
        <w:tblLook w:val="0000" w:firstRow="0" w:lastRow="0" w:firstColumn="0" w:lastColumn="0" w:noHBand="0" w:noVBand="0"/>
      </w:tblPr>
      <w:tblGrid>
        <w:gridCol w:w="5544"/>
        <w:gridCol w:w="1844"/>
        <w:gridCol w:w="1702"/>
      </w:tblGrid>
      <w:tr w:rsidR="00567941" w:rsidRPr="00567941">
        <w:trPr>
          <w:trHeight w:val="143"/>
        </w:trPr>
        <w:tc>
          <w:tcPr>
            <w:tcW w:w="5539"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567941" w:rsidRPr="00567941" w:rsidRDefault="00567941" w:rsidP="00567941">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Наименование</w:t>
            </w:r>
          </w:p>
        </w:tc>
        <w:tc>
          <w:tcPr>
            <w:tcW w:w="1843"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567941" w:rsidRPr="00567941" w:rsidRDefault="00567941" w:rsidP="00567941">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Утверждено</w:t>
            </w:r>
          </w:p>
        </w:tc>
        <w:tc>
          <w:tcPr>
            <w:tcW w:w="1701"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567941" w:rsidRPr="00567941" w:rsidRDefault="00567941" w:rsidP="00567941">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Исполнено</w:t>
            </w:r>
          </w:p>
        </w:tc>
      </w:tr>
      <w:tr w:rsidR="00567941" w:rsidRPr="00567941">
        <w:trPr>
          <w:trHeight w:val="312"/>
        </w:trPr>
        <w:tc>
          <w:tcPr>
            <w:tcW w:w="5539"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567941" w:rsidRPr="00567941" w:rsidRDefault="00567941" w:rsidP="00567941">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Заработная плата</w:t>
            </w:r>
          </w:p>
        </w:tc>
        <w:tc>
          <w:tcPr>
            <w:tcW w:w="1843"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hideMark/>
          </w:tcPr>
          <w:p w:rsidR="00567941" w:rsidRPr="00567941" w:rsidRDefault="00567941" w:rsidP="00567941">
            <w:pPr>
              <w:shd w:val="clear" w:color="auto" w:fill="FFFFFF"/>
              <w:autoSpaceDE w:val="0"/>
              <w:autoSpaceDN w:val="0"/>
              <w:adjustRightInd w:val="0"/>
              <w:spacing w:after="0" w:line="240" w:lineRule="auto"/>
              <w:jc w:val="right"/>
              <w:outlineLvl w:val="2"/>
              <w:rPr>
                <w:rFonts w:ascii="Times New Roman" w:eastAsia="Times New Roman" w:hAnsi="Times New Roman" w:cs="Times New Roman"/>
                <w:b/>
                <w:sz w:val="27"/>
                <w:szCs w:val="24"/>
                <w:lang w:eastAsia="ru-RU"/>
              </w:rPr>
            </w:pPr>
            <w:r w:rsidRPr="00567941">
              <w:rPr>
                <w:rFonts w:ascii="Times New Roman" w:eastAsia="Times New Roman" w:hAnsi="Times New Roman" w:cs="Calibri"/>
                <w:color w:val="000000"/>
                <w:sz w:val="28"/>
                <w:szCs w:val="24"/>
                <w:lang w:eastAsia="ru-RU"/>
              </w:rPr>
              <w:t>436,2</w:t>
            </w:r>
          </w:p>
          <w:p w:rsidR="00567941" w:rsidRPr="00567941" w:rsidRDefault="00567941" w:rsidP="00567941">
            <w:pPr>
              <w:shd w:val="clear" w:color="auto" w:fill="FFFFFF"/>
              <w:autoSpaceDE w:val="0"/>
              <w:autoSpaceDN w:val="0"/>
              <w:adjustRightInd w:val="0"/>
              <w:spacing w:after="0" w:line="240" w:lineRule="auto"/>
              <w:jc w:val="right"/>
              <w:outlineLvl w:val="2"/>
              <w:rPr>
                <w:rFonts w:ascii="Times New Roman" w:eastAsia="Times New Roman" w:hAnsi="Times New Roman" w:cs="Times New Roman"/>
                <w:b/>
                <w:sz w:val="27"/>
                <w:szCs w:val="24"/>
                <w:lang w:eastAsia="ru-RU"/>
              </w:rPr>
            </w:pPr>
            <w:r w:rsidRPr="00567941">
              <w:rPr>
                <w:rFonts w:ascii="Segoe UI" w:eastAsia="Times New Roman" w:hAnsi="Segoe UI" w:cs="Calibri"/>
                <w:b/>
                <w:color w:val="000000"/>
                <w:sz w:val="27"/>
                <w:szCs w:val="24"/>
                <w:lang w:eastAsia="ru-RU"/>
              </w:rPr>
              <w:t> </w:t>
            </w:r>
          </w:p>
        </w:tc>
        <w:tc>
          <w:tcPr>
            <w:tcW w:w="1701"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hideMark/>
          </w:tcPr>
          <w:p w:rsidR="00567941" w:rsidRPr="00567941" w:rsidRDefault="00567941" w:rsidP="00567941">
            <w:pPr>
              <w:shd w:val="clear" w:color="auto" w:fill="FFFFFF"/>
              <w:autoSpaceDE w:val="0"/>
              <w:autoSpaceDN w:val="0"/>
              <w:adjustRightInd w:val="0"/>
              <w:spacing w:after="0" w:line="240" w:lineRule="auto"/>
              <w:jc w:val="right"/>
              <w:outlineLvl w:val="2"/>
              <w:rPr>
                <w:rFonts w:ascii="Times New Roman" w:eastAsia="Times New Roman" w:hAnsi="Times New Roman" w:cs="Times New Roman"/>
                <w:b/>
                <w:sz w:val="27"/>
                <w:szCs w:val="24"/>
                <w:lang w:eastAsia="ru-RU"/>
              </w:rPr>
            </w:pPr>
            <w:r w:rsidRPr="00567941">
              <w:rPr>
                <w:rFonts w:ascii="Times New Roman" w:eastAsia="Times New Roman" w:hAnsi="Times New Roman" w:cs="Calibri"/>
                <w:color w:val="000000"/>
                <w:sz w:val="28"/>
                <w:szCs w:val="24"/>
                <w:lang w:eastAsia="ru-RU"/>
              </w:rPr>
              <w:t>423,3</w:t>
            </w:r>
          </w:p>
        </w:tc>
      </w:tr>
      <w:tr w:rsidR="00567941" w:rsidRPr="00567941">
        <w:trPr>
          <w:trHeight w:val="387"/>
        </w:trPr>
        <w:tc>
          <w:tcPr>
            <w:tcW w:w="5539"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567941" w:rsidRPr="00567941" w:rsidRDefault="00567941" w:rsidP="00567941">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Начисления на выплаты по оплате труда</w:t>
            </w:r>
          </w:p>
        </w:tc>
        <w:tc>
          <w:tcPr>
            <w:tcW w:w="1843"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hideMark/>
          </w:tcPr>
          <w:p w:rsidR="00567941" w:rsidRPr="00567941" w:rsidRDefault="00567941" w:rsidP="00567941">
            <w:pPr>
              <w:shd w:val="clear" w:color="auto" w:fill="FFFFFF"/>
              <w:autoSpaceDE w:val="0"/>
              <w:autoSpaceDN w:val="0"/>
              <w:adjustRightInd w:val="0"/>
              <w:spacing w:after="0" w:line="240" w:lineRule="auto"/>
              <w:jc w:val="right"/>
              <w:outlineLvl w:val="2"/>
              <w:rPr>
                <w:rFonts w:ascii="Times New Roman" w:eastAsia="Times New Roman" w:hAnsi="Times New Roman" w:cs="Times New Roman"/>
                <w:b/>
                <w:sz w:val="27"/>
                <w:szCs w:val="24"/>
                <w:lang w:eastAsia="ru-RU"/>
              </w:rPr>
            </w:pPr>
            <w:r w:rsidRPr="00567941">
              <w:rPr>
                <w:rFonts w:ascii="Times New Roman" w:eastAsia="Times New Roman" w:hAnsi="Times New Roman" w:cs="Calibri"/>
                <w:color w:val="000000"/>
                <w:sz w:val="28"/>
                <w:szCs w:val="24"/>
                <w:lang w:eastAsia="ru-RU"/>
              </w:rPr>
              <w:t>131,8</w:t>
            </w:r>
          </w:p>
        </w:tc>
        <w:tc>
          <w:tcPr>
            <w:tcW w:w="1701"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hideMark/>
          </w:tcPr>
          <w:p w:rsidR="00567941" w:rsidRPr="00567941" w:rsidRDefault="00567941" w:rsidP="00567941">
            <w:pPr>
              <w:shd w:val="clear" w:color="auto" w:fill="FFFFFF"/>
              <w:autoSpaceDE w:val="0"/>
              <w:autoSpaceDN w:val="0"/>
              <w:adjustRightInd w:val="0"/>
              <w:spacing w:after="0" w:line="240" w:lineRule="auto"/>
              <w:jc w:val="right"/>
              <w:outlineLvl w:val="2"/>
              <w:rPr>
                <w:rFonts w:ascii="Times New Roman" w:eastAsia="Times New Roman" w:hAnsi="Times New Roman" w:cs="Times New Roman"/>
                <w:b/>
                <w:sz w:val="27"/>
                <w:szCs w:val="24"/>
                <w:lang w:eastAsia="ru-RU"/>
              </w:rPr>
            </w:pPr>
            <w:r w:rsidRPr="00567941">
              <w:rPr>
                <w:rFonts w:ascii="Times New Roman" w:eastAsia="Times New Roman" w:hAnsi="Times New Roman" w:cs="Calibri"/>
                <w:color w:val="000000"/>
                <w:sz w:val="28"/>
                <w:szCs w:val="24"/>
                <w:lang w:eastAsia="ru-RU"/>
              </w:rPr>
              <w:t>125,6</w:t>
            </w:r>
          </w:p>
        </w:tc>
      </w:tr>
      <w:tr w:rsidR="00567941" w:rsidRPr="00567941">
        <w:trPr>
          <w:trHeight w:val="563"/>
        </w:trPr>
        <w:tc>
          <w:tcPr>
            <w:tcW w:w="5539"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567941" w:rsidRPr="00567941" w:rsidRDefault="00567941" w:rsidP="00567941">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Закупка товаров в сфере  информационно-коммуникационных технологий</w:t>
            </w:r>
          </w:p>
        </w:tc>
        <w:tc>
          <w:tcPr>
            <w:tcW w:w="1843"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hideMark/>
          </w:tcPr>
          <w:p w:rsidR="00567941" w:rsidRPr="00567941" w:rsidRDefault="00567941" w:rsidP="00567941">
            <w:pPr>
              <w:shd w:val="clear" w:color="auto" w:fill="FFFFFF"/>
              <w:autoSpaceDE w:val="0"/>
              <w:autoSpaceDN w:val="0"/>
              <w:adjustRightInd w:val="0"/>
              <w:spacing w:after="0" w:line="240" w:lineRule="auto"/>
              <w:jc w:val="right"/>
              <w:outlineLvl w:val="2"/>
              <w:rPr>
                <w:rFonts w:ascii="Times New Roman" w:eastAsia="Times New Roman" w:hAnsi="Times New Roman" w:cs="Times New Roman"/>
                <w:b/>
                <w:sz w:val="27"/>
                <w:szCs w:val="24"/>
                <w:lang w:eastAsia="ru-RU"/>
              </w:rPr>
            </w:pPr>
            <w:r w:rsidRPr="00567941">
              <w:rPr>
                <w:rFonts w:ascii="Times New Roman" w:eastAsia="Times New Roman" w:hAnsi="Times New Roman" w:cs="Calibri"/>
                <w:color w:val="000000"/>
                <w:sz w:val="28"/>
                <w:szCs w:val="24"/>
                <w:lang w:eastAsia="ru-RU"/>
              </w:rPr>
              <w:t>23,5</w:t>
            </w:r>
          </w:p>
        </w:tc>
        <w:tc>
          <w:tcPr>
            <w:tcW w:w="1701"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hideMark/>
          </w:tcPr>
          <w:p w:rsidR="00567941" w:rsidRPr="00567941" w:rsidRDefault="00567941" w:rsidP="00567941">
            <w:pPr>
              <w:shd w:val="clear" w:color="auto" w:fill="FFFFFF"/>
              <w:autoSpaceDE w:val="0"/>
              <w:autoSpaceDN w:val="0"/>
              <w:adjustRightInd w:val="0"/>
              <w:spacing w:after="0" w:line="240" w:lineRule="auto"/>
              <w:jc w:val="right"/>
              <w:outlineLvl w:val="2"/>
              <w:rPr>
                <w:rFonts w:ascii="Times New Roman" w:eastAsia="Times New Roman" w:hAnsi="Times New Roman" w:cs="Times New Roman"/>
                <w:b/>
                <w:sz w:val="27"/>
                <w:szCs w:val="24"/>
                <w:lang w:eastAsia="ru-RU"/>
              </w:rPr>
            </w:pPr>
            <w:r w:rsidRPr="00567941">
              <w:rPr>
                <w:rFonts w:ascii="Times New Roman" w:eastAsia="Times New Roman" w:hAnsi="Times New Roman" w:cs="Calibri"/>
                <w:color w:val="000000"/>
                <w:sz w:val="28"/>
                <w:szCs w:val="24"/>
                <w:lang w:eastAsia="ru-RU"/>
              </w:rPr>
              <w:t>23,5</w:t>
            </w:r>
          </w:p>
        </w:tc>
      </w:tr>
      <w:tr w:rsidR="00567941" w:rsidRPr="00567941">
        <w:trPr>
          <w:trHeight w:val="312"/>
        </w:trPr>
        <w:tc>
          <w:tcPr>
            <w:tcW w:w="5539"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567941" w:rsidRPr="00567941" w:rsidRDefault="00567941" w:rsidP="00567941">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Прочая закупка товаров</w:t>
            </w:r>
          </w:p>
        </w:tc>
        <w:tc>
          <w:tcPr>
            <w:tcW w:w="1843"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hideMark/>
          </w:tcPr>
          <w:p w:rsidR="00567941" w:rsidRPr="00567941" w:rsidRDefault="00567941" w:rsidP="00567941">
            <w:pPr>
              <w:shd w:val="clear" w:color="auto" w:fill="FFFFFF"/>
              <w:autoSpaceDE w:val="0"/>
              <w:autoSpaceDN w:val="0"/>
              <w:adjustRightInd w:val="0"/>
              <w:spacing w:after="0" w:line="240" w:lineRule="auto"/>
              <w:jc w:val="right"/>
              <w:outlineLvl w:val="2"/>
              <w:rPr>
                <w:rFonts w:ascii="Times New Roman" w:eastAsia="Times New Roman" w:hAnsi="Times New Roman" w:cs="Times New Roman"/>
                <w:b/>
                <w:sz w:val="27"/>
                <w:szCs w:val="24"/>
                <w:lang w:eastAsia="ru-RU"/>
              </w:rPr>
            </w:pPr>
            <w:r w:rsidRPr="00567941">
              <w:rPr>
                <w:rFonts w:ascii="Times New Roman" w:eastAsia="Times New Roman" w:hAnsi="Times New Roman" w:cs="Calibri"/>
                <w:color w:val="000000"/>
                <w:sz w:val="28"/>
                <w:szCs w:val="24"/>
                <w:lang w:eastAsia="ru-RU"/>
              </w:rPr>
              <w:t>5,7</w:t>
            </w:r>
          </w:p>
        </w:tc>
        <w:tc>
          <w:tcPr>
            <w:tcW w:w="1701"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hideMark/>
          </w:tcPr>
          <w:p w:rsidR="00567941" w:rsidRPr="00567941" w:rsidRDefault="00567941" w:rsidP="00567941">
            <w:pPr>
              <w:shd w:val="clear" w:color="auto" w:fill="FFFFFF"/>
              <w:autoSpaceDE w:val="0"/>
              <w:autoSpaceDN w:val="0"/>
              <w:adjustRightInd w:val="0"/>
              <w:spacing w:after="0" w:line="240" w:lineRule="auto"/>
              <w:jc w:val="right"/>
              <w:outlineLvl w:val="2"/>
              <w:rPr>
                <w:rFonts w:ascii="Times New Roman" w:eastAsia="Times New Roman" w:hAnsi="Times New Roman" w:cs="Times New Roman"/>
                <w:b/>
                <w:sz w:val="27"/>
                <w:szCs w:val="24"/>
                <w:lang w:eastAsia="ru-RU"/>
              </w:rPr>
            </w:pPr>
            <w:r w:rsidRPr="00567941">
              <w:rPr>
                <w:rFonts w:ascii="Times New Roman" w:eastAsia="Times New Roman" w:hAnsi="Times New Roman" w:cs="Calibri"/>
                <w:color w:val="000000"/>
                <w:sz w:val="28"/>
                <w:szCs w:val="24"/>
                <w:lang w:eastAsia="ru-RU"/>
              </w:rPr>
              <w:t>5,7</w:t>
            </w:r>
          </w:p>
        </w:tc>
      </w:tr>
      <w:tr w:rsidR="00567941" w:rsidRPr="00567941">
        <w:trPr>
          <w:trHeight w:val="312"/>
        </w:trPr>
        <w:tc>
          <w:tcPr>
            <w:tcW w:w="5539"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567941" w:rsidRPr="00567941" w:rsidRDefault="00567941" w:rsidP="00567941">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b/>
                <w:color w:val="000000"/>
                <w:sz w:val="28"/>
                <w:szCs w:val="24"/>
                <w:lang w:eastAsia="ru-RU"/>
              </w:rPr>
              <w:t>Итого</w:t>
            </w:r>
          </w:p>
        </w:tc>
        <w:tc>
          <w:tcPr>
            <w:tcW w:w="1843"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hideMark/>
          </w:tcPr>
          <w:p w:rsidR="00567941" w:rsidRPr="00567941" w:rsidRDefault="00567941" w:rsidP="00567941">
            <w:pPr>
              <w:shd w:val="clear" w:color="auto" w:fill="FFFFFF"/>
              <w:autoSpaceDE w:val="0"/>
              <w:autoSpaceDN w:val="0"/>
              <w:adjustRightInd w:val="0"/>
              <w:spacing w:after="0" w:line="240" w:lineRule="auto"/>
              <w:jc w:val="right"/>
              <w:outlineLvl w:val="2"/>
              <w:rPr>
                <w:rFonts w:ascii="Times New Roman" w:eastAsia="Times New Roman" w:hAnsi="Times New Roman" w:cs="Times New Roman"/>
                <w:b/>
                <w:sz w:val="27"/>
                <w:szCs w:val="24"/>
                <w:lang w:eastAsia="ru-RU"/>
              </w:rPr>
            </w:pPr>
            <w:r w:rsidRPr="00567941">
              <w:rPr>
                <w:rFonts w:ascii="Times New Roman" w:eastAsia="Times New Roman" w:hAnsi="Times New Roman" w:cs="Calibri"/>
                <w:b/>
                <w:color w:val="000000"/>
                <w:sz w:val="28"/>
                <w:szCs w:val="24"/>
                <w:lang w:eastAsia="ru-RU"/>
              </w:rPr>
              <w:t>597,2</w:t>
            </w:r>
          </w:p>
        </w:tc>
        <w:tc>
          <w:tcPr>
            <w:tcW w:w="1701"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hideMark/>
          </w:tcPr>
          <w:p w:rsidR="00567941" w:rsidRPr="00567941" w:rsidRDefault="00567941" w:rsidP="00567941">
            <w:pPr>
              <w:shd w:val="clear" w:color="auto" w:fill="FFFFFF"/>
              <w:autoSpaceDE w:val="0"/>
              <w:autoSpaceDN w:val="0"/>
              <w:adjustRightInd w:val="0"/>
              <w:spacing w:after="0" w:line="240" w:lineRule="auto"/>
              <w:jc w:val="right"/>
              <w:outlineLvl w:val="2"/>
              <w:rPr>
                <w:rFonts w:ascii="Times New Roman" w:eastAsia="Times New Roman" w:hAnsi="Times New Roman" w:cs="Times New Roman"/>
                <w:b/>
                <w:sz w:val="27"/>
                <w:szCs w:val="24"/>
                <w:lang w:eastAsia="ru-RU"/>
              </w:rPr>
            </w:pPr>
            <w:r w:rsidRPr="00567941">
              <w:rPr>
                <w:rFonts w:ascii="Times New Roman" w:eastAsia="Times New Roman" w:hAnsi="Times New Roman" w:cs="Calibri"/>
                <w:b/>
                <w:color w:val="000000"/>
                <w:sz w:val="28"/>
                <w:szCs w:val="24"/>
                <w:lang w:eastAsia="ru-RU"/>
              </w:rPr>
              <w:t>578,1</w:t>
            </w:r>
          </w:p>
        </w:tc>
      </w:tr>
    </w:tbl>
    <w:p w:rsidR="00567941" w:rsidRPr="00567941" w:rsidRDefault="00567941" w:rsidP="00567941">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w:t>
      </w:r>
    </w:p>
    <w:p w:rsidR="00567941" w:rsidRPr="00567941" w:rsidRDefault="00567941" w:rsidP="00567941">
      <w:pPr>
        <w:shd w:val="clear" w:color="auto" w:fill="FFFFFF"/>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567941">
        <w:rPr>
          <w:rFonts w:ascii="Times New Roman" w:eastAsia="Times New Roman" w:hAnsi="Times New Roman" w:cs="Calibri"/>
          <w:color w:val="000000"/>
          <w:sz w:val="28"/>
          <w:szCs w:val="24"/>
          <w:shd w:val="clear" w:color="auto" w:fill="FFFFFF"/>
          <w:lang w:eastAsia="ru-RU"/>
        </w:rPr>
        <w:t>– осуществление отдельных полномочий в области охраны труда и уведомительной регистрации территориальных соглашений и коллективных договоров </w:t>
      </w:r>
      <w:r w:rsidRPr="00567941">
        <w:rPr>
          <w:rFonts w:ascii="Times New Roman" w:eastAsia="Times New Roman" w:hAnsi="Times New Roman" w:cs="Times New Roman"/>
          <w:color w:val="000000"/>
          <w:sz w:val="28"/>
          <w:szCs w:val="24"/>
          <w:lang w:eastAsia="ru-RU"/>
        </w:rPr>
        <w:t>(1 штатная единица)</w:t>
      </w:r>
      <w:r w:rsidRPr="00567941">
        <w:rPr>
          <w:rFonts w:ascii="Times New Roman" w:eastAsia="Times New Roman" w:hAnsi="Times New Roman" w:cs="Calibri"/>
          <w:color w:val="000000"/>
          <w:sz w:val="28"/>
          <w:szCs w:val="24"/>
          <w:shd w:val="clear" w:color="auto" w:fill="FFFFFF"/>
          <w:lang w:eastAsia="ru-RU"/>
        </w:rPr>
        <w:t>. </w:t>
      </w:r>
      <w:r w:rsidRPr="00567941">
        <w:rPr>
          <w:rFonts w:ascii="Times New Roman" w:eastAsia="Times New Roman" w:hAnsi="Times New Roman" w:cs="Times New Roman"/>
          <w:color w:val="000000"/>
          <w:sz w:val="28"/>
          <w:szCs w:val="24"/>
          <w:lang w:eastAsia="ru-RU"/>
        </w:rPr>
        <w:t>Расходы произведены в сумме 597,2 тыс. рублей, в полном объеме.</w:t>
      </w:r>
    </w:p>
    <w:p w:rsidR="00567941" w:rsidRPr="00567941" w:rsidRDefault="00567941" w:rsidP="00567941">
      <w:pPr>
        <w:shd w:val="clear" w:color="auto" w:fill="FFFFFF"/>
        <w:autoSpaceDE w:val="0"/>
        <w:autoSpaceDN w:val="0"/>
        <w:adjustRightInd w:val="0"/>
        <w:spacing w:after="0" w:line="240" w:lineRule="auto"/>
        <w:ind w:firstLine="700"/>
        <w:jc w:val="center"/>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Структура расходов представлена в таблице</w:t>
      </w:r>
    </w:p>
    <w:p w:rsidR="00567941" w:rsidRPr="00567941" w:rsidRDefault="00567941" w:rsidP="00567941">
      <w:pPr>
        <w:shd w:val="clear" w:color="auto" w:fill="FFFFFF"/>
        <w:autoSpaceDE w:val="0"/>
        <w:autoSpaceDN w:val="0"/>
        <w:adjustRightInd w:val="0"/>
        <w:spacing w:after="0" w:line="240" w:lineRule="auto"/>
        <w:ind w:firstLine="700"/>
        <w:jc w:val="center"/>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                                                                                   (тыс. рублей)</w:t>
      </w:r>
    </w:p>
    <w:tbl>
      <w:tblPr>
        <w:tblW w:w="9090" w:type="dxa"/>
        <w:tblCellMar>
          <w:left w:w="0" w:type="dxa"/>
          <w:right w:w="0" w:type="dxa"/>
        </w:tblCellMar>
        <w:tblLook w:val="0000" w:firstRow="0" w:lastRow="0" w:firstColumn="0" w:lastColumn="0" w:noHBand="0" w:noVBand="0"/>
      </w:tblPr>
      <w:tblGrid>
        <w:gridCol w:w="5402"/>
        <w:gridCol w:w="1844"/>
        <w:gridCol w:w="1844"/>
      </w:tblGrid>
      <w:tr w:rsidR="00567941" w:rsidRPr="00567941">
        <w:trPr>
          <w:trHeight w:val="143"/>
        </w:trPr>
        <w:tc>
          <w:tcPr>
            <w:tcW w:w="5402"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567941" w:rsidRPr="00567941" w:rsidRDefault="00567941" w:rsidP="00567941">
            <w:pPr>
              <w:shd w:val="clear" w:color="auto" w:fill="FFFFFF"/>
              <w:autoSpaceDE w:val="0"/>
              <w:autoSpaceDN w:val="0"/>
              <w:adjustRightInd w:val="0"/>
              <w:spacing w:after="0" w:line="240" w:lineRule="auto"/>
              <w:jc w:val="center"/>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Наименование</w:t>
            </w:r>
          </w:p>
        </w:tc>
        <w:tc>
          <w:tcPr>
            <w:tcW w:w="1844"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567941" w:rsidRPr="00567941" w:rsidRDefault="00567941" w:rsidP="00567941">
            <w:pPr>
              <w:shd w:val="clear" w:color="auto" w:fill="FFFFFF"/>
              <w:autoSpaceDE w:val="0"/>
              <w:autoSpaceDN w:val="0"/>
              <w:adjustRightInd w:val="0"/>
              <w:spacing w:after="0" w:line="240" w:lineRule="auto"/>
              <w:jc w:val="center"/>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Утверждено</w:t>
            </w:r>
          </w:p>
        </w:tc>
        <w:tc>
          <w:tcPr>
            <w:tcW w:w="1844"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567941" w:rsidRPr="00567941" w:rsidRDefault="00567941" w:rsidP="00567941">
            <w:pPr>
              <w:shd w:val="clear" w:color="auto" w:fill="FFFFFF"/>
              <w:autoSpaceDE w:val="0"/>
              <w:autoSpaceDN w:val="0"/>
              <w:adjustRightInd w:val="0"/>
              <w:spacing w:after="0" w:line="240" w:lineRule="auto"/>
              <w:jc w:val="center"/>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Исполнено</w:t>
            </w:r>
          </w:p>
        </w:tc>
      </w:tr>
      <w:tr w:rsidR="00567941" w:rsidRPr="00567941">
        <w:trPr>
          <w:trHeight w:val="312"/>
        </w:trPr>
        <w:tc>
          <w:tcPr>
            <w:tcW w:w="5402"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567941" w:rsidRPr="00567941" w:rsidRDefault="00567941" w:rsidP="00567941">
            <w:pPr>
              <w:shd w:val="clear" w:color="auto" w:fill="FFFFFF"/>
              <w:autoSpaceDE w:val="0"/>
              <w:autoSpaceDN w:val="0"/>
              <w:adjustRightInd w:val="0"/>
              <w:spacing w:after="0" w:line="240" w:lineRule="auto"/>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Заработная плата</w:t>
            </w:r>
          </w:p>
        </w:tc>
        <w:tc>
          <w:tcPr>
            <w:tcW w:w="1844"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hideMark/>
          </w:tcPr>
          <w:p w:rsidR="00567941" w:rsidRPr="00567941" w:rsidRDefault="00567941" w:rsidP="00567941">
            <w:pPr>
              <w:shd w:val="clear" w:color="auto" w:fill="FFFFFF"/>
              <w:autoSpaceDE w:val="0"/>
              <w:autoSpaceDN w:val="0"/>
              <w:adjustRightInd w:val="0"/>
              <w:spacing w:after="0" w:line="240" w:lineRule="auto"/>
              <w:jc w:val="right"/>
              <w:outlineLvl w:val="2"/>
              <w:rPr>
                <w:rFonts w:ascii="Times New Roman" w:eastAsia="Times New Roman" w:hAnsi="Times New Roman" w:cs="Calibri"/>
                <w:b/>
                <w:sz w:val="27"/>
                <w:szCs w:val="24"/>
                <w:lang w:eastAsia="ru-RU"/>
              </w:rPr>
            </w:pPr>
            <w:r w:rsidRPr="00567941">
              <w:rPr>
                <w:rFonts w:ascii="Times New Roman" w:eastAsia="Times New Roman" w:hAnsi="Times New Roman" w:cs="Times New Roman"/>
                <w:color w:val="000000"/>
                <w:sz w:val="28"/>
                <w:szCs w:val="24"/>
                <w:lang w:eastAsia="ru-RU"/>
              </w:rPr>
              <w:t>440,4</w:t>
            </w:r>
          </w:p>
        </w:tc>
        <w:tc>
          <w:tcPr>
            <w:tcW w:w="1844"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hideMark/>
          </w:tcPr>
          <w:p w:rsidR="00567941" w:rsidRPr="00567941" w:rsidRDefault="00567941" w:rsidP="00567941">
            <w:pPr>
              <w:shd w:val="clear" w:color="auto" w:fill="FFFFFF"/>
              <w:autoSpaceDE w:val="0"/>
              <w:autoSpaceDN w:val="0"/>
              <w:adjustRightInd w:val="0"/>
              <w:spacing w:after="0" w:line="240" w:lineRule="auto"/>
              <w:jc w:val="right"/>
              <w:outlineLvl w:val="2"/>
              <w:rPr>
                <w:rFonts w:ascii="Times New Roman" w:eastAsia="Times New Roman" w:hAnsi="Times New Roman" w:cs="Calibri"/>
                <w:b/>
                <w:sz w:val="27"/>
                <w:szCs w:val="24"/>
                <w:lang w:eastAsia="ru-RU"/>
              </w:rPr>
            </w:pPr>
            <w:r w:rsidRPr="00567941">
              <w:rPr>
                <w:rFonts w:ascii="Times New Roman" w:eastAsia="Times New Roman" w:hAnsi="Times New Roman" w:cs="Times New Roman"/>
                <w:color w:val="000000"/>
                <w:sz w:val="28"/>
                <w:szCs w:val="24"/>
                <w:lang w:eastAsia="ru-RU"/>
              </w:rPr>
              <w:t>440,0</w:t>
            </w:r>
          </w:p>
        </w:tc>
      </w:tr>
      <w:tr w:rsidR="00567941" w:rsidRPr="00567941">
        <w:trPr>
          <w:trHeight w:val="387"/>
        </w:trPr>
        <w:tc>
          <w:tcPr>
            <w:tcW w:w="5402"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567941" w:rsidRPr="00567941" w:rsidRDefault="00567941" w:rsidP="00567941">
            <w:pPr>
              <w:shd w:val="clear" w:color="auto" w:fill="FFFFFF"/>
              <w:autoSpaceDE w:val="0"/>
              <w:autoSpaceDN w:val="0"/>
              <w:adjustRightInd w:val="0"/>
              <w:spacing w:after="0" w:line="240" w:lineRule="auto"/>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Начисления на выплаты по оплате труда</w:t>
            </w:r>
          </w:p>
        </w:tc>
        <w:tc>
          <w:tcPr>
            <w:tcW w:w="1844"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hideMark/>
          </w:tcPr>
          <w:p w:rsidR="00567941" w:rsidRPr="00567941" w:rsidRDefault="00567941" w:rsidP="00567941">
            <w:pPr>
              <w:shd w:val="clear" w:color="auto" w:fill="FFFFFF"/>
              <w:autoSpaceDE w:val="0"/>
              <w:autoSpaceDN w:val="0"/>
              <w:adjustRightInd w:val="0"/>
              <w:spacing w:after="0" w:line="240" w:lineRule="auto"/>
              <w:jc w:val="right"/>
              <w:outlineLvl w:val="2"/>
              <w:rPr>
                <w:rFonts w:ascii="Times New Roman" w:eastAsia="Times New Roman" w:hAnsi="Times New Roman" w:cs="Calibri"/>
                <w:b/>
                <w:sz w:val="27"/>
                <w:szCs w:val="24"/>
                <w:lang w:eastAsia="ru-RU"/>
              </w:rPr>
            </w:pPr>
            <w:r w:rsidRPr="00567941">
              <w:rPr>
                <w:rFonts w:ascii="Times New Roman" w:eastAsia="Times New Roman" w:hAnsi="Times New Roman" w:cs="Times New Roman"/>
                <w:color w:val="000000"/>
                <w:sz w:val="28"/>
                <w:szCs w:val="24"/>
                <w:lang w:eastAsia="ru-RU"/>
              </w:rPr>
              <w:t>130,7</w:t>
            </w:r>
          </w:p>
        </w:tc>
        <w:tc>
          <w:tcPr>
            <w:tcW w:w="1844"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hideMark/>
          </w:tcPr>
          <w:p w:rsidR="00567941" w:rsidRPr="00567941" w:rsidRDefault="00567941" w:rsidP="00567941">
            <w:pPr>
              <w:shd w:val="clear" w:color="auto" w:fill="FFFFFF"/>
              <w:autoSpaceDE w:val="0"/>
              <w:autoSpaceDN w:val="0"/>
              <w:adjustRightInd w:val="0"/>
              <w:spacing w:after="0" w:line="240" w:lineRule="auto"/>
              <w:jc w:val="right"/>
              <w:outlineLvl w:val="2"/>
              <w:rPr>
                <w:rFonts w:ascii="Times New Roman" w:eastAsia="Times New Roman" w:hAnsi="Times New Roman" w:cs="Calibri"/>
                <w:b/>
                <w:sz w:val="27"/>
                <w:szCs w:val="24"/>
                <w:lang w:eastAsia="ru-RU"/>
              </w:rPr>
            </w:pPr>
            <w:r w:rsidRPr="00567941">
              <w:rPr>
                <w:rFonts w:ascii="Times New Roman" w:eastAsia="Times New Roman" w:hAnsi="Times New Roman" w:cs="Times New Roman"/>
                <w:color w:val="000000"/>
                <w:sz w:val="28"/>
                <w:szCs w:val="24"/>
                <w:lang w:eastAsia="ru-RU"/>
              </w:rPr>
              <w:t>130,7</w:t>
            </w:r>
          </w:p>
        </w:tc>
      </w:tr>
      <w:tr w:rsidR="00567941" w:rsidRPr="00567941">
        <w:trPr>
          <w:trHeight w:val="312"/>
        </w:trPr>
        <w:tc>
          <w:tcPr>
            <w:tcW w:w="5402"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567941" w:rsidRPr="00567941" w:rsidRDefault="00567941" w:rsidP="00567941">
            <w:pPr>
              <w:shd w:val="clear" w:color="auto" w:fill="FFFFFF"/>
              <w:autoSpaceDE w:val="0"/>
              <w:autoSpaceDN w:val="0"/>
              <w:adjustRightInd w:val="0"/>
              <w:spacing w:after="0" w:line="240" w:lineRule="auto"/>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Прочая закупка товаров</w:t>
            </w:r>
          </w:p>
        </w:tc>
        <w:tc>
          <w:tcPr>
            <w:tcW w:w="1844"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hideMark/>
          </w:tcPr>
          <w:p w:rsidR="00567941" w:rsidRPr="00567941" w:rsidRDefault="00567941" w:rsidP="00567941">
            <w:pPr>
              <w:shd w:val="clear" w:color="auto" w:fill="FFFFFF"/>
              <w:autoSpaceDE w:val="0"/>
              <w:autoSpaceDN w:val="0"/>
              <w:adjustRightInd w:val="0"/>
              <w:spacing w:after="0" w:line="240" w:lineRule="auto"/>
              <w:jc w:val="right"/>
              <w:outlineLvl w:val="2"/>
              <w:rPr>
                <w:rFonts w:ascii="Times New Roman" w:eastAsia="Times New Roman" w:hAnsi="Times New Roman" w:cs="Calibri"/>
                <w:b/>
                <w:sz w:val="27"/>
                <w:szCs w:val="24"/>
                <w:lang w:eastAsia="ru-RU"/>
              </w:rPr>
            </w:pPr>
            <w:r w:rsidRPr="00567941">
              <w:rPr>
                <w:rFonts w:ascii="Times New Roman" w:eastAsia="Times New Roman" w:hAnsi="Times New Roman" w:cs="Times New Roman"/>
                <w:color w:val="000000"/>
                <w:sz w:val="28"/>
                <w:szCs w:val="24"/>
                <w:lang w:eastAsia="ru-RU"/>
              </w:rPr>
              <w:t>26,5</w:t>
            </w:r>
          </w:p>
        </w:tc>
        <w:tc>
          <w:tcPr>
            <w:tcW w:w="1844"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hideMark/>
          </w:tcPr>
          <w:p w:rsidR="00567941" w:rsidRPr="00567941" w:rsidRDefault="00567941" w:rsidP="00567941">
            <w:pPr>
              <w:shd w:val="clear" w:color="auto" w:fill="FFFFFF"/>
              <w:autoSpaceDE w:val="0"/>
              <w:autoSpaceDN w:val="0"/>
              <w:adjustRightInd w:val="0"/>
              <w:spacing w:after="0" w:line="240" w:lineRule="auto"/>
              <w:jc w:val="right"/>
              <w:outlineLvl w:val="2"/>
              <w:rPr>
                <w:rFonts w:ascii="Times New Roman" w:eastAsia="Times New Roman" w:hAnsi="Times New Roman" w:cs="Calibri"/>
                <w:b/>
                <w:sz w:val="27"/>
                <w:szCs w:val="24"/>
                <w:lang w:eastAsia="ru-RU"/>
              </w:rPr>
            </w:pPr>
            <w:r w:rsidRPr="00567941">
              <w:rPr>
                <w:rFonts w:ascii="Times New Roman" w:eastAsia="Times New Roman" w:hAnsi="Times New Roman" w:cs="Times New Roman"/>
                <w:color w:val="000000"/>
                <w:sz w:val="28"/>
                <w:szCs w:val="24"/>
                <w:lang w:eastAsia="ru-RU"/>
              </w:rPr>
              <w:t>26,5</w:t>
            </w:r>
          </w:p>
        </w:tc>
      </w:tr>
      <w:tr w:rsidR="00567941" w:rsidRPr="00567941">
        <w:trPr>
          <w:trHeight w:val="312"/>
        </w:trPr>
        <w:tc>
          <w:tcPr>
            <w:tcW w:w="5402"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567941" w:rsidRPr="00567941" w:rsidRDefault="00567941" w:rsidP="00567941">
            <w:pPr>
              <w:shd w:val="clear" w:color="auto" w:fill="FFFFFF"/>
              <w:autoSpaceDE w:val="0"/>
              <w:autoSpaceDN w:val="0"/>
              <w:adjustRightInd w:val="0"/>
              <w:spacing w:after="0" w:line="240" w:lineRule="auto"/>
              <w:rPr>
                <w:rFonts w:ascii="Times New Roman" w:eastAsia="Times New Roman" w:hAnsi="Times New Roman" w:cs="Calibri"/>
                <w:sz w:val="24"/>
                <w:szCs w:val="24"/>
                <w:lang w:eastAsia="ru-RU"/>
              </w:rPr>
            </w:pPr>
            <w:r w:rsidRPr="00567941">
              <w:rPr>
                <w:rFonts w:ascii="Times New Roman" w:eastAsia="Times New Roman" w:hAnsi="Times New Roman" w:cs="Times New Roman"/>
                <w:b/>
                <w:color w:val="000000"/>
                <w:sz w:val="28"/>
                <w:szCs w:val="24"/>
                <w:lang w:eastAsia="ru-RU"/>
              </w:rPr>
              <w:t>Итого</w:t>
            </w:r>
          </w:p>
        </w:tc>
        <w:tc>
          <w:tcPr>
            <w:tcW w:w="1844"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hideMark/>
          </w:tcPr>
          <w:p w:rsidR="00567941" w:rsidRPr="00567941" w:rsidRDefault="00567941" w:rsidP="00567941">
            <w:pPr>
              <w:shd w:val="clear" w:color="auto" w:fill="FFFFFF"/>
              <w:autoSpaceDE w:val="0"/>
              <w:autoSpaceDN w:val="0"/>
              <w:adjustRightInd w:val="0"/>
              <w:spacing w:after="0" w:line="240" w:lineRule="auto"/>
              <w:jc w:val="right"/>
              <w:outlineLvl w:val="2"/>
              <w:rPr>
                <w:rFonts w:ascii="Times New Roman" w:eastAsia="Times New Roman" w:hAnsi="Times New Roman" w:cs="Calibri"/>
                <w:b/>
                <w:sz w:val="27"/>
                <w:szCs w:val="24"/>
                <w:lang w:eastAsia="ru-RU"/>
              </w:rPr>
            </w:pPr>
            <w:r w:rsidRPr="00567941">
              <w:rPr>
                <w:rFonts w:ascii="Times New Roman" w:eastAsia="Times New Roman" w:hAnsi="Times New Roman" w:cs="Times New Roman"/>
                <w:b/>
                <w:color w:val="000000"/>
                <w:sz w:val="28"/>
                <w:szCs w:val="24"/>
                <w:lang w:eastAsia="ru-RU"/>
              </w:rPr>
              <w:t>597,2</w:t>
            </w:r>
          </w:p>
        </w:tc>
        <w:tc>
          <w:tcPr>
            <w:tcW w:w="1844"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hideMark/>
          </w:tcPr>
          <w:p w:rsidR="00567941" w:rsidRPr="00567941" w:rsidRDefault="00567941" w:rsidP="00567941">
            <w:pPr>
              <w:shd w:val="clear" w:color="auto" w:fill="FFFFFF"/>
              <w:autoSpaceDE w:val="0"/>
              <w:autoSpaceDN w:val="0"/>
              <w:adjustRightInd w:val="0"/>
              <w:spacing w:after="0" w:line="240" w:lineRule="auto"/>
              <w:jc w:val="right"/>
              <w:outlineLvl w:val="2"/>
              <w:rPr>
                <w:rFonts w:ascii="Times New Roman" w:eastAsia="Times New Roman" w:hAnsi="Times New Roman" w:cs="Calibri"/>
                <w:b/>
                <w:sz w:val="27"/>
                <w:szCs w:val="24"/>
                <w:lang w:eastAsia="ru-RU"/>
              </w:rPr>
            </w:pPr>
            <w:r w:rsidRPr="00567941">
              <w:rPr>
                <w:rFonts w:ascii="Times New Roman" w:eastAsia="Times New Roman" w:hAnsi="Times New Roman" w:cs="Times New Roman"/>
                <w:b/>
                <w:color w:val="000000"/>
                <w:sz w:val="28"/>
                <w:szCs w:val="24"/>
                <w:lang w:eastAsia="ru-RU"/>
              </w:rPr>
              <w:t>597,2</w:t>
            </w:r>
          </w:p>
        </w:tc>
      </w:tr>
    </w:tbl>
    <w:p w:rsidR="00567941" w:rsidRPr="00567941" w:rsidRDefault="00567941" w:rsidP="00567941">
      <w:pPr>
        <w:shd w:val="clear" w:color="auto" w:fill="FFFFFF"/>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 – осуществление отдельных государственных полномочий Брянской области по определению перечня должностных лиц органов местного самоуправления, уполномоченных составлять протоколы об административных правонарушениях, расходы не производились при плане 0,2 тыс. рублей</w:t>
      </w:r>
      <w:proofErr w:type="gramStart"/>
      <w:r w:rsidRPr="00567941">
        <w:rPr>
          <w:rFonts w:ascii="Times New Roman" w:eastAsia="Times New Roman" w:hAnsi="Times New Roman" w:cs="Times New Roman"/>
          <w:color w:val="000000"/>
          <w:sz w:val="28"/>
          <w:szCs w:val="24"/>
          <w:lang w:eastAsia="ru-RU"/>
        </w:rPr>
        <w:t>..</w:t>
      </w:r>
      <w:proofErr w:type="gramEnd"/>
    </w:p>
    <w:p w:rsidR="00567941" w:rsidRPr="00567941" w:rsidRDefault="00567941" w:rsidP="00567941">
      <w:pPr>
        <w:shd w:val="clear" w:color="auto" w:fill="FFFFFF"/>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proofErr w:type="gramStart"/>
      <w:r w:rsidRPr="00567941">
        <w:rPr>
          <w:rFonts w:ascii="Times New Roman" w:eastAsia="Times New Roman" w:hAnsi="Times New Roman" w:cs="Times New Roman"/>
          <w:b/>
          <w:color w:val="000000"/>
          <w:sz w:val="28"/>
          <w:szCs w:val="24"/>
          <w:lang w:eastAsia="ru-RU"/>
        </w:rPr>
        <w:t>2. расходы  бюджета  Брянского муниципального района</w:t>
      </w:r>
      <w:r w:rsidRPr="00567941">
        <w:rPr>
          <w:rFonts w:ascii="Times New Roman" w:eastAsia="Times New Roman" w:hAnsi="Times New Roman" w:cs="Calibri"/>
          <w:color w:val="000000"/>
          <w:sz w:val="28"/>
          <w:szCs w:val="24"/>
          <w:lang w:eastAsia="ru-RU"/>
        </w:rPr>
        <w:t> составили  </w:t>
      </w:r>
      <w:r w:rsidRPr="00567941">
        <w:rPr>
          <w:rFonts w:ascii="Times New Roman" w:eastAsia="Times New Roman" w:hAnsi="Times New Roman" w:cs="Times New Roman"/>
          <w:b/>
          <w:color w:val="000000"/>
          <w:sz w:val="28"/>
          <w:szCs w:val="24"/>
          <w:lang w:eastAsia="ru-RU"/>
        </w:rPr>
        <w:t>58 355,4  </w:t>
      </w:r>
      <w:r w:rsidRPr="00567941">
        <w:rPr>
          <w:rFonts w:ascii="Times New Roman" w:eastAsia="Times New Roman" w:hAnsi="Times New Roman" w:cs="Calibri"/>
          <w:color w:val="000000"/>
          <w:sz w:val="28"/>
          <w:szCs w:val="24"/>
          <w:lang w:eastAsia="ru-RU"/>
        </w:rPr>
        <w:t>тыс. рублей, что составляет 97,6% относительно плана 59 833,6 тыс. рублей  (заработная плата – 40 052,3 тыс. рублей, иные  выплаты – 4 671,5 тыс. рублей, взносы по обязательному социальному страхованию – 13 374,9 тыс. рублей, закупка товаров, работ, услуг для обеспечения государственных (муниципальных) нужд 90,8 тыс. рублей, уплата прочих налогов – 81,9 тыс. рублей,  уплата</w:t>
      </w:r>
      <w:proofErr w:type="gramEnd"/>
      <w:r w:rsidRPr="00567941">
        <w:rPr>
          <w:rFonts w:ascii="Times New Roman" w:eastAsia="Times New Roman" w:hAnsi="Times New Roman" w:cs="Calibri"/>
          <w:color w:val="000000"/>
          <w:sz w:val="28"/>
          <w:szCs w:val="24"/>
          <w:lang w:eastAsia="ru-RU"/>
        </w:rPr>
        <w:t xml:space="preserve"> иных платежей – 84,0 тыс. рублей).</w:t>
      </w:r>
    </w:p>
    <w:p w:rsidR="00567941" w:rsidRPr="00567941" w:rsidRDefault="00567941" w:rsidP="00567941">
      <w:pPr>
        <w:shd w:val="clear" w:color="auto" w:fill="FFFFFF"/>
        <w:autoSpaceDE w:val="0"/>
        <w:autoSpaceDN w:val="0"/>
        <w:adjustRightInd w:val="0"/>
        <w:spacing w:before="240" w:after="24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xml:space="preserve">В том числе на мероприятия (включая стимулирующие (поощрительные) выплаты), источником финансового обеспечения которых являются межбюджетные трансферты стимулирующего (поощрительного) характера из </w:t>
      </w:r>
      <w:r w:rsidRPr="00567941">
        <w:rPr>
          <w:rFonts w:ascii="Times New Roman" w:eastAsia="Times New Roman" w:hAnsi="Times New Roman" w:cs="Calibri"/>
          <w:color w:val="000000"/>
          <w:sz w:val="28"/>
          <w:szCs w:val="24"/>
          <w:lang w:eastAsia="ru-RU"/>
        </w:rPr>
        <w:lastRenderedPageBreak/>
        <w:t xml:space="preserve">областного бюджета в сумме </w:t>
      </w:r>
      <w:r>
        <w:rPr>
          <w:rFonts w:ascii="Times New Roman" w:eastAsia="Times New Roman" w:hAnsi="Times New Roman" w:cs="Calibri"/>
          <w:color w:val="000000"/>
          <w:sz w:val="28"/>
          <w:szCs w:val="24"/>
          <w:lang w:eastAsia="ru-RU"/>
        </w:rPr>
        <w:t xml:space="preserve">запланированных лимитов </w:t>
      </w:r>
      <w:r w:rsidRPr="00567941">
        <w:rPr>
          <w:rFonts w:ascii="Times New Roman" w:eastAsia="Times New Roman" w:hAnsi="Times New Roman" w:cs="Calibri"/>
          <w:color w:val="000000"/>
          <w:sz w:val="28"/>
          <w:szCs w:val="24"/>
          <w:lang w:eastAsia="ru-RU"/>
        </w:rPr>
        <w:t> (</w:t>
      </w:r>
      <w:r w:rsidRPr="00567941">
        <w:rPr>
          <w:rFonts w:ascii="Times New Roman" w:eastAsia="Times New Roman" w:hAnsi="Times New Roman" w:cs="Times New Roman"/>
          <w:b/>
          <w:color w:val="000000"/>
          <w:sz w:val="28"/>
          <w:szCs w:val="24"/>
          <w:lang w:eastAsia="ru-RU"/>
        </w:rPr>
        <w:t>2 316,1 </w:t>
      </w:r>
      <w:r w:rsidRPr="00567941">
        <w:rPr>
          <w:rFonts w:ascii="Times New Roman" w:eastAsia="Times New Roman" w:hAnsi="Times New Roman" w:cs="Calibri"/>
          <w:color w:val="000000"/>
          <w:sz w:val="28"/>
          <w:szCs w:val="24"/>
          <w:lang w:eastAsia="ru-RU"/>
        </w:rPr>
        <w:t>тыс. рублей) освоено в полном объеме;</w:t>
      </w:r>
    </w:p>
    <w:p w:rsidR="00567941" w:rsidRPr="00567941" w:rsidRDefault="00567941" w:rsidP="00567941">
      <w:pPr>
        <w:shd w:val="clear" w:color="auto" w:fill="FFFFFF"/>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на достижение показателей деятельности органов исполнительной власти за счет средств федерального бюджета исполнено 100%, что в сумме составило </w:t>
      </w:r>
      <w:r w:rsidRPr="00567941">
        <w:rPr>
          <w:rFonts w:ascii="Times New Roman" w:eastAsia="Times New Roman" w:hAnsi="Times New Roman" w:cs="Times New Roman"/>
          <w:b/>
          <w:color w:val="000000"/>
          <w:sz w:val="28"/>
          <w:szCs w:val="24"/>
          <w:lang w:eastAsia="ru-RU"/>
        </w:rPr>
        <w:t>1 101,0</w:t>
      </w:r>
      <w:r w:rsidRPr="00567941">
        <w:rPr>
          <w:rFonts w:ascii="Times New Roman" w:eastAsia="Times New Roman" w:hAnsi="Times New Roman" w:cs="Calibri"/>
          <w:color w:val="000000"/>
          <w:sz w:val="28"/>
          <w:szCs w:val="24"/>
          <w:lang w:eastAsia="ru-RU"/>
        </w:rPr>
        <w:t>  тыс. рублей.</w:t>
      </w:r>
    </w:p>
    <w:p w:rsidR="00567941" w:rsidRPr="00567941" w:rsidRDefault="00567941" w:rsidP="00567941">
      <w:pPr>
        <w:autoSpaceDE w:val="0"/>
        <w:autoSpaceDN w:val="0"/>
        <w:adjustRightInd w:val="0"/>
        <w:spacing w:after="0" w:line="240" w:lineRule="auto"/>
        <w:ind w:firstLine="700"/>
        <w:rPr>
          <w:rFonts w:ascii="Times New Roman" w:eastAsia="Times New Roman" w:hAnsi="Times New Roman" w:cs="Times New Roman"/>
          <w:sz w:val="24"/>
          <w:szCs w:val="24"/>
          <w:lang w:eastAsia="ru-RU"/>
        </w:rPr>
      </w:pPr>
      <w:r w:rsidRPr="00567941">
        <w:rPr>
          <w:rFonts w:ascii="Times New Roman" w:eastAsia="Times New Roman" w:hAnsi="Times New Roman" w:cs="Calibri"/>
          <w:b/>
          <w:color w:val="000000"/>
          <w:sz w:val="28"/>
          <w:szCs w:val="24"/>
          <w:lang w:eastAsia="ru-RU"/>
        </w:rPr>
        <w:t> </w:t>
      </w:r>
    </w:p>
    <w:p w:rsidR="00567941" w:rsidRPr="00567941" w:rsidRDefault="00567941" w:rsidP="00567941">
      <w:pPr>
        <w:autoSpaceDE w:val="0"/>
        <w:autoSpaceDN w:val="0"/>
        <w:adjustRightInd w:val="0"/>
        <w:spacing w:after="0" w:line="240" w:lineRule="auto"/>
        <w:ind w:firstLine="700"/>
        <w:rPr>
          <w:rFonts w:ascii="Times New Roman" w:eastAsia="Times New Roman" w:hAnsi="Times New Roman" w:cs="Times New Roman"/>
          <w:sz w:val="24"/>
          <w:szCs w:val="24"/>
          <w:lang w:eastAsia="ru-RU"/>
        </w:rPr>
      </w:pPr>
      <w:r w:rsidRPr="00567941">
        <w:rPr>
          <w:rFonts w:ascii="Times New Roman" w:eastAsia="Times New Roman" w:hAnsi="Times New Roman" w:cs="Calibri"/>
          <w:b/>
          <w:color w:val="000000"/>
          <w:sz w:val="28"/>
          <w:szCs w:val="24"/>
          <w:lang w:eastAsia="ru-RU"/>
        </w:rPr>
        <w:t>Подраздел 0105 «Судебная система»</w:t>
      </w:r>
    </w:p>
    <w:p w:rsidR="00567941" w:rsidRPr="00567941" w:rsidRDefault="00567941" w:rsidP="00567941">
      <w:pPr>
        <w:shd w:val="clear" w:color="auto" w:fill="FFFFFF"/>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Всего в бюджете Брянского муниципального района Брянской области на 2024 год запланировано и исполнено </w:t>
      </w:r>
      <w:r w:rsidRPr="00567941">
        <w:rPr>
          <w:rFonts w:ascii="Times New Roman" w:eastAsia="Times New Roman" w:hAnsi="Times New Roman" w:cs="Times New Roman"/>
          <w:b/>
          <w:color w:val="000000"/>
          <w:sz w:val="28"/>
          <w:szCs w:val="24"/>
          <w:lang w:eastAsia="ru-RU"/>
        </w:rPr>
        <w:t>26,1</w:t>
      </w:r>
      <w:r w:rsidRPr="00567941">
        <w:rPr>
          <w:rFonts w:ascii="Times New Roman" w:eastAsia="Times New Roman" w:hAnsi="Times New Roman" w:cs="Calibri"/>
          <w:color w:val="000000"/>
          <w:sz w:val="28"/>
          <w:szCs w:val="24"/>
          <w:lang w:eastAsia="ru-RU"/>
        </w:rPr>
        <w:t> тыс. рублей, что составило 100% относительно плановых показателей.</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Расходы произведены за счет средств федерального бюджета на обеспечение деятельности по осуществлению полномочий по составлению (изменению) списков кандидатов в присяжные заседатели федеральных судов общей юрисдикции в Российской Федерации.</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b/>
          <w:color w:val="000000"/>
          <w:sz w:val="24"/>
          <w:szCs w:val="24"/>
          <w:lang w:eastAsia="ru-RU"/>
        </w:rPr>
        <w:t> </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b/>
          <w:color w:val="000000"/>
          <w:sz w:val="28"/>
          <w:szCs w:val="24"/>
          <w:lang w:eastAsia="ru-RU"/>
        </w:rPr>
        <w:t>Подраздел 0106 «Обеспечение деятельности финансовых, налоговых и таможенных органов и органов финансового (финансово-бюджетного) надзора»:</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Всего в бюджете Брянского муниципального района Брянской области на 2024 год было запланировано 27 745,0 тыс. рублей, из них исполнено </w:t>
      </w:r>
      <w:r w:rsidRPr="00567941">
        <w:rPr>
          <w:rFonts w:ascii="Times New Roman" w:eastAsia="Times New Roman" w:hAnsi="Times New Roman" w:cs="Times New Roman"/>
          <w:b/>
          <w:color w:val="000000"/>
          <w:sz w:val="28"/>
          <w:szCs w:val="24"/>
          <w:lang w:eastAsia="ru-RU"/>
        </w:rPr>
        <w:t>27 053,0 </w:t>
      </w:r>
      <w:r w:rsidRPr="00567941">
        <w:rPr>
          <w:rFonts w:ascii="Times New Roman" w:eastAsia="Times New Roman" w:hAnsi="Times New Roman" w:cs="Calibri"/>
          <w:color w:val="000000"/>
          <w:sz w:val="28"/>
          <w:szCs w:val="24"/>
          <w:lang w:eastAsia="ru-RU"/>
        </w:rPr>
        <w:t xml:space="preserve">тыс. рублей, что составило 97,5% относительно плановых показателей. </w:t>
      </w:r>
    </w:p>
    <w:p w:rsidR="00567941" w:rsidRPr="00567941" w:rsidRDefault="00567941" w:rsidP="00567941">
      <w:pPr>
        <w:shd w:val="clear" w:color="auto" w:fill="FFFFFF"/>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xml:space="preserve">Расходы предусмотрены на содержание финансового органа и контрольно-счетной палаты Брянского района. </w:t>
      </w:r>
      <w:proofErr w:type="gramStart"/>
      <w:r w:rsidRPr="00567941">
        <w:rPr>
          <w:rFonts w:ascii="Times New Roman" w:eastAsia="Times New Roman" w:hAnsi="Times New Roman" w:cs="Calibri"/>
          <w:color w:val="000000"/>
          <w:sz w:val="28"/>
          <w:szCs w:val="24"/>
          <w:lang w:eastAsia="ru-RU"/>
        </w:rPr>
        <w:t>Расходы на заработную плату составили 17 743,6  тыс. рублей, иные выплаты – 2 157,4 тыс. рублей, взносы по обязательному социальному страхованию – 5 965,7  тыс. рублей,  закупка товаров, работ и услуг – 1 156,3 тыс. рублей, уплата налогов, сборов и иных платежей – 30,0 тыс. рублей.</w:t>
      </w:r>
      <w:proofErr w:type="gramEnd"/>
    </w:p>
    <w:p w:rsidR="00567941" w:rsidRPr="00567941" w:rsidRDefault="00567941" w:rsidP="00567941">
      <w:pPr>
        <w:shd w:val="clear" w:color="auto" w:fill="FFFFFF"/>
        <w:autoSpaceDE w:val="0"/>
        <w:autoSpaceDN w:val="0"/>
        <w:adjustRightInd w:val="0"/>
        <w:spacing w:before="240" w:after="24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В том числе на мероприятия (включая стимулирующие (поощрительные) выплаты), источником финансового обеспечения которых являются межбюджетные трансферты стимулирующего (поощрительного) характера из областного бюджета в сумме запланированных лимитов (</w:t>
      </w:r>
      <w:r w:rsidRPr="00567941">
        <w:rPr>
          <w:rFonts w:ascii="Times New Roman" w:eastAsia="Times New Roman" w:hAnsi="Times New Roman" w:cs="Times New Roman"/>
          <w:b/>
          <w:color w:val="000000"/>
          <w:sz w:val="28"/>
          <w:szCs w:val="24"/>
          <w:lang w:eastAsia="ru-RU"/>
        </w:rPr>
        <w:t>937,0 </w:t>
      </w:r>
      <w:r w:rsidRPr="00567941">
        <w:rPr>
          <w:rFonts w:ascii="Times New Roman" w:eastAsia="Times New Roman" w:hAnsi="Times New Roman" w:cs="Calibri"/>
          <w:color w:val="000000"/>
          <w:sz w:val="28"/>
          <w:szCs w:val="24"/>
          <w:lang w:eastAsia="ru-RU"/>
        </w:rPr>
        <w:t>тыс. рублей) освоено в полном объеме;</w:t>
      </w:r>
    </w:p>
    <w:p w:rsidR="00567941" w:rsidRPr="00567941" w:rsidRDefault="00567941" w:rsidP="00567941">
      <w:pPr>
        <w:shd w:val="clear" w:color="auto" w:fill="FFFFFF"/>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расходы на достижение показателей деятельности органов исполнительной власти за счет средств федерального бюджета исполнено 100%, что в сумме составило </w:t>
      </w:r>
      <w:r w:rsidRPr="00567941">
        <w:rPr>
          <w:rFonts w:ascii="Times New Roman" w:eastAsia="Times New Roman" w:hAnsi="Times New Roman" w:cs="Times New Roman"/>
          <w:b/>
          <w:color w:val="000000"/>
          <w:sz w:val="28"/>
          <w:szCs w:val="24"/>
          <w:lang w:eastAsia="ru-RU"/>
        </w:rPr>
        <w:t xml:space="preserve">704,2 </w:t>
      </w:r>
      <w:r w:rsidRPr="00567941">
        <w:rPr>
          <w:rFonts w:ascii="Times New Roman" w:eastAsia="Times New Roman" w:hAnsi="Times New Roman" w:cs="Calibri"/>
          <w:color w:val="000000"/>
          <w:sz w:val="28"/>
          <w:szCs w:val="24"/>
          <w:lang w:eastAsia="ru-RU"/>
        </w:rPr>
        <w:t>тыс. рублей.</w:t>
      </w:r>
    </w:p>
    <w:p w:rsidR="00567941" w:rsidRPr="00567941" w:rsidRDefault="00567941" w:rsidP="00567941">
      <w:pPr>
        <w:autoSpaceDE w:val="0"/>
        <w:autoSpaceDN w:val="0"/>
        <w:adjustRightInd w:val="0"/>
        <w:spacing w:after="0" w:line="274" w:lineRule="auto"/>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 </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b/>
          <w:color w:val="000000"/>
          <w:sz w:val="28"/>
          <w:szCs w:val="24"/>
          <w:lang w:eastAsia="ru-RU"/>
        </w:rPr>
        <w:t>Подраздел 0111 «Резервные фонды»</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xml:space="preserve">В бюджете Брянского муниципального района Брянской области предусмотрены расходы на выплату средств из резервного фонда в </w:t>
      </w:r>
      <w:r w:rsidRPr="00567941">
        <w:rPr>
          <w:rFonts w:ascii="Times New Roman" w:eastAsia="Times New Roman" w:hAnsi="Times New Roman" w:cs="Calibri"/>
          <w:color w:val="000000"/>
          <w:sz w:val="28"/>
          <w:szCs w:val="24"/>
          <w:lang w:eastAsia="ru-RU"/>
        </w:rPr>
        <w:lastRenderedPageBreak/>
        <w:t>сумме  </w:t>
      </w:r>
      <w:r>
        <w:rPr>
          <w:rFonts w:ascii="Times New Roman" w:eastAsia="Times New Roman" w:hAnsi="Times New Roman" w:cs="Calibri"/>
          <w:color w:val="000000"/>
          <w:sz w:val="28"/>
          <w:szCs w:val="24"/>
          <w:lang w:eastAsia="ru-RU"/>
        </w:rPr>
        <w:t xml:space="preserve">        </w:t>
      </w:r>
      <w:r w:rsidRPr="00567941">
        <w:rPr>
          <w:rFonts w:ascii="Times New Roman" w:eastAsia="Times New Roman" w:hAnsi="Times New Roman" w:cs="Times New Roman"/>
          <w:b/>
          <w:color w:val="000000"/>
          <w:sz w:val="28"/>
          <w:szCs w:val="24"/>
          <w:lang w:eastAsia="ru-RU"/>
        </w:rPr>
        <w:t>7 055,6</w:t>
      </w:r>
      <w:r w:rsidRPr="00567941">
        <w:rPr>
          <w:rFonts w:ascii="Times New Roman" w:eastAsia="Times New Roman" w:hAnsi="Times New Roman" w:cs="Calibri"/>
          <w:color w:val="000000"/>
          <w:sz w:val="28"/>
          <w:szCs w:val="24"/>
          <w:lang w:eastAsia="ru-RU"/>
        </w:rPr>
        <w:t xml:space="preserve"> тыс. рублей. </w:t>
      </w:r>
      <w:proofErr w:type="gramStart"/>
      <w:r w:rsidRPr="00567941">
        <w:rPr>
          <w:rFonts w:ascii="Times New Roman" w:eastAsia="Times New Roman" w:hAnsi="Times New Roman" w:cs="Calibri"/>
          <w:color w:val="000000"/>
          <w:sz w:val="28"/>
          <w:szCs w:val="24"/>
          <w:lang w:eastAsia="ru-RU"/>
        </w:rPr>
        <w:t>Расходы утвержденных лимитов района осуществляются в соответствии с приказом Минфина России от 24 мая 2022 г. N 82н</w:t>
      </w:r>
      <w:r w:rsidRPr="00567941">
        <w:rPr>
          <w:rFonts w:ascii="Times New Roman" w:eastAsia="Times New Roman" w:hAnsi="Times New Roman" w:cs="Times New Roman"/>
          <w:color w:val="000000"/>
          <w:sz w:val="24"/>
          <w:szCs w:val="24"/>
          <w:lang w:eastAsia="ru-RU"/>
        </w:rPr>
        <w:t xml:space="preserve"> </w:t>
      </w:r>
      <w:r w:rsidRPr="00567941">
        <w:rPr>
          <w:rFonts w:ascii="Times New Roman" w:eastAsia="Times New Roman" w:hAnsi="Times New Roman" w:cs="Calibri"/>
          <w:color w:val="000000"/>
          <w:sz w:val="28"/>
          <w:szCs w:val="24"/>
          <w:lang w:eastAsia="ru-RU"/>
        </w:rPr>
        <w:t>(в ред. Приказов Минфина России от 18.11.2022 N 176н, от 24.03.2023 N 31н, от 01.06.2023 N 82н, от 13.11.2023 N 183н) "О порядке формирования и применения кодов бюджетной классификации РФ, их структуре и принципах назначения".</w:t>
      </w:r>
      <w:proofErr w:type="gramEnd"/>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b/>
          <w:color w:val="000000"/>
          <w:sz w:val="28"/>
          <w:szCs w:val="24"/>
          <w:lang w:eastAsia="ru-RU"/>
        </w:rPr>
        <w:t>Подраздел 0113 «Другие общегосударственные расходы»</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Расходы  бюджета Брянского муниципального района Брянской области –</w:t>
      </w:r>
      <w:r w:rsidRPr="00567941">
        <w:rPr>
          <w:rFonts w:ascii="Times New Roman" w:eastAsia="Times New Roman" w:hAnsi="Times New Roman" w:cs="Times New Roman"/>
          <w:b/>
          <w:color w:val="000000"/>
          <w:sz w:val="28"/>
          <w:szCs w:val="24"/>
          <w:lang w:eastAsia="ru-RU"/>
        </w:rPr>
        <w:t>80 223,0</w:t>
      </w:r>
      <w:r w:rsidRPr="00567941">
        <w:rPr>
          <w:rFonts w:ascii="Times New Roman" w:eastAsia="Times New Roman" w:hAnsi="Times New Roman" w:cs="Calibri"/>
          <w:color w:val="000000"/>
          <w:sz w:val="28"/>
          <w:szCs w:val="24"/>
          <w:lang w:eastAsia="ru-RU"/>
        </w:rPr>
        <w:t> тыс. рублей или 95,4 % относительно уточненного плана в сумме –    84 082,5 тыс. рублей,  в том числе:</w:t>
      </w:r>
    </w:p>
    <w:p w:rsidR="00567941" w:rsidRPr="00567941" w:rsidRDefault="00567941" w:rsidP="00567941">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Расходы аппарата управления Комитета по управлению муниципальным имуществом Брянского района утверждены в сумме 12 794,7 тыс. рублей, исполнение составило </w:t>
      </w:r>
      <w:r w:rsidRPr="00567941">
        <w:rPr>
          <w:rFonts w:ascii="Times New Roman" w:eastAsia="Times New Roman" w:hAnsi="Times New Roman" w:cs="Times New Roman"/>
          <w:b/>
          <w:color w:val="000000"/>
          <w:sz w:val="28"/>
          <w:szCs w:val="24"/>
          <w:lang w:eastAsia="ru-RU"/>
        </w:rPr>
        <w:t>15 748,9</w:t>
      </w:r>
      <w:r w:rsidRPr="00567941">
        <w:rPr>
          <w:rFonts w:ascii="Times New Roman" w:eastAsia="Times New Roman" w:hAnsi="Times New Roman" w:cs="Calibri"/>
          <w:color w:val="000000"/>
          <w:sz w:val="28"/>
          <w:szCs w:val="24"/>
          <w:lang w:eastAsia="ru-RU"/>
        </w:rPr>
        <w:t> тыс. рублей, или 97,4%, в том числе:</w:t>
      </w:r>
    </w:p>
    <w:p w:rsidR="00567941" w:rsidRPr="00567941" w:rsidRDefault="00567941" w:rsidP="00567941">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заработная плата - 10 806,00 тыс. рублей,</w:t>
      </w:r>
    </w:p>
    <w:p w:rsidR="00567941" w:rsidRPr="00567941" w:rsidRDefault="00567941" w:rsidP="00567941">
      <w:pPr>
        <w:shd w:val="clear" w:color="auto" w:fill="FFFFFF"/>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иные выплаты – 1 075,4 тыс. рублей,</w:t>
      </w:r>
    </w:p>
    <w:p w:rsidR="00567941" w:rsidRPr="00567941" w:rsidRDefault="00567941" w:rsidP="00567941">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начисления на выплаты по оплате труда – 3 556,6 тыс. рублей;</w:t>
      </w:r>
    </w:p>
    <w:p w:rsidR="00567941" w:rsidRPr="00567941" w:rsidRDefault="00567941" w:rsidP="00567941">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прочая закупка товаров, услуг – 310,9 тыс. рублей.</w:t>
      </w:r>
    </w:p>
    <w:p w:rsidR="00567941" w:rsidRPr="00567941" w:rsidRDefault="00567941" w:rsidP="00567941">
      <w:pPr>
        <w:shd w:val="clear" w:color="auto" w:fill="FFFFFF"/>
        <w:autoSpaceDE w:val="0"/>
        <w:autoSpaceDN w:val="0"/>
        <w:adjustRightInd w:val="0"/>
        <w:spacing w:before="240" w:after="24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В том числе на мероприятия (включая стимулирующие (поощрительные) выплаты), источником финансового обеспечения которых являются межбюджетные трансферты стимулирующего (поощрительного) характера из областного бюджета в сумме запланированных лимитов (</w:t>
      </w:r>
      <w:r w:rsidRPr="00567941">
        <w:rPr>
          <w:rFonts w:ascii="Times New Roman" w:eastAsia="Times New Roman" w:hAnsi="Times New Roman" w:cs="Times New Roman"/>
          <w:b/>
          <w:color w:val="000000"/>
          <w:sz w:val="28"/>
          <w:szCs w:val="24"/>
          <w:lang w:eastAsia="ru-RU"/>
        </w:rPr>
        <w:t>514,1 </w:t>
      </w:r>
      <w:r w:rsidRPr="00567941">
        <w:rPr>
          <w:rFonts w:ascii="Times New Roman" w:eastAsia="Times New Roman" w:hAnsi="Times New Roman" w:cs="Calibri"/>
          <w:color w:val="000000"/>
          <w:sz w:val="28"/>
          <w:szCs w:val="24"/>
          <w:lang w:eastAsia="ru-RU"/>
        </w:rPr>
        <w:t>тыс. рублей) освоено в полном объеме;</w:t>
      </w:r>
    </w:p>
    <w:p w:rsidR="00567941" w:rsidRPr="00567941" w:rsidRDefault="00567941" w:rsidP="00567941">
      <w:pPr>
        <w:shd w:val="clear" w:color="auto" w:fill="FFFFFF"/>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расходы на достижение показателей деятельности органов исполнительной власти за счет средств федерального бюджета исполнено 100%, что в сумме составило </w:t>
      </w:r>
      <w:r w:rsidRPr="00567941">
        <w:rPr>
          <w:rFonts w:ascii="Times New Roman" w:eastAsia="Times New Roman" w:hAnsi="Times New Roman" w:cs="Times New Roman"/>
          <w:b/>
          <w:color w:val="000000"/>
          <w:sz w:val="28"/>
          <w:szCs w:val="24"/>
          <w:lang w:eastAsia="ru-RU"/>
        </w:rPr>
        <w:t xml:space="preserve">105,6 </w:t>
      </w:r>
      <w:r w:rsidRPr="00567941">
        <w:rPr>
          <w:rFonts w:ascii="Times New Roman" w:eastAsia="Times New Roman" w:hAnsi="Times New Roman" w:cs="Calibri"/>
          <w:color w:val="000000"/>
          <w:sz w:val="28"/>
          <w:szCs w:val="24"/>
          <w:lang w:eastAsia="ru-RU"/>
        </w:rPr>
        <w:t>тыс. рублей.</w:t>
      </w:r>
    </w:p>
    <w:p w:rsidR="00567941" w:rsidRPr="00567941" w:rsidRDefault="00567941" w:rsidP="00567941">
      <w:pPr>
        <w:shd w:val="clear" w:color="auto" w:fill="FFFFFF"/>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w:t>
      </w:r>
    </w:p>
    <w:p w:rsidR="00567941" w:rsidRPr="00567941" w:rsidRDefault="00567941" w:rsidP="00567941">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Расходы на закупку товаров, работ, услуг для обеспечения государственных нужд администрации Брянского района составили                  </w:t>
      </w:r>
      <w:r w:rsidRPr="00567941">
        <w:rPr>
          <w:rFonts w:ascii="Times New Roman" w:eastAsia="Times New Roman" w:hAnsi="Times New Roman" w:cs="Times New Roman"/>
          <w:b/>
          <w:color w:val="000000"/>
          <w:sz w:val="28"/>
          <w:szCs w:val="24"/>
          <w:lang w:eastAsia="ru-RU"/>
        </w:rPr>
        <w:t>7 479,8 </w:t>
      </w:r>
      <w:r w:rsidRPr="00567941">
        <w:rPr>
          <w:rFonts w:ascii="Times New Roman" w:eastAsia="Times New Roman" w:hAnsi="Times New Roman" w:cs="Calibri"/>
          <w:color w:val="000000"/>
          <w:sz w:val="28"/>
          <w:szCs w:val="24"/>
          <w:lang w:eastAsia="ru-RU"/>
        </w:rPr>
        <w:t>тыс. рублей  при плане 8 583,5 тыс. рублей,  что составляет 87,2% в том числе:</w:t>
      </w:r>
    </w:p>
    <w:p w:rsidR="00567941" w:rsidRPr="00567941" w:rsidRDefault="00567941" w:rsidP="00567941">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xml:space="preserve">- на оплату услуг связи, интернета, отправка почтовой корреспонденции; коммунальные услуги – оплата за поставку электроэнергии сквер </w:t>
      </w:r>
      <w:proofErr w:type="spellStart"/>
      <w:r w:rsidRPr="00567941">
        <w:rPr>
          <w:rFonts w:ascii="Times New Roman" w:eastAsia="Times New Roman" w:hAnsi="Times New Roman" w:cs="Calibri"/>
          <w:color w:val="000000"/>
          <w:sz w:val="28"/>
          <w:szCs w:val="24"/>
          <w:lang w:eastAsia="ru-RU"/>
        </w:rPr>
        <w:t>н.п</w:t>
      </w:r>
      <w:proofErr w:type="spellEnd"/>
      <w:r w:rsidRPr="00567941">
        <w:rPr>
          <w:rFonts w:ascii="Times New Roman" w:eastAsia="Times New Roman" w:hAnsi="Times New Roman" w:cs="Calibri"/>
          <w:color w:val="000000"/>
          <w:sz w:val="28"/>
          <w:szCs w:val="24"/>
          <w:lang w:eastAsia="ru-RU"/>
        </w:rPr>
        <w:t xml:space="preserve">. </w:t>
      </w:r>
      <w:proofErr w:type="spellStart"/>
      <w:proofErr w:type="gramStart"/>
      <w:r w:rsidRPr="00567941">
        <w:rPr>
          <w:rFonts w:ascii="Times New Roman" w:eastAsia="Times New Roman" w:hAnsi="Times New Roman" w:cs="Calibri"/>
          <w:color w:val="000000"/>
          <w:sz w:val="28"/>
          <w:szCs w:val="24"/>
          <w:lang w:eastAsia="ru-RU"/>
        </w:rPr>
        <w:t>Глинищево</w:t>
      </w:r>
      <w:proofErr w:type="spellEnd"/>
      <w:r w:rsidRPr="00567941">
        <w:rPr>
          <w:rFonts w:ascii="Times New Roman" w:eastAsia="Times New Roman" w:hAnsi="Times New Roman" w:cs="Calibri"/>
          <w:color w:val="000000"/>
          <w:sz w:val="28"/>
          <w:szCs w:val="24"/>
          <w:lang w:eastAsia="ru-RU"/>
        </w:rPr>
        <w:t>;</w:t>
      </w:r>
      <w:r w:rsidRPr="00567941">
        <w:rPr>
          <w:rFonts w:ascii="Segoe UI" w:eastAsia="Times New Roman" w:hAnsi="Segoe UI" w:cs="Segoe UI"/>
          <w:color w:val="000000"/>
          <w:sz w:val="20"/>
          <w:szCs w:val="24"/>
          <w:lang w:eastAsia="ru-RU"/>
        </w:rPr>
        <w:t xml:space="preserve"> </w:t>
      </w:r>
      <w:r w:rsidRPr="00567941">
        <w:rPr>
          <w:rFonts w:ascii="Times New Roman" w:eastAsia="Times New Roman" w:hAnsi="Times New Roman" w:cs="Calibri"/>
          <w:color w:val="000000"/>
          <w:sz w:val="28"/>
          <w:szCs w:val="24"/>
          <w:shd w:val="clear" w:color="auto" w:fill="FFFFFF"/>
          <w:lang w:eastAsia="ru-RU"/>
        </w:rPr>
        <w:t xml:space="preserve">прочие работы, услуги (продление лицензий ПО "Антивирус </w:t>
      </w:r>
      <w:proofErr w:type="spellStart"/>
      <w:r w:rsidRPr="00567941">
        <w:rPr>
          <w:rFonts w:ascii="Times New Roman" w:eastAsia="Times New Roman" w:hAnsi="Times New Roman" w:cs="Calibri"/>
          <w:color w:val="000000"/>
          <w:sz w:val="28"/>
          <w:szCs w:val="24"/>
          <w:shd w:val="clear" w:color="auto" w:fill="FFFFFF"/>
          <w:lang w:eastAsia="ru-RU"/>
        </w:rPr>
        <w:t>Kaspersky</w:t>
      </w:r>
      <w:proofErr w:type="spellEnd"/>
      <w:r w:rsidRPr="00567941">
        <w:rPr>
          <w:rFonts w:ascii="Times New Roman" w:eastAsia="Times New Roman" w:hAnsi="Times New Roman" w:cs="Calibri"/>
          <w:color w:val="000000"/>
          <w:sz w:val="28"/>
          <w:szCs w:val="24"/>
          <w:shd w:val="clear" w:color="auto" w:fill="FFFFFF"/>
          <w:lang w:eastAsia="ru-RU"/>
        </w:rPr>
        <w:t>", ЭС «Госфинансы», «Смета-Смарт», «Зарплата-КС», СБИС, «</w:t>
      </w:r>
      <w:proofErr w:type="spellStart"/>
      <w:r w:rsidRPr="00567941">
        <w:rPr>
          <w:rFonts w:ascii="Times New Roman" w:eastAsia="Times New Roman" w:hAnsi="Times New Roman" w:cs="Calibri"/>
          <w:color w:val="000000"/>
          <w:sz w:val="28"/>
          <w:szCs w:val="24"/>
          <w:shd w:val="clear" w:color="auto" w:fill="FFFFFF"/>
          <w:lang w:eastAsia="ru-RU"/>
        </w:rPr>
        <w:t>ТехноКад</w:t>
      </w:r>
      <w:proofErr w:type="spellEnd"/>
      <w:r w:rsidRPr="00567941">
        <w:rPr>
          <w:rFonts w:ascii="Times New Roman" w:eastAsia="Times New Roman" w:hAnsi="Times New Roman" w:cs="Calibri"/>
          <w:color w:val="000000"/>
          <w:sz w:val="28"/>
          <w:szCs w:val="24"/>
          <w:shd w:val="clear" w:color="auto" w:fill="FFFFFF"/>
          <w:lang w:eastAsia="ru-RU"/>
        </w:rPr>
        <w:t>-Муниципалитет»; обновление ПК «Гектор:</w:t>
      </w:r>
      <w:proofErr w:type="gramEnd"/>
      <w:r w:rsidRPr="00567941">
        <w:rPr>
          <w:rFonts w:ascii="Times New Roman" w:eastAsia="Times New Roman" w:hAnsi="Times New Roman" w:cs="Calibri"/>
          <w:color w:val="000000"/>
          <w:sz w:val="28"/>
          <w:szCs w:val="24"/>
          <w:shd w:val="clear" w:color="auto" w:fill="FFFFFF"/>
          <w:lang w:eastAsia="ru-RU"/>
        </w:rPr>
        <w:t xml:space="preserve"> </w:t>
      </w:r>
      <w:proofErr w:type="gramStart"/>
      <w:r w:rsidRPr="00567941">
        <w:rPr>
          <w:rFonts w:ascii="Times New Roman" w:eastAsia="Times New Roman" w:hAnsi="Times New Roman" w:cs="Calibri"/>
          <w:color w:val="000000"/>
          <w:sz w:val="28"/>
          <w:szCs w:val="24"/>
          <w:shd w:val="clear" w:color="auto" w:fill="FFFFFF"/>
          <w:lang w:eastAsia="ru-RU"/>
        </w:rPr>
        <w:t xml:space="preserve">«Сметчик-строитель», «Автоматизация формирования и актуализации внутренней документации учреждений и организаций (Альфа-док)», ЭС «Госзаказ», обслуживание интернет сайта, сопровождение СПС Консультант Плюс), приобретение МЗ и </w:t>
      </w:r>
      <w:r w:rsidRPr="00567941">
        <w:rPr>
          <w:rFonts w:ascii="Times New Roman" w:eastAsia="Times New Roman" w:hAnsi="Times New Roman" w:cs="Calibri"/>
          <w:color w:val="000000"/>
          <w:sz w:val="28"/>
          <w:szCs w:val="24"/>
          <w:shd w:val="clear" w:color="auto" w:fill="FFFFFF"/>
          <w:lang w:eastAsia="ru-RU"/>
        </w:rPr>
        <w:lastRenderedPageBreak/>
        <w:t>основных средств (картриджи, радиотелефоны, ИБП, АРМ, системные блоки, мониторы, клавиатуры, мышки).</w:t>
      </w:r>
      <w:proofErr w:type="gramEnd"/>
    </w:p>
    <w:p w:rsidR="00567941" w:rsidRPr="00567941" w:rsidRDefault="00567941" w:rsidP="00567941">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Опубликование нормативных правовых актов муниципальных образований и иной официальной информации - утверждено 1 179,3 тыс. рублей, исполнение составило </w:t>
      </w:r>
      <w:r w:rsidRPr="00567941">
        <w:rPr>
          <w:rFonts w:ascii="Times New Roman" w:eastAsia="Times New Roman" w:hAnsi="Times New Roman" w:cs="Times New Roman"/>
          <w:b/>
          <w:color w:val="000000"/>
          <w:sz w:val="28"/>
          <w:szCs w:val="24"/>
          <w:lang w:eastAsia="ru-RU"/>
        </w:rPr>
        <w:t>1 028,6</w:t>
      </w:r>
      <w:r w:rsidRPr="00567941">
        <w:rPr>
          <w:rFonts w:ascii="Times New Roman" w:eastAsia="Times New Roman" w:hAnsi="Times New Roman" w:cs="Calibri"/>
          <w:color w:val="000000"/>
          <w:sz w:val="28"/>
          <w:szCs w:val="24"/>
          <w:lang w:eastAsia="ru-RU"/>
        </w:rPr>
        <w:t> тыс. рублей.</w:t>
      </w:r>
    </w:p>
    <w:p w:rsidR="00567941" w:rsidRPr="00567941" w:rsidRDefault="00567941" w:rsidP="00567941">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Оценка имущества, признание прав и регулирование отношений муниципальной собственности утверждены в сумме 240,3 тыс. рублей, исполнено плановых значений </w:t>
      </w:r>
      <w:r w:rsidRPr="00567941">
        <w:rPr>
          <w:rFonts w:ascii="Times New Roman" w:eastAsia="Times New Roman" w:hAnsi="Times New Roman" w:cs="Times New Roman"/>
          <w:b/>
          <w:color w:val="000000"/>
          <w:sz w:val="28"/>
          <w:szCs w:val="24"/>
          <w:lang w:eastAsia="ru-RU"/>
        </w:rPr>
        <w:t>175,3</w:t>
      </w:r>
      <w:r w:rsidRPr="00567941">
        <w:rPr>
          <w:rFonts w:ascii="Times New Roman" w:eastAsia="Times New Roman" w:hAnsi="Times New Roman" w:cs="Calibri"/>
          <w:color w:val="000000"/>
          <w:sz w:val="28"/>
          <w:szCs w:val="24"/>
          <w:lang w:eastAsia="ru-RU"/>
        </w:rPr>
        <w:t> тыс. рублей.</w:t>
      </w:r>
    </w:p>
    <w:p w:rsidR="00567941" w:rsidRPr="00567941" w:rsidRDefault="00567941" w:rsidP="00567941">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Эксплуатация и содержание имущества, находящегося в муниципальной собственности, арендованного недвижимого имущества - утверждено в сумме 1 647,7 тыс. рублей, исполнено плановых значений </w:t>
      </w:r>
      <w:r w:rsidRPr="00567941">
        <w:rPr>
          <w:rFonts w:ascii="Times New Roman" w:eastAsia="Times New Roman" w:hAnsi="Times New Roman" w:cs="Times New Roman"/>
          <w:b/>
          <w:color w:val="000000"/>
          <w:sz w:val="28"/>
          <w:szCs w:val="24"/>
          <w:lang w:eastAsia="ru-RU"/>
        </w:rPr>
        <w:t>1 062,8</w:t>
      </w:r>
      <w:r w:rsidRPr="00567941">
        <w:rPr>
          <w:rFonts w:ascii="Times New Roman" w:eastAsia="Times New Roman" w:hAnsi="Times New Roman" w:cs="Calibri"/>
          <w:color w:val="000000"/>
          <w:sz w:val="28"/>
          <w:szCs w:val="24"/>
          <w:lang w:eastAsia="ru-RU"/>
        </w:rPr>
        <w:t> тыс. рублей.</w:t>
      </w:r>
    </w:p>
    <w:p w:rsidR="00567941" w:rsidRPr="00567941" w:rsidRDefault="00567941" w:rsidP="00567941">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xml:space="preserve"> Комплексные меры по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образования                       - утверждено в сумме 420,1 тыс. рублей, исполнено плановых значений </w:t>
      </w:r>
      <w:r w:rsidRPr="00567941">
        <w:rPr>
          <w:rFonts w:ascii="Times New Roman" w:eastAsia="Times New Roman" w:hAnsi="Times New Roman" w:cs="Times New Roman"/>
          <w:b/>
          <w:color w:val="000000"/>
          <w:sz w:val="28"/>
          <w:szCs w:val="24"/>
          <w:lang w:eastAsia="ru-RU"/>
        </w:rPr>
        <w:t xml:space="preserve">321,5 </w:t>
      </w:r>
      <w:r w:rsidRPr="00567941">
        <w:rPr>
          <w:rFonts w:ascii="Times New Roman" w:eastAsia="Times New Roman" w:hAnsi="Times New Roman" w:cs="Calibri"/>
          <w:color w:val="000000"/>
          <w:sz w:val="28"/>
          <w:szCs w:val="24"/>
          <w:lang w:eastAsia="ru-RU"/>
        </w:rPr>
        <w:t xml:space="preserve">тыс. рублей. Произведены расходы на изготовление буклетов, приобретение и монтаж системы речевого оповещения в административном здании, поставку и оборудование системы видеонаблюдения на территории сквера </w:t>
      </w:r>
      <w:proofErr w:type="spellStart"/>
      <w:r w:rsidRPr="00567941">
        <w:rPr>
          <w:rFonts w:ascii="Times New Roman" w:eastAsia="Times New Roman" w:hAnsi="Times New Roman" w:cs="Calibri"/>
          <w:color w:val="000000"/>
          <w:sz w:val="28"/>
          <w:szCs w:val="24"/>
          <w:lang w:eastAsia="ru-RU"/>
        </w:rPr>
        <w:t>н.п</w:t>
      </w:r>
      <w:proofErr w:type="spellEnd"/>
      <w:r w:rsidRPr="00567941">
        <w:rPr>
          <w:rFonts w:ascii="Times New Roman" w:eastAsia="Times New Roman" w:hAnsi="Times New Roman" w:cs="Calibri"/>
          <w:color w:val="000000"/>
          <w:sz w:val="28"/>
          <w:szCs w:val="24"/>
          <w:lang w:eastAsia="ru-RU"/>
        </w:rPr>
        <w:t xml:space="preserve">. </w:t>
      </w:r>
      <w:proofErr w:type="spellStart"/>
      <w:proofErr w:type="gramStart"/>
      <w:r w:rsidRPr="00567941">
        <w:rPr>
          <w:rFonts w:ascii="Times New Roman" w:eastAsia="Times New Roman" w:hAnsi="Times New Roman" w:cs="Calibri"/>
          <w:color w:val="000000"/>
          <w:sz w:val="28"/>
          <w:szCs w:val="24"/>
          <w:lang w:eastAsia="ru-RU"/>
        </w:rPr>
        <w:t>Глинищево</w:t>
      </w:r>
      <w:proofErr w:type="spellEnd"/>
      <w:r w:rsidRPr="00567941">
        <w:rPr>
          <w:rFonts w:ascii="Times New Roman" w:eastAsia="Times New Roman" w:hAnsi="Times New Roman" w:cs="Calibri"/>
          <w:color w:val="000000"/>
          <w:sz w:val="28"/>
          <w:szCs w:val="24"/>
          <w:lang w:eastAsia="ru-RU"/>
        </w:rPr>
        <w:t xml:space="preserve">, оказание услуг виртуальных частных сетей на основе сети передачи данных (содержание камер наблюдения в сквере </w:t>
      </w:r>
      <w:proofErr w:type="spellStart"/>
      <w:r w:rsidRPr="00567941">
        <w:rPr>
          <w:rFonts w:ascii="Times New Roman" w:eastAsia="Times New Roman" w:hAnsi="Times New Roman" w:cs="Calibri"/>
          <w:color w:val="000000"/>
          <w:sz w:val="28"/>
          <w:szCs w:val="24"/>
          <w:lang w:eastAsia="ru-RU"/>
        </w:rPr>
        <w:t>н.п</w:t>
      </w:r>
      <w:proofErr w:type="spellEnd"/>
      <w:r w:rsidRPr="00567941">
        <w:rPr>
          <w:rFonts w:ascii="Times New Roman" w:eastAsia="Times New Roman" w:hAnsi="Times New Roman" w:cs="Calibri"/>
          <w:color w:val="000000"/>
          <w:sz w:val="28"/>
          <w:szCs w:val="24"/>
          <w:lang w:eastAsia="ru-RU"/>
        </w:rPr>
        <w:t>.</w:t>
      </w:r>
      <w:proofErr w:type="gramEnd"/>
      <w:r w:rsidRPr="00567941">
        <w:rPr>
          <w:rFonts w:ascii="Times New Roman" w:eastAsia="Times New Roman" w:hAnsi="Times New Roman" w:cs="Calibri"/>
          <w:color w:val="000000"/>
          <w:sz w:val="28"/>
          <w:szCs w:val="24"/>
          <w:lang w:eastAsia="ru-RU"/>
        </w:rPr>
        <w:t xml:space="preserve"> </w:t>
      </w:r>
      <w:proofErr w:type="spellStart"/>
      <w:proofErr w:type="gramStart"/>
      <w:r w:rsidRPr="00567941">
        <w:rPr>
          <w:rFonts w:ascii="Times New Roman" w:eastAsia="Times New Roman" w:hAnsi="Times New Roman" w:cs="Calibri"/>
          <w:color w:val="000000"/>
          <w:sz w:val="28"/>
          <w:szCs w:val="24"/>
          <w:lang w:eastAsia="ru-RU"/>
        </w:rPr>
        <w:t>Глинищево</w:t>
      </w:r>
      <w:proofErr w:type="spellEnd"/>
      <w:r w:rsidRPr="00567941">
        <w:rPr>
          <w:rFonts w:ascii="Times New Roman" w:eastAsia="Times New Roman" w:hAnsi="Times New Roman" w:cs="Calibri"/>
          <w:color w:val="000000"/>
          <w:sz w:val="28"/>
          <w:szCs w:val="24"/>
          <w:lang w:eastAsia="ru-RU"/>
        </w:rPr>
        <w:t>).</w:t>
      </w:r>
      <w:proofErr w:type="gramEnd"/>
    </w:p>
    <w:p w:rsidR="00567941" w:rsidRPr="00567941" w:rsidRDefault="00567941" w:rsidP="00567941">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xml:space="preserve">   Исполнение исковых требований на основании вступивших в законную силу судебных актов </w:t>
      </w:r>
      <w:r w:rsidRPr="00567941">
        <w:rPr>
          <w:rFonts w:ascii="Times New Roman" w:eastAsia="Times New Roman" w:hAnsi="Times New Roman" w:cs="Times New Roman"/>
          <w:b/>
          <w:color w:val="000000"/>
          <w:sz w:val="28"/>
          <w:szCs w:val="24"/>
          <w:lang w:eastAsia="ru-RU"/>
        </w:rPr>
        <w:t>202,1</w:t>
      </w:r>
      <w:r w:rsidRPr="00567941">
        <w:rPr>
          <w:rFonts w:ascii="Times New Roman" w:eastAsia="Times New Roman" w:hAnsi="Times New Roman" w:cs="Calibri"/>
          <w:color w:val="000000"/>
          <w:sz w:val="28"/>
          <w:szCs w:val="24"/>
          <w:lang w:eastAsia="ru-RU"/>
        </w:rPr>
        <w:t xml:space="preserve"> тыс. рублей.</w:t>
      </w:r>
    </w:p>
    <w:p w:rsidR="00567941" w:rsidRPr="00567941" w:rsidRDefault="00567941" w:rsidP="00567941">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Субсидии бюджетным учреждениям на финансовое обеспечение государственного (муниципального) задания на оказание государственных услуг составили </w:t>
      </w:r>
      <w:r w:rsidRPr="00567941">
        <w:rPr>
          <w:rFonts w:ascii="Times New Roman" w:eastAsia="Times New Roman" w:hAnsi="Times New Roman" w:cs="Times New Roman"/>
          <w:b/>
          <w:color w:val="000000"/>
          <w:sz w:val="28"/>
          <w:szCs w:val="24"/>
          <w:lang w:eastAsia="ru-RU"/>
        </w:rPr>
        <w:t>54 204,0</w:t>
      </w:r>
      <w:r w:rsidRPr="00567941">
        <w:rPr>
          <w:rFonts w:ascii="Times New Roman" w:eastAsia="Times New Roman" w:hAnsi="Times New Roman" w:cs="Calibri"/>
          <w:color w:val="000000"/>
          <w:sz w:val="28"/>
          <w:szCs w:val="24"/>
          <w:lang w:eastAsia="ru-RU"/>
        </w:rPr>
        <w:t> тыс. рублей  или 97,1% при плановом назначении 55 824,8 тыс. рублей:</w:t>
      </w:r>
    </w:p>
    <w:p w:rsidR="00567941" w:rsidRPr="00567941" w:rsidRDefault="00567941" w:rsidP="00567941">
      <w:pPr>
        <w:shd w:val="clear" w:color="auto" w:fill="FFFFFF"/>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xml:space="preserve">  - На содержание многофункционального центра направлено 15 574,0 тыс. рублей, из них исполнено 15 440,7 тыс. рублей или 99,2% плановых назначений. </w:t>
      </w:r>
      <w:proofErr w:type="gramStart"/>
      <w:r w:rsidRPr="00567941">
        <w:rPr>
          <w:rFonts w:ascii="Times New Roman" w:eastAsia="Times New Roman" w:hAnsi="Times New Roman" w:cs="Calibri"/>
          <w:color w:val="000000"/>
          <w:sz w:val="28"/>
          <w:szCs w:val="24"/>
          <w:lang w:eastAsia="ru-RU"/>
        </w:rPr>
        <w:t>Расходы направлены на заработную плату – 9 557,2 тыс. рублей, начисления на выплаты по оплате труда – 2 878,9 тыс. рублей,  услуги связи – 56,8 тыс. рублей, арендная плата – 1 700,4 тыс. рублей,  работы, услуги по содержанию имущества – 193,5 тыс. рублей, прочие работы, страхование, налоги – 440,5 тыс. рублей, увеличение стоимости материальных запасов – 613,4 тыс. рублей.</w:t>
      </w:r>
      <w:proofErr w:type="gramEnd"/>
    </w:p>
    <w:p w:rsidR="00567941" w:rsidRPr="00567941" w:rsidRDefault="00567941" w:rsidP="00567941">
      <w:pPr>
        <w:shd w:val="clear" w:color="auto" w:fill="FFFFFF"/>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xml:space="preserve">- На содержание бюджетного учреждения «Хозяйственно-транспортной службы администрации Брянского района  направлено 33 663,5 тыс. рублей, исполнено   32 485,3 тыс. рублей или 96,5% плановых назначений. </w:t>
      </w:r>
      <w:proofErr w:type="gramStart"/>
      <w:r w:rsidRPr="00567941">
        <w:rPr>
          <w:rFonts w:ascii="Times New Roman" w:eastAsia="Times New Roman" w:hAnsi="Times New Roman" w:cs="Calibri"/>
          <w:color w:val="000000"/>
          <w:sz w:val="28"/>
          <w:szCs w:val="24"/>
          <w:lang w:eastAsia="ru-RU"/>
        </w:rPr>
        <w:t>Расходы направлены на заработную плату – 13 468,6 тыс. рублей, прочие несоциальные выплаты персоналу в денежной форме – 0,5 тыс. рублей, начисления на выплаты по оплате труда – 4 033,9 тыс. рублей,  услуги связи – 1 047,9 тыс. рублей, коммунальные услуги – 2 493,5 тыс. рублей, работы, услуги по содержанию имущества 4 195,4 тыс. рублей, прочая закупка товаров работ и услуг, страхование, приобретение основных средств</w:t>
      </w:r>
      <w:proofErr w:type="gramEnd"/>
      <w:r w:rsidRPr="00567941">
        <w:rPr>
          <w:rFonts w:ascii="Times New Roman" w:eastAsia="Times New Roman" w:hAnsi="Times New Roman" w:cs="Calibri"/>
          <w:color w:val="000000"/>
          <w:sz w:val="28"/>
          <w:szCs w:val="24"/>
          <w:lang w:eastAsia="ru-RU"/>
        </w:rPr>
        <w:t xml:space="preserve"> </w:t>
      </w:r>
      <w:proofErr w:type="gramStart"/>
      <w:r w:rsidRPr="00567941">
        <w:rPr>
          <w:rFonts w:ascii="Times New Roman" w:eastAsia="Times New Roman" w:hAnsi="Times New Roman" w:cs="Calibri"/>
          <w:color w:val="000000"/>
          <w:sz w:val="28"/>
          <w:szCs w:val="24"/>
          <w:lang w:eastAsia="ru-RU"/>
        </w:rPr>
        <w:t xml:space="preserve">и материальных запасов </w:t>
      </w:r>
      <w:r w:rsidRPr="00567941">
        <w:rPr>
          <w:rFonts w:ascii="Times New Roman" w:eastAsia="Times New Roman" w:hAnsi="Times New Roman" w:cs="Calibri"/>
          <w:color w:val="000000"/>
          <w:sz w:val="28"/>
          <w:szCs w:val="24"/>
          <w:lang w:eastAsia="ru-RU"/>
        </w:rPr>
        <w:lastRenderedPageBreak/>
        <w:t xml:space="preserve">(техническое обслуживание автомобилей, приобретение ГСМ, запасных частей, </w:t>
      </w:r>
      <w:proofErr w:type="spellStart"/>
      <w:r w:rsidRPr="00567941">
        <w:rPr>
          <w:rFonts w:ascii="Times New Roman" w:eastAsia="Times New Roman" w:hAnsi="Times New Roman" w:cs="Calibri"/>
          <w:color w:val="000000"/>
          <w:sz w:val="28"/>
          <w:szCs w:val="24"/>
          <w:lang w:eastAsia="ru-RU"/>
        </w:rPr>
        <w:t>предрейсовый</w:t>
      </w:r>
      <w:proofErr w:type="spellEnd"/>
      <w:r w:rsidRPr="00567941">
        <w:rPr>
          <w:rFonts w:ascii="Times New Roman" w:eastAsia="Times New Roman" w:hAnsi="Times New Roman" w:cs="Calibri"/>
          <w:color w:val="000000"/>
          <w:sz w:val="28"/>
          <w:szCs w:val="24"/>
          <w:lang w:eastAsia="ru-RU"/>
        </w:rPr>
        <w:t xml:space="preserve"> медицинский осмотр водителей) составляют  – 7 231,3 тыс. рублей, налоги, пошлины и сборы – 14,2 тыс. рублей.</w:t>
      </w:r>
      <w:proofErr w:type="gramEnd"/>
    </w:p>
    <w:p w:rsidR="00567941" w:rsidRPr="00567941" w:rsidRDefault="00567941" w:rsidP="00567941">
      <w:pPr>
        <w:shd w:val="clear" w:color="auto" w:fill="FFFFFF"/>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ahoma" w:eastAsia="Times New Roman" w:hAnsi="Tahoma" w:cs="Calibri"/>
          <w:color w:val="000000"/>
          <w:sz w:val="18"/>
          <w:szCs w:val="24"/>
          <w:lang w:eastAsia="ru-RU"/>
        </w:rPr>
        <w:t> </w:t>
      </w:r>
    </w:p>
    <w:p w:rsidR="00567941" w:rsidRPr="00567941" w:rsidRDefault="00567941" w:rsidP="00567941">
      <w:pPr>
        <w:shd w:val="clear" w:color="auto" w:fill="FFFFFF"/>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Субсидии бюджетным учреждениям на иные цели – 6 587,3 тыс. рублей, исполнено  </w:t>
      </w:r>
      <w:r w:rsidRPr="00567941">
        <w:rPr>
          <w:rFonts w:ascii="Times New Roman" w:eastAsia="Times New Roman" w:hAnsi="Times New Roman" w:cs="Times New Roman"/>
          <w:b/>
          <w:color w:val="000000"/>
          <w:sz w:val="28"/>
          <w:szCs w:val="24"/>
          <w:lang w:eastAsia="ru-RU"/>
        </w:rPr>
        <w:t>6 278,1</w:t>
      </w:r>
      <w:r w:rsidRPr="00567941">
        <w:rPr>
          <w:rFonts w:ascii="Times New Roman" w:eastAsia="Times New Roman" w:hAnsi="Times New Roman" w:cs="Calibri"/>
          <w:color w:val="000000"/>
          <w:sz w:val="28"/>
          <w:szCs w:val="24"/>
          <w:lang w:eastAsia="ru-RU"/>
        </w:rPr>
        <w:t xml:space="preserve"> тыс. рублей или 95,3% на текущий ремонт помещений МФЦ Брянского района 556,0 тыс. рублей; приобретение автомобиля </w:t>
      </w:r>
      <w:proofErr w:type="spellStart"/>
      <w:r w:rsidRPr="00567941">
        <w:rPr>
          <w:rFonts w:ascii="Times New Roman" w:eastAsia="Times New Roman" w:hAnsi="Times New Roman" w:cs="Calibri"/>
          <w:color w:val="000000"/>
          <w:sz w:val="28"/>
          <w:szCs w:val="24"/>
          <w:lang w:eastAsia="ru-RU"/>
        </w:rPr>
        <w:t>Lada</w:t>
      </w:r>
      <w:proofErr w:type="spellEnd"/>
      <w:r w:rsidRPr="00567941">
        <w:rPr>
          <w:rFonts w:ascii="Times New Roman" w:eastAsia="Times New Roman" w:hAnsi="Times New Roman" w:cs="Calibri"/>
          <w:color w:val="000000"/>
          <w:sz w:val="28"/>
          <w:szCs w:val="24"/>
          <w:lang w:eastAsia="ru-RU"/>
        </w:rPr>
        <w:t xml:space="preserve"> </w:t>
      </w:r>
      <w:proofErr w:type="spellStart"/>
      <w:r w:rsidRPr="00567941">
        <w:rPr>
          <w:rFonts w:ascii="Times New Roman" w:eastAsia="Times New Roman" w:hAnsi="Times New Roman" w:cs="Calibri"/>
          <w:color w:val="000000"/>
          <w:sz w:val="28"/>
          <w:szCs w:val="24"/>
          <w:lang w:eastAsia="ru-RU"/>
        </w:rPr>
        <w:t>Niva</w:t>
      </w:r>
      <w:proofErr w:type="spellEnd"/>
      <w:r w:rsidRPr="00567941">
        <w:rPr>
          <w:rFonts w:ascii="Times New Roman" w:eastAsia="Times New Roman" w:hAnsi="Times New Roman" w:cs="Calibri"/>
          <w:color w:val="000000"/>
          <w:sz w:val="28"/>
          <w:szCs w:val="24"/>
          <w:lang w:eastAsia="ru-RU"/>
        </w:rPr>
        <w:t xml:space="preserve"> </w:t>
      </w:r>
      <w:proofErr w:type="spellStart"/>
      <w:r w:rsidRPr="00567941">
        <w:rPr>
          <w:rFonts w:ascii="Times New Roman" w:eastAsia="Times New Roman" w:hAnsi="Times New Roman" w:cs="Calibri"/>
          <w:color w:val="000000"/>
          <w:sz w:val="28"/>
          <w:szCs w:val="24"/>
          <w:lang w:eastAsia="ru-RU"/>
        </w:rPr>
        <w:t>Travel</w:t>
      </w:r>
      <w:proofErr w:type="spellEnd"/>
      <w:r w:rsidRPr="00567941">
        <w:rPr>
          <w:rFonts w:ascii="Times New Roman" w:eastAsia="Times New Roman" w:hAnsi="Times New Roman" w:cs="Calibri"/>
          <w:color w:val="000000"/>
          <w:sz w:val="28"/>
          <w:szCs w:val="24"/>
          <w:lang w:eastAsia="ru-RU"/>
        </w:rPr>
        <w:t xml:space="preserve">, автомобиля УАЗ-390945; приобретение настенных кондиционеров (сплит-систем), ремонт </w:t>
      </w:r>
      <w:proofErr w:type="gramStart"/>
      <w:r w:rsidRPr="00567941">
        <w:rPr>
          <w:rFonts w:ascii="Times New Roman" w:eastAsia="Times New Roman" w:hAnsi="Times New Roman" w:cs="Calibri"/>
          <w:color w:val="000000"/>
          <w:sz w:val="28"/>
          <w:szCs w:val="24"/>
          <w:lang w:eastAsia="ru-RU"/>
        </w:rPr>
        <w:t>кровли здания закрытой автостоянки администрации Брянского района</w:t>
      </w:r>
      <w:proofErr w:type="gramEnd"/>
      <w:r w:rsidRPr="00567941">
        <w:rPr>
          <w:rFonts w:ascii="Times New Roman" w:eastAsia="Times New Roman" w:hAnsi="Times New Roman" w:cs="Calibri"/>
          <w:color w:val="000000"/>
          <w:sz w:val="28"/>
          <w:szCs w:val="24"/>
          <w:lang w:eastAsia="ru-RU"/>
        </w:rPr>
        <w:t xml:space="preserve"> 5 722,1 тыс. рублей.</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b/>
          <w:color w:val="000000"/>
          <w:sz w:val="28"/>
          <w:szCs w:val="24"/>
          <w:lang w:eastAsia="ru-RU"/>
        </w:rPr>
        <w:t>  </w:t>
      </w:r>
    </w:p>
    <w:p w:rsidR="00567941" w:rsidRPr="00567941" w:rsidRDefault="00567941" w:rsidP="00567941">
      <w:pPr>
        <w:autoSpaceDE w:val="0"/>
        <w:autoSpaceDN w:val="0"/>
        <w:adjustRightInd w:val="0"/>
        <w:spacing w:after="0" w:line="240" w:lineRule="auto"/>
        <w:ind w:firstLine="700"/>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b/>
          <w:color w:val="000000"/>
          <w:sz w:val="28"/>
          <w:szCs w:val="24"/>
          <w:lang w:eastAsia="ru-RU"/>
        </w:rPr>
        <w:t>0300 «Национальная безопасность и правоохранительная деятельность»</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xml:space="preserve">В бюджете Брянского муниципального района Брянской области по разделу 0300 «Национальная безопасность и правоохранительная деятельность» расходы утверждены в сумме 7 919,4 тыс. рублей, исполнение составляет </w:t>
      </w:r>
      <w:r w:rsidRPr="00567941">
        <w:rPr>
          <w:rFonts w:ascii="Times New Roman" w:eastAsia="Times New Roman" w:hAnsi="Times New Roman" w:cs="Times New Roman"/>
          <w:b/>
          <w:color w:val="000000"/>
          <w:sz w:val="28"/>
          <w:szCs w:val="24"/>
          <w:lang w:eastAsia="ru-RU"/>
        </w:rPr>
        <w:t>7 544,1</w:t>
      </w:r>
      <w:r w:rsidRPr="00567941">
        <w:rPr>
          <w:rFonts w:ascii="Times New Roman" w:eastAsia="Times New Roman" w:hAnsi="Times New Roman" w:cs="Calibri"/>
          <w:color w:val="000000"/>
          <w:sz w:val="28"/>
          <w:szCs w:val="24"/>
          <w:lang w:eastAsia="ru-RU"/>
        </w:rPr>
        <w:t xml:space="preserve"> тыс. рублей или 95,3 % плановых назначений.</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Расшифровка расходов по подразделам.</w:t>
      </w:r>
    </w:p>
    <w:p w:rsidR="00567941" w:rsidRPr="00567941" w:rsidRDefault="00567941" w:rsidP="00567941">
      <w:pPr>
        <w:autoSpaceDE w:val="0"/>
        <w:autoSpaceDN w:val="0"/>
        <w:adjustRightInd w:val="0"/>
        <w:spacing w:after="0" w:line="240" w:lineRule="auto"/>
        <w:ind w:firstLine="700"/>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b/>
          <w:color w:val="000000"/>
          <w:sz w:val="28"/>
          <w:szCs w:val="24"/>
          <w:lang w:eastAsia="ru-RU"/>
        </w:rPr>
        <w:t> </w:t>
      </w:r>
    </w:p>
    <w:p w:rsidR="00567941" w:rsidRPr="00567941" w:rsidRDefault="00567941" w:rsidP="00567941">
      <w:pPr>
        <w:autoSpaceDE w:val="0"/>
        <w:autoSpaceDN w:val="0"/>
        <w:adjustRightInd w:val="0"/>
        <w:spacing w:after="0" w:line="240" w:lineRule="auto"/>
        <w:ind w:firstLine="700"/>
        <w:rPr>
          <w:rFonts w:ascii="Times New Roman" w:eastAsia="Times New Roman" w:hAnsi="Times New Roman" w:cs="Times New Roman"/>
          <w:sz w:val="24"/>
          <w:szCs w:val="24"/>
          <w:lang w:eastAsia="ru-RU"/>
        </w:rPr>
      </w:pPr>
      <w:r w:rsidRPr="00567941">
        <w:rPr>
          <w:rFonts w:ascii="Times New Roman" w:eastAsia="Times New Roman" w:hAnsi="Times New Roman" w:cs="Calibri"/>
          <w:b/>
          <w:color w:val="000000"/>
          <w:sz w:val="28"/>
          <w:szCs w:val="24"/>
          <w:lang w:eastAsia="ru-RU"/>
        </w:rPr>
        <w:t>Подраздел 0309</w:t>
      </w:r>
      <w:r w:rsidRPr="00567941">
        <w:rPr>
          <w:rFonts w:ascii="Times New Roman" w:eastAsia="Times New Roman" w:hAnsi="Times New Roman" w:cs="Times New Roman"/>
          <w:color w:val="000000"/>
          <w:sz w:val="28"/>
          <w:szCs w:val="24"/>
          <w:lang w:eastAsia="ru-RU"/>
        </w:rPr>
        <w:t xml:space="preserve"> </w:t>
      </w:r>
      <w:r w:rsidRPr="00567941">
        <w:rPr>
          <w:rFonts w:ascii="Times New Roman" w:eastAsia="Times New Roman" w:hAnsi="Times New Roman" w:cs="Calibri"/>
          <w:b/>
          <w:color w:val="000000"/>
          <w:sz w:val="28"/>
          <w:szCs w:val="24"/>
          <w:lang w:eastAsia="ru-RU"/>
        </w:rPr>
        <w:t>«Гражданская оборона»</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xml:space="preserve">В 2024 году утверждены расходы в сумме 501,2 тыс. рублей, из них исполнено </w:t>
      </w:r>
      <w:r w:rsidRPr="00567941">
        <w:rPr>
          <w:rFonts w:ascii="Times New Roman" w:eastAsia="Times New Roman" w:hAnsi="Times New Roman" w:cs="Times New Roman"/>
          <w:b/>
          <w:color w:val="000000"/>
          <w:sz w:val="28"/>
          <w:szCs w:val="24"/>
          <w:lang w:eastAsia="ru-RU"/>
        </w:rPr>
        <w:t>228,0</w:t>
      </w:r>
      <w:r w:rsidRPr="00567941">
        <w:rPr>
          <w:rFonts w:ascii="Times New Roman" w:eastAsia="Times New Roman" w:hAnsi="Times New Roman" w:cs="Calibri"/>
          <w:color w:val="000000"/>
          <w:sz w:val="28"/>
          <w:szCs w:val="24"/>
          <w:lang w:eastAsia="ru-RU"/>
        </w:rPr>
        <w:t xml:space="preserve"> тыс. рублей, что составляет 45,5% плановых показателей. Направление расходов:</w:t>
      </w:r>
    </w:p>
    <w:p w:rsidR="00567941" w:rsidRPr="00567941" w:rsidRDefault="00567941" w:rsidP="00567941">
      <w:pPr>
        <w:shd w:val="clear" w:color="auto" w:fill="FFFFFF"/>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прочая закупка товаров, работ и услуг</w:t>
      </w:r>
      <w:r w:rsidRPr="00567941">
        <w:rPr>
          <w:rFonts w:ascii="Calibri" w:eastAsia="Times New Roman" w:hAnsi="Calibri" w:cs="Calibri"/>
          <w:color w:val="000000"/>
          <w:szCs w:val="24"/>
          <w:lang w:eastAsia="ru-RU"/>
        </w:rPr>
        <w:t> </w:t>
      </w:r>
      <w:r w:rsidRPr="00567941">
        <w:rPr>
          <w:rFonts w:ascii="Times New Roman" w:eastAsia="Times New Roman" w:hAnsi="Times New Roman" w:cs="Calibri"/>
          <w:color w:val="000000"/>
          <w:sz w:val="28"/>
          <w:szCs w:val="24"/>
          <w:lang w:eastAsia="ru-RU"/>
        </w:rPr>
        <w:t>для обеспечения государственных нужд - в сумме </w:t>
      </w:r>
      <w:r w:rsidRPr="00567941">
        <w:rPr>
          <w:rFonts w:ascii="Times New Roman" w:eastAsia="Times New Roman" w:hAnsi="Times New Roman" w:cs="Times New Roman"/>
          <w:b/>
          <w:color w:val="000000"/>
          <w:sz w:val="28"/>
          <w:szCs w:val="24"/>
          <w:lang w:eastAsia="ru-RU"/>
        </w:rPr>
        <w:t>94,8</w:t>
      </w:r>
      <w:r w:rsidRPr="00567941">
        <w:rPr>
          <w:rFonts w:ascii="Times New Roman" w:eastAsia="Times New Roman" w:hAnsi="Times New Roman" w:cs="Calibri"/>
          <w:color w:val="000000"/>
          <w:sz w:val="28"/>
          <w:szCs w:val="24"/>
          <w:lang w:eastAsia="ru-RU"/>
        </w:rPr>
        <w:t> тыс. рублей, при плановых показателях 100,0 тыс. рублей - создание и содержание запасов (резерва) материальных ресурсов муниципального образования в целях гражданской обороны и ликвидации чрезвычайных ситуаций</w:t>
      </w:r>
    </w:p>
    <w:p w:rsidR="00567941" w:rsidRPr="00567941" w:rsidRDefault="00567941" w:rsidP="00567941">
      <w:pPr>
        <w:shd w:val="clear" w:color="auto" w:fill="FFFFFF"/>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оповещение населения об опасностях, возникающих при ведении военных действий и возникновении чрезвычайных ситуаций при плане 401,2 тыс. рублей, расходы исполнены в сумме </w:t>
      </w:r>
      <w:r w:rsidRPr="00567941">
        <w:rPr>
          <w:rFonts w:ascii="Times New Roman" w:eastAsia="Times New Roman" w:hAnsi="Times New Roman" w:cs="Times New Roman"/>
          <w:b/>
          <w:color w:val="000000"/>
          <w:sz w:val="28"/>
          <w:szCs w:val="24"/>
          <w:lang w:eastAsia="ru-RU"/>
        </w:rPr>
        <w:t>133,2</w:t>
      </w:r>
      <w:r w:rsidRPr="00567941">
        <w:rPr>
          <w:rFonts w:ascii="Times New Roman" w:eastAsia="Times New Roman" w:hAnsi="Times New Roman" w:cs="Calibri"/>
          <w:color w:val="000000"/>
          <w:sz w:val="28"/>
          <w:szCs w:val="24"/>
          <w:lang w:eastAsia="ru-RU"/>
        </w:rPr>
        <w:t> тыс. рублей.</w:t>
      </w:r>
      <w:r w:rsidRPr="00567941">
        <w:rPr>
          <w:rFonts w:ascii="Calibri" w:eastAsia="Times New Roman" w:hAnsi="Calibri" w:cs="Calibri"/>
          <w:color w:val="000000"/>
          <w:szCs w:val="24"/>
          <w:lang w:eastAsia="ru-RU"/>
        </w:rPr>
        <w:t xml:space="preserve"> </w:t>
      </w:r>
      <w:r w:rsidRPr="00567941">
        <w:rPr>
          <w:rFonts w:ascii="Times New Roman" w:eastAsia="Times New Roman" w:hAnsi="Times New Roman" w:cs="Calibri"/>
          <w:color w:val="000000"/>
          <w:sz w:val="28"/>
          <w:szCs w:val="24"/>
          <w:lang w:eastAsia="ru-RU"/>
        </w:rPr>
        <w:t>Произведены расходы на техническое обслуживание системы оповещения КСЭОН.</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 </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 </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 </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 </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 </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 </w:t>
      </w:r>
    </w:p>
    <w:p w:rsidR="00567941" w:rsidRDefault="00567941" w:rsidP="00567941">
      <w:pPr>
        <w:autoSpaceDE w:val="0"/>
        <w:autoSpaceDN w:val="0"/>
        <w:adjustRightInd w:val="0"/>
        <w:spacing w:after="0" w:line="240" w:lineRule="auto"/>
        <w:ind w:firstLine="700"/>
        <w:rPr>
          <w:rFonts w:ascii="Times New Roman" w:eastAsia="Times New Roman" w:hAnsi="Times New Roman" w:cs="Calibri"/>
          <w:b/>
          <w:color w:val="000000"/>
          <w:sz w:val="28"/>
          <w:szCs w:val="24"/>
          <w:lang w:eastAsia="ru-RU"/>
        </w:rPr>
      </w:pPr>
    </w:p>
    <w:p w:rsidR="00567941" w:rsidRDefault="00567941" w:rsidP="00567941">
      <w:pPr>
        <w:autoSpaceDE w:val="0"/>
        <w:autoSpaceDN w:val="0"/>
        <w:adjustRightInd w:val="0"/>
        <w:spacing w:after="0" w:line="240" w:lineRule="auto"/>
        <w:ind w:firstLine="700"/>
        <w:rPr>
          <w:rFonts w:ascii="Times New Roman" w:eastAsia="Times New Roman" w:hAnsi="Times New Roman" w:cs="Calibri"/>
          <w:b/>
          <w:color w:val="000000"/>
          <w:sz w:val="28"/>
          <w:szCs w:val="24"/>
          <w:lang w:eastAsia="ru-RU"/>
        </w:rPr>
      </w:pPr>
    </w:p>
    <w:p w:rsidR="00567941" w:rsidRDefault="00567941" w:rsidP="00567941">
      <w:pPr>
        <w:autoSpaceDE w:val="0"/>
        <w:autoSpaceDN w:val="0"/>
        <w:adjustRightInd w:val="0"/>
        <w:spacing w:after="0" w:line="240" w:lineRule="auto"/>
        <w:ind w:firstLine="700"/>
        <w:rPr>
          <w:rFonts w:ascii="Times New Roman" w:eastAsia="Times New Roman" w:hAnsi="Times New Roman" w:cs="Calibri"/>
          <w:b/>
          <w:color w:val="000000"/>
          <w:sz w:val="28"/>
          <w:szCs w:val="24"/>
          <w:lang w:eastAsia="ru-RU"/>
        </w:rPr>
      </w:pPr>
    </w:p>
    <w:p w:rsidR="00567941" w:rsidRDefault="00567941" w:rsidP="00567941">
      <w:pPr>
        <w:autoSpaceDE w:val="0"/>
        <w:autoSpaceDN w:val="0"/>
        <w:adjustRightInd w:val="0"/>
        <w:spacing w:after="0" w:line="240" w:lineRule="auto"/>
        <w:ind w:firstLine="700"/>
        <w:rPr>
          <w:rFonts w:ascii="Times New Roman" w:eastAsia="Times New Roman" w:hAnsi="Times New Roman" w:cs="Calibri"/>
          <w:b/>
          <w:color w:val="000000"/>
          <w:sz w:val="28"/>
          <w:szCs w:val="24"/>
          <w:lang w:eastAsia="ru-RU"/>
        </w:rPr>
      </w:pPr>
    </w:p>
    <w:p w:rsidR="00567941" w:rsidRPr="00567941" w:rsidRDefault="00567941" w:rsidP="00567941">
      <w:pPr>
        <w:autoSpaceDE w:val="0"/>
        <w:autoSpaceDN w:val="0"/>
        <w:adjustRightInd w:val="0"/>
        <w:spacing w:after="0" w:line="240" w:lineRule="auto"/>
        <w:ind w:firstLine="700"/>
        <w:rPr>
          <w:rFonts w:ascii="Times New Roman" w:eastAsia="Times New Roman" w:hAnsi="Times New Roman" w:cs="Times New Roman"/>
          <w:sz w:val="24"/>
          <w:szCs w:val="24"/>
          <w:lang w:eastAsia="ru-RU"/>
        </w:rPr>
      </w:pPr>
      <w:r w:rsidRPr="00567941">
        <w:rPr>
          <w:rFonts w:ascii="Times New Roman" w:eastAsia="Times New Roman" w:hAnsi="Times New Roman" w:cs="Calibri"/>
          <w:b/>
          <w:color w:val="000000"/>
          <w:sz w:val="28"/>
          <w:szCs w:val="24"/>
          <w:lang w:eastAsia="ru-RU"/>
        </w:rPr>
        <w:lastRenderedPageBreak/>
        <w:t>Подраздел 0310</w:t>
      </w:r>
      <w:r w:rsidRPr="00567941">
        <w:rPr>
          <w:rFonts w:ascii="Times New Roman" w:eastAsia="Times New Roman" w:hAnsi="Times New Roman" w:cs="Times New Roman"/>
          <w:color w:val="000000"/>
          <w:sz w:val="28"/>
          <w:szCs w:val="24"/>
          <w:lang w:eastAsia="ru-RU"/>
        </w:rPr>
        <w:t xml:space="preserve"> </w:t>
      </w:r>
      <w:r w:rsidRPr="00567941">
        <w:rPr>
          <w:rFonts w:ascii="Times New Roman" w:eastAsia="Times New Roman" w:hAnsi="Times New Roman" w:cs="Calibri"/>
          <w:b/>
          <w:color w:val="000000"/>
          <w:sz w:val="28"/>
          <w:szCs w:val="24"/>
          <w:lang w:eastAsia="ru-RU"/>
        </w:rPr>
        <w:t>«Защита населения и территории от чрезвычайных ситуаций природного и техногенного характера, пожарная безопасность»</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xml:space="preserve">В бюджете Брянского муниципального района Брянской области на 2024 год утверждены лимиты в сумме 7 418,3 тыс. рублей, исполнение сложилось в сумме </w:t>
      </w:r>
      <w:r w:rsidRPr="00567941">
        <w:rPr>
          <w:rFonts w:ascii="Times New Roman" w:eastAsia="Times New Roman" w:hAnsi="Times New Roman" w:cs="Times New Roman"/>
          <w:b/>
          <w:color w:val="000000"/>
          <w:sz w:val="28"/>
          <w:szCs w:val="24"/>
          <w:lang w:eastAsia="ru-RU"/>
        </w:rPr>
        <w:t>7 316,1</w:t>
      </w:r>
      <w:r w:rsidRPr="00567941">
        <w:rPr>
          <w:rFonts w:ascii="Times New Roman" w:eastAsia="Times New Roman" w:hAnsi="Times New Roman" w:cs="Calibri"/>
          <w:color w:val="000000"/>
          <w:sz w:val="28"/>
          <w:szCs w:val="24"/>
          <w:lang w:eastAsia="ru-RU"/>
        </w:rPr>
        <w:t xml:space="preserve"> тыс. рублей или 98,7 % предусмотренных плановых назначений.</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Направление расходов:</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Функционирование ЕДДС.</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 </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w:t>
      </w:r>
    </w:p>
    <w:p w:rsidR="00567941" w:rsidRPr="00567941" w:rsidRDefault="00567941" w:rsidP="00567941">
      <w:pPr>
        <w:shd w:val="clear" w:color="auto" w:fill="FFFFFF"/>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Единая дежурно-диспетчерская служба Брянского муниципального района действует на основании Решения о создании муниципального казенного учреждения «Единая дежурно-диспетчерская служба Брянского муниципального района» №6-17-5 от 25.12.2019г. В 2024 году утверждены расходы в сумме 6 824,8 тыс. рублей, исполнено 98,8%  или  </w:t>
      </w:r>
      <w:r w:rsidRPr="00567941">
        <w:rPr>
          <w:rFonts w:ascii="Times New Roman" w:eastAsia="Times New Roman" w:hAnsi="Times New Roman" w:cs="Times New Roman"/>
          <w:b/>
          <w:color w:val="000000"/>
          <w:sz w:val="28"/>
          <w:szCs w:val="24"/>
          <w:lang w:eastAsia="ru-RU"/>
        </w:rPr>
        <w:t>6 740,1</w:t>
      </w:r>
      <w:r w:rsidRPr="00567941">
        <w:rPr>
          <w:rFonts w:ascii="Times New Roman" w:eastAsia="Times New Roman" w:hAnsi="Times New Roman" w:cs="Calibri"/>
          <w:color w:val="000000"/>
          <w:sz w:val="28"/>
          <w:szCs w:val="24"/>
          <w:lang w:eastAsia="ru-RU"/>
        </w:rPr>
        <w:t> тыс. рублей.</w:t>
      </w:r>
    </w:p>
    <w:p w:rsidR="00567941" w:rsidRPr="00567941" w:rsidRDefault="00567941" w:rsidP="00567941">
      <w:pPr>
        <w:shd w:val="clear" w:color="auto" w:fill="FFFFFF"/>
        <w:autoSpaceDE w:val="0"/>
        <w:autoSpaceDN w:val="0"/>
        <w:adjustRightInd w:val="0"/>
        <w:spacing w:after="0" w:line="240" w:lineRule="auto"/>
        <w:ind w:firstLine="700"/>
        <w:jc w:val="right"/>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w:t>
      </w:r>
    </w:p>
    <w:p w:rsidR="00567941" w:rsidRPr="00567941" w:rsidRDefault="00567941" w:rsidP="00567941">
      <w:pPr>
        <w:shd w:val="clear" w:color="auto" w:fill="FFFFFF"/>
        <w:autoSpaceDE w:val="0"/>
        <w:autoSpaceDN w:val="0"/>
        <w:adjustRightInd w:val="0"/>
        <w:spacing w:after="0" w:line="240" w:lineRule="auto"/>
        <w:ind w:firstLine="700"/>
        <w:jc w:val="right"/>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w:t>
      </w:r>
    </w:p>
    <w:p w:rsidR="00567941" w:rsidRPr="00567941" w:rsidRDefault="00567941" w:rsidP="00567941">
      <w:pPr>
        <w:shd w:val="clear" w:color="auto" w:fill="FFFFFF"/>
        <w:autoSpaceDE w:val="0"/>
        <w:autoSpaceDN w:val="0"/>
        <w:adjustRightInd w:val="0"/>
        <w:spacing w:after="0" w:line="240" w:lineRule="auto"/>
        <w:ind w:firstLine="700"/>
        <w:jc w:val="right"/>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(тыс. рублей)</w:t>
      </w:r>
    </w:p>
    <w:tbl>
      <w:tblPr>
        <w:tblW w:w="9375" w:type="dxa"/>
        <w:tblCellMar>
          <w:left w:w="0" w:type="dxa"/>
          <w:right w:w="0" w:type="dxa"/>
        </w:tblCellMar>
        <w:tblLook w:val="0000" w:firstRow="0" w:lastRow="0" w:firstColumn="0" w:lastColumn="0" w:noHBand="0" w:noVBand="0"/>
      </w:tblPr>
      <w:tblGrid>
        <w:gridCol w:w="5114"/>
        <w:gridCol w:w="1275"/>
        <w:gridCol w:w="1559"/>
        <w:gridCol w:w="1427"/>
      </w:tblGrid>
      <w:tr w:rsidR="00567941" w:rsidRPr="00567941">
        <w:trPr>
          <w:trHeight w:val="553"/>
        </w:trPr>
        <w:tc>
          <w:tcPr>
            <w:tcW w:w="5113"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567941" w:rsidRPr="00567941" w:rsidRDefault="00567941" w:rsidP="00567941">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Наименование</w:t>
            </w:r>
          </w:p>
        </w:tc>
        <w:tc>
          <w:tcPr>
            <w:tcW w:w="1275"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567941" w:rsidRPr="00567941" w:rsidRDefault="00567941" w:rsidP="00567941">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План</w:t>
            </w:r>
          </w:p>
        </w:tc>
        <w:tc>
          <w:tcPr>
            <w:tcW w:w="1559"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567941" w:rsidRPr="00567941" w:rsidRDefault="00567941" w:rsidP="00567941">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Исполнение</w:t>
            </w:r>
          </w:p>
        </w:tc>
        <w:tc>
          <w:tcPr>
            <w:tcW w:w="1427"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567941" w:rsidRPr="00567941" w:rsidRDefault="00567941" w:rsidP="00567941">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исполнения</w:t>
            </w:r>
          </w:p>
        </w:tc>
      </w:tr>
      <w:tr w:rsidR="00567941" w:rsidRPr="00567941">
        <w:tc>
          <w:tcPr>
            <w:tcW w:w="5113"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567941" w:rsidRPr="00567941" w:rsidRDefault="00567941" w:rsidP="00567941">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Заработная плата</w:t>
            </w:r>
          </w:p>
        </w:tc>
        <w:tc>
          <w:tcPr>
            <w:tcW w:w="1275"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hideMark/>
          </w:tcPr>
          <w:p w:rsidR="00567941" w:rsidRPr="00567941" w:rsidRDefault="00567941" w:rsidP="00567941">
            <w:pPr>
              <w:shd w:val="clear" w:color="auto" w:fill="FFFFFF"/>
              <w:autoSpaceDE w:val="0"/>
              <w:autoSpaceDN w:val="0"/>
              <w:adjustRightInd w:val="0"/>
              <w:spacing w:after="0" w:line="240" w:lineRule="auto"/>
              <w:jc w:val="right"/>
              <w:outlineLvl w:val="0"/>
              <w:rPr>
                <w:rFonts w:ascii="Times New Roman" w:eastAsia="Times New Roman" w:hAnsi="Times New Roman" w:cs="Times New Roman"/>
                <w:b/>
                <w:sz w:val="48"/>
                <w:szCs w:val="24"/>
                <w:lang w:eastAsia="ru-RU"/>
              </w:rPr>
            </w:pPr>
            <w:r w:rsidRPr="00567941">
              <w:rPr>
                <w:rFonts w:ascii="Times New Roman" w:eastAsia="Times New Roman" w:hAnsi="Times New Roman" w:cs="Calibri"/>
                <w:color w:val="000000"/>
                <w:sz w:val="28"/>
                <w:szCs w:val="24"/>
                <w:lang w:eastAsia="ru-RU"/>
              </w:rPr>
              <w:t>4 319,7</w:t>
            </w:r>
          </w:p>
        </w:tc>
        <w:tc>
          <w:tcPr>
            <w:tcW w:w="1559"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hideMark/>
          </w:tcPr>
          <w:p w:rsidR="00567941" w:rsidRPr="00567941" w:rsidRDefault="00567941" w:rsidP="00567941">
            <w:pPr>
              <w:shd w:val="clear" w:color="auto" w:fill="FFFFFF"/>
              <w:autoSpaceDE w:val="0"/>
              <w:autoSpaceDN w:val="0"/>
              <w:adjustRightInd w:val="0"/>
              <w:spacing w:after="0" w:line="240" w:lineRule="auto"/>
              <w:jc w:val="right"/>
              <w:outlineLvl w:val="0"/>
              <w:rPr>
                <w:rFonts w:ascii="Times New Roman" w:eastAsia="Times New Roman" w:hAnsi="Times New Roman" w:cs="Times New Roman"/>
                <w:b/>
                <w:sz w:val="48"/>
                <w:szCs w:val="24"/>
                <w:lang w:eastAsia="ru-RU"/>
              </w:rPr>
            </w:pPr>
            <w:r w:rsidRPr="00567941">
              <w:rPr>
                <w:rFonts w:ascii="Times New Roman" w:eastAsia="Times New Roman" w:hAnsi="Times New Roman" w:cs="Calibri"/>
                <w:color w:val="000000"/>
                <w:sz w:val="28"/>
                <w:szCs w:val="24"/>
                <w:lang w:eastAsia="ru-RU"/>
              </w:rPr>
              <w:t>4 301,2</w:t>
            </w:r>
          </w:p>
        </w:tc>
        <w:tc>
          <w:tcPr>
            <w:tcW w:w="1427"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hideMark/>
          </w:tcPr>
          <w:p w:rsidR="00567941" w:rsidRPr="00567941" w:rsidRDefault="00567941" w:rsidP="00567941">
            <w:pPr>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99,6</w:t>
            </w:r>
          </w:p>
        </w:tc>
      </w:tr>
      <w:tr w:rsidR="00567941" w:rsidRPr="00567941">
        <w:trPr>
          <w:trHeight w:val="177"/>
        </w:trPr>
        <w:tc>
          <w:tcPr>
            <w:tcW w:w="5113"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567941" w:rsidRPr="00567941" w:rsidRDefault="00567941" w:rsidP="00567941">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Иные выплаты</w:t>
            </w:r>
          </w:p>
        </w:tc>
        <w:tc>
          <w:tcPr>
            <w:tcW w:w="1275"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hideMark/>
          </w:tcPr>
          <w:p w:rsidR="00567941" w:rsidRPr="00567941" w:rsidRDefault="00567941" w:rsidP="00567941">
            <w:pPr>
              <w:shd w:val="clear" w:color="auto" w:fill="FFFFFF"/>
              <w:autoSpaceDE w:val="0"/>
              <w:autoSpaceDN w:val="0"/>
              <w:adjustRightInd w:val="0"/>
              <w:spacing w:after="0" w:line="240" w:lineRule="auto"/>
              <w:jc w:val="right"/>
              <w:outlineLvl w:val="0"/>
              <w:rPr>
                <w:rFonts w:ascii="Times New Roman" w:eastAsia="Times New Roman" w:hAnsi="Times New Roman" w:cs="Times New Roman"/>
                <w:b/>
                <w:sz w:val="48"/>
                <w:szCs w:val="24"/>
                <w:lang w:eastAsia="ru-RU"/>
              </w:rPr>
            </w:pPr>
            <w:r w:rsidRPr="00567941">
              <w:rPr>
                <w:rFonts w:ascii="Times New Roman" w:eastAsia="Times New Roman" w:hAnsi="Times New Roman" w:cs="Calibri"/>
                <w:color w:val="000000"/>
                <w:sz w:val="28"/>
                <w:szCs w:val="24"/>
                <w:lang w:eastAsia="ru-RU"/>
              </w:rPr>
              <w:t>283,6</w:t>
            </w:r>
          </w:p>
        </w:tc>
        <w:tc>
          <w:tcPr>
            <w:tcW w:w="1559"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hideMark/>
          </w:tcPr>
          <w:p w:rsidR="00567941" w:rsidRPr="00567941" w:rsidRDefault="00567941" w:rsidP="00567941">
            <w:pPr>
              <w:shd w:val="clear" w:color="auto" w:fill="FFFFFF"/>
              <w:autoSpaceDE w:val="0"/>
              <w:autoSpaceDN w:val="0"/>
              <w:adjustRightInd w:val="0"/>
              <w:spacing w:after="0" w:line="240" w:lineRule="auto"/>
              <w:jc w:val="right"/>
              <w:outlineLvl w:val="0"/>
              <w:rPr>
                <w:rFonts w:ascii="Times New Roman" w:eastAsia="Times New Roman" w:hAnsi="Times New Roman" w:cs="Times New Roman"/>
                <w:b/>
                <w:sz w:val="48"/>
                <w:szCs w:val="24"/>
                <w:lang w:eastAsia="ru-RU"/>
              </w:rPr>
            </w:pPr>
            <w:r w:rsidRPr="00567941">
              <w:rPr>
                <w:rFonts w:ascii="Times New Roman" w:eastAsia="Times New Roman" w:hAnsi="Times New Roman" w:cs="Calibri"/>
                <w:color w:val="000000"/>
                <w:sz w:val="28"/>
                <w:szCs w:val="24"/>
                <w:lang w:eastAsia="ru-RU"/>
              </w:rPr>
              <w:t>242,5</w:t>
            </w:r>
          </w:p>
        </w:tc>
        <w:tc>
          <w:tcPr>
            <w:tcW w:w="1427"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hideMark/>
          </w:tcPr>
          <w:p w:rsidR="00567941" w:rsidRPr="00567941" w:rsidRDefault="00567941" w:rsidP="00567941">
            <w:pPr>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85,5</w:t>
            </w:r>
          </w:p>
        </w:tc>
      </w:tr>
      <w:tr w:rsidR="00567941" w:rsidRPr="00567941">
        <w:tc>
          <w:tcPr>
            <w:tcW w:w="5113"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567941" w:rsidRPr="00567941" w:rsidRDefault="00567941" w:rsidP="00567941">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Начисления на выплаты по оплате труда</w:t>
            </w:r>
          </w:p>
        </w:tc>
        <w:tc>
          <w:tcPr>
            <w:tcW w:w="1275"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hideMark/>
          </w:tcPr>
          <w:p w:rsidR="00567941" w:rsidRPr="00567941" w:rsidRDefault="00567941" w:rsidP="00567941">
            <w:pPr>
              <w:shd w:val="clear" w:color="auto" w:fill="FFFFFF"/>
              <w:autoSpaceDE w:val="0"/>
              <w:autoSpaceDN w:val="0"/>
              <w:adjustRightInd w:val="0"/>
              <w:spacing w:after="0" w:line="240" w:lineRule="auto"/>
              <w:jc w:val="right"/>
              <w:outlineLvl w:val="0"/>
              <w:rPr>
                <w:rFonts w:ascii="Times New Roman" w:eastAsia="Times New Roman" w:hAnsi="Times New Roman" w:cs="Times New Roman"/>
                <w:b/>
                <w:sz w:val="48"/>
                <w:szCs w:val="24"/>
                <w:lang w:eastAsia="ru-RU"/>
              </w:rPr>
            </w:pPr>
            <w:r w:rsidRPr="00567941">
              <w:rPr>
                <w:rFonts w:ascii="Times New Roman" w:eastAsia="Times New Roman" w:hAnsi="Times New Roman" w:cs="Calibri"/>
                <w:color w:val="000000"/>
                <w:sz w:val="28"/>
                <w:szCs w:val="24"/>
                <w:lang w:eastAsia="ru-RU"/>
              </w:rPr>
              <w:t>1 361,5</w:t>
            </w:r>
          </w:p>
        </w:tc>
        <w:tc>
          <w:tcPr>
            <w:tcW w:w="1559"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hideMark/>
          </w:tcPr>
          <w:p w:rsidR="00567941" w:rsidRPr="00567941" w:rsidRDefault="00567941" w:rsidP="00567941">
            <w:pPr>
              <w:shd w:val="clear" w:color="auto" w:fill="FFFFFF"/>
              <w:autoSpaceDE w:val="0"/>
              <w:autoSpaceDN w:val="0"/>
              <w:adjustRightInd w:val="0"/>
              <w:spacing w:after="0" w:line="240" w:lineRule="auto"/>
              <w:jc w:val="right"/>
              <w:outlineLvl w:val="0"/>
              <w:rPr>
                <w:rFonts w:ascii="Times New Roman" w:eastAsia="Times New Roman" w:hAnsi="Times New Roman" w:cs="Times New Roman"/>
                <w:b/>
                <w:sz w:val="48"/>
                <w:szCs w:val="24"/>
                <w:lang w:eastAsia="ru-RU"/>
              </w:rPr>
            </w:pPr>
            <w:r w:rsidRPr="00567941">
              <w:rPr>
                <w:rFonts w:ascii="Times New Roman" w:eastAsia="Times New Roman" w:hAnsi="Times New Roman" w:cs="Calibri"/>
                <w:color w:val="000000"/>
                <w:sz w:val="28"/>
                <w:szCs w:val="24"/>
                <w:lang w:eastAsia="ru-RU"/>
              </w:rPr>
              <w:t>1 356,5</w:t>
            </w:r>
          </w:p>
        </w:tc>
        <w:tc>
          <w:tcPr>
            <w:tcW w:w="1427"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hideMark/>
          </w:tcPr>
          <w:p w:rsidR="00567941" w:rsidRPr="00567941" w:rsidRDefault="00567941" w:rsidP="00567941">
            <w:pPr>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99,7</w:t>
            </w:r>
          </w:p>
        </w:tc>
      </w:tr>
      <w:tr w:rsidR="00567941" w:rsidRPr="00567941">
        <w:tc>
          <w:tcPr>
            <w:tcW w:w="5113"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567941" w:rsidRPr="00567941" w:rsidRDefault="00567941" w:rsidP="00567941">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Закупка товаров в сфере информационно-коммуникационных технологий</w:t>
            </w:r>
          </w:p>
        </w:tc>
        <w:tc>
          <w:tcPr>
            <w:tcW w:w="1275"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hideMark/>
          </w:tcPr>
          <w:p w:rsidR="00567941" w:rsidRPr="00567941" w:rsidRDefault="00567941" w:rsidP="00567941">
            <w:pPr>
              <w:shd w:val="clear" w:color="auto" w:fill="FFFFFF"/>
              <w:autoSpaceDE w:val="0"/>
              <w:autoSpaceDN w:val="0"/>
              <w:adjustRightInd w:val="0"/>
              <w:spacing w:after="0" w:line="240" w:lineRule="auto"/>
              <w:jc w:val="right"/>
              <w:outlineLvl w:val="0"/>
              <w:rPr>
                <w:rFonts w:ascii="Times New Roman" w:eastAsia="Times New Roman" w:hAnsi="Times New Roman" w:cs="Times New Roman"/>
                <w:b/>
                <w:sz w:val="48"/>
                <w:szCs w:val="24"/>
                <w:lang w:eastAsia="ru-RU"/>
              </w:rPr>
            </w:pPr>
            <w:r w:rsidRPr="00567941">
              <w:rPr>
                <w:rFonts w:ascii="Times New Roman" w:eastAsia="Times New Roman" w:hAnsi="Times New Roman" w:cs="Calibri"/>
                <w:color w:val="000000"/>
                <w:sz w:val="28"/>
                <w:szCs w:val="24"/>
                <w:lang w:eastAsia="ru-RU"/>
              </w:rPr>
              <w:t>498,5</w:t>
            </w:r>
          </w:p>
        </w:tc>
        <w:tc>
          <w:tcPr>
            <w:tcW w:w="1559"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hideMark/>
          </w:tcPr>
          <w:p w:rsidR="00567941" w:rsidRPr="00567941" w:rsidRDefault="00567941" w:rsidP="00567941">
            <w:pPr>
              <w:shd w:val="clear" w:color="auto" w:fill="FFFFFF"/>
              <w:autoSpaceDE w:val="0"/>
              <w:autoSpaceDN w:val="0"/>
              <w:adjustRightInd w:val="0"/>
              <w:spacing w:after="0" w:line="240" w:lineRule="auto"/>
              <w:jc w:val="right"/>
              <w:outlineLvl w:val="0"/>
              <w:rPr>
                <w:rFonts w:ascii="Times New Roman" w:eastAsia="Times New Roman" w:hAnsi="Times New Roman" w:cs="Times New Roman"/>
                <w:b/>
                <w:sz w:val="48"/>
                <w:szCs w:val="24"/>
                <w:lang w:eastAsia="ru-RU"/>
              </w:rPr>
            </w:pPr>
            <w:r w:rsidRPr="00567941">
              <w:rPr>
                <w:rFonts w:ascii="Times New Roman" w:eastAsia="Times New Roman" w:hAnsi="Times New Roman" w:cs="Calibri"/>
                <w:color w:val="000000"/>
                <w:sz w:val="28"/>
                <w:szCs w:val="24"/>
                <w:lang w:eastAsia="ru-RU"/>
              </w:rPr>
              <w:t>494,9</w:t>
            </w:r>
          </w:p>
        </w:tc>
        <w:tc>
          <w:tcPr>
            <w:tcW w:w="1427"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hideMark/>
          </w:tcPr>
          <w:p w:rsidR="00567941" w:rsidRPr="00567941" w:rsidRDefault="00567941" w:rsidP="00567941">
            <w:pPr>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99,3</w:t>
            </w:r>
          </w:p>
        </w:tc>
      </w:tr>
      <w:tr w:rsidR="00567941" w:rsidRPr="00567941">
        <w:tc>
          <w:tcPr>
            <w:tcW w:w="5113"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567941" w:rsidRPr="00567941" w:rsidRDefault="00567941" w:rsidP="00567941">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Прочая закупка товаров, работ и услуг</w:t>
            </w:r>
          </w:p>
        </w:tc>
        <w:tc>
          <w:tcPr>
            <w:tcW w:w="1275"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hideMark/>
          </w:tcPr>
          <w:p w:rsidR="00567941" w:rsidRPr="00567941" w:rsidRDefault="00567941" w:rsidP="00567941">
            <w:pPr>
              <w:shd w:val="clear" w:color="auto" w:fill="FFFFFF"/>
              <w:autoSpaceDE w:val="0"/>
              <w:autoSpaceDN w:val="0"/>
              <w:adjustRightInd w:val="0"/>
              <w:spacing w:after="0" w:line="240" w:lineRule="auto"/>
              <w:jc w:val="right"/>
              <w:outlineLvl w:val="0"/>
              <w:rPr>
                <w:rFonts w:ascii="Times New Roman" w:eastAsia="Times New Roman" w:hAnsi="Times New Roman" w:cs="Times New Roman"/>
                <w:b/>
                <w:sz w:val="48"/>
                <w:szCs w:val="24"/>
                <w:lang w:eastAsia="ru-RU"/>
              </w:rPr>
            </w:pPr>
            <w:r w:rsidRPr="00567941">
              <w:rPr>
                <w:rFonts w:ascii="Times New Roman" w:eastAsia="Times New Roman" w:hAnsi="Times New Roman" w:cs="Calibri"/>
                <w:color w:val="000000"/>
                <w:sz w:val="28"/>
                <w:szCs w:val="24"/>
                <w:lang w:eastAsia="ru-RU"/>
              </w:rPr>
              <w:t>361,5</w:t>
            </w:r>
          </w:p>
        </w:tc>
        <w:tc>
          <w:tcPr>
            <w:tcW w:w="1559"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hideMark/>
          </w:tcPr>
          <w:p w:rsidR="00567941" w:rsidRPr="00567941" w:rsidRDefault="00567941" w:rsidP="00567941">
            <w:pPr>
              <w:shd w:val="clear" w:color="auto" w:fill="FFFFFF"/>
              <w:autoSpaceDE w:val="0"/>
              <w:autoSpaceDN w:val="0"/>
              <w:adjustRightInd w:val="0"/>
              <w:spacing w:after="0" w:line="240" w:lineRule="auto"/>
              <w:jc w:val="right"/>
              <w:outlineLvl w:val="0"/>
              <w:rPr>
                <w:rFonts w:ascii="Times New Roman" w:eastAsia="Times New Roman" w:hAnsi="Times New Roman" w:cs="Times New Roman"/>
                <w:b/>
                <w:sz w:val="48"/>
                <w:szCs w:val="24"/>
                <w:lang w:eastAsia="ru-RU"/>
              </w:rPr>
            </w:pPr>
            <w:r w:rsidRPr="00567941">
              <w:rPr>
                <w:rFonts w:ascii="Times New Roman" w:eastAsia="Times New Roman" w:hAnsi="Times New Roman" w:cs="Calibri"/>
                <w:color w:val="000000"/>
                <w:sz w:val="28"/>
                <w:szCs w:val="24"/>
                <w:lang w:eastAsia="ru-RU"/>
              </w:rPr>
              <w:t>345,0</w:t>
            </w:r>
          </w:p>
        </w:tc>
        <w:tc>
          <w:tcPr>
            <w:tcW w:w="1427"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hideMark/>
          </w:tcPr>
          <w:p w:rsidR="00567941" w:rsidRPr="00567941" w:rsidRDefault="00567941" w:rsidP="00567941">
            <w:pPr>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95,5</w:t>
            </w:r>
          </w:p>
        </w:tc>
      </w:tr>
      <w:tr w:rsidR="00567941" w:rsidRPr="00567941">
        <w:tc>
          <w:tcPr>
            <w:tcW w:w="5113"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hideMark/>
          </w:tcPr>
          <w:p w:rsidR="00567941" w:rsidRPr="00567941" w:rsidRDefault="00567941" w:rsidP="00567941">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b/>
                <w:color w:val="000000"/>
                <w:sz w:val="28"/>
                <w:szCs w:val="24"/>
                <w:lang w:eastAsia="ru-RU"/>
              </w:rPr>
              <w:t>Итого</w:t>
            </w:r>
          </w:p>
        </w:tc>
        <w:tc>
          <w:tcPr>
            <w:tcW w:w="1275"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hideMark/>
          </w:tcPr>
          <w:p w:rsidR="00567941" w:rsidRPr="00567941" w:rsidRDefault="00567941" w:rsidP="00567941">
            <w:pPr>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6 824,8</w:t>
            </w:r>
          </w:p>
        </w:tc>
        <w:tc>
          <w:tcPr>
            <w:tcW w:w="1559"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hideMark/>
          </w:tcPr>
          <w:p w:rsidR="00567941" w:rsidRPr="00567941" w:rsidRDefault="00567941" w:rsidP="00567941">
            <w:pPr>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6 740,1</w:t>
            </w:r>
          </w:p>
        </w:tc>
        <w:tc>
          <w:tcPr>
            <w:tcW w:w="1427"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hideMark/>
          </w:tcPr>
          <w:p w:rsidR="00567941" w:rsidRPr="00567941" w:rsidRDefault="00567941" w:rsidP="00567941">
            <w:pPr>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98,8</w:t>
            </w:r>
          </w:p>
        </w:tc>
      </w:tr>
    </w:tbl>
    <w:p w:rsidR="00567941" w:rsidRPr="00567941" w:rsidRDefault="00567941" w:rsidP="00567941">
      <w:pPr>
        <w:shd w:val="clear" w:color="auto" w:fill="FFFFFF"/>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Штатная численность сотрудников ЕДДС по состоянию на 01.01.2025 года – 10 человек.</w:t>
      </w:r>
    </w:p>
    <w:p w:rsidR="00567941" w:rsidRPr="00567941" w:rsidRDefault="00567941" w:rsidP="00567941">
      <w:pPr>
        <w:shd w:val="clear" w:color="auto" w:fill="FFFFFF"/>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Субсидия общественному учреждению «Добровольная пожарная охрана Брянской области»  перечислена  на обеспечение первичными мерами пожарной безопасности населенных пунктов Брянского муниципального района, удаленных от мест дислокации подразделений пожарной охраны (</w:t>
      </w:r>
      <w:proofErr w:type="spellStart"/>
      <w:r w:rsidRPr="00567941">
        <w:rPr>
          <w:rFonts w:ascii="Times New Roman" w:eastAsia="Times New Roman" w:hAnsi="Times New Roman" w:cs="Calibri"/>
          <w:color w:val="000000"/>
          <w:sz w:val="28"/>
          <w:szCs w:val="24"/>
          <w:lang w:eastAsia="ru-RU"/>
        </w:rPr>
        <w:t>Стекляннорадицкое</w:t>
      </w:r>
      <w:proofErr w:type="spellEnd"/>
      <w:r w:rsidRPr="00567941">
        <w:rPr>
          <w:rFonts w:ascii="Times New Roman" w:eastAsia="Times New Roman" w:hAnsi="Times New Roman" w:cs="Calibri"/>
          <w:color w:val="000000"/>
          <w:sz w:val="28"/>
          <w:szCs w:val="24"/>
          <w:lang w:eastAsia="ru-RU"/>
        </w:rPr>
        <w:t xml:space="preserve"> сельское поселение) утверждены лимиты в сумме 342,5 тыс. рублей, исполнение сложилось в сумме </w:t>
      </w:r>
      <w:r w:rsidRPr="00567941">
        <w:rPr>
          <w:rFonts w:ascii="Times New Roman" w:eastAsia="Times New Roman" w:hAnsi="Times New Roman" w:cs="Times New Roman"/>
          <w:b/>
          <w:color w:val="000000"/>
          <w:sz w:val="28"/>
          <w:szCs w:val="24"/>
          <w:lang w:eastAsia="ru-RU"/>
        </w:rPr>
        <w:t>342,5</w:t>
      </w:r>
      <w:r w:rsidRPr="00567941">
        <w:rPr>
          <w:rFonts w:ascii="Times New Roman" w:eastAsia="Times New Roman" w:hAnsi="Times New Roman" w:cs="Calibri"/>
          <w:color w:val="000000"/>
          <w:sz w:val="28"/>
          <w:szCs w:val="24"/>
          <w:lang w:eastAsia="ru-RU"/>
        </w:rPr>
        <w:t> тыс. рублей или 100,0 %.</w:t>
      </w:r>
    </w:p>
    <w:p w:rsidR="00567941" w:rsidRPr="00567941" w:rsidRDefault="00567941" w:rsidP="00567941">
      <w:pPr>
        <w:shd w:val="clear" w:color="auto" w:fill="FFFFFF"/>
        <w:autoSpaceDE w:val="0"/>
        <w:autoSpaceDN w:val="0"/>
        <w:adjustRightInd w:val="0"/>
        <w:spacing w:after="0" w:line="240" w:lineRule="auto"/>
        <w:ind w:firstLine="42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Создание и содержание запасов (резерва) материальных ресурсов муниципального образования в целях гражданской обороны и ликвидации чрезвычайных ситуаций план и исполнение составили </w:t>
      </w:r>
      <w:r w:rsidRPr="00567941">
        <w:rPr>
          <w:rFonts w:ascii="Times New Roman" w:eastAsia="Times New Roman" w:hAnsi="Times New Roman" w:cs="Times New Roman"/>
          <w:b/>
          <w:color w:val="000000"/>
          <w:sz w:val="28"/>
          <w:szCs w:val="24"/>
          <w:lang w:eastAsia="ru-RU"/>
        </w:rPr>
        <w:t>96,4</w:t>
      </w:r>
      <w:r w:rsidRPr="00567941">
        <w:rPr>
          <w:rFonts w:ascii="Times New Roman" w:eastAsia="Times New Roman" w:hAnsi="Times New Roman" w:cs="Calibri"/>
          <w:color w:val="000000"/>
          <w:sz w:val="28"/>
          <w:szCs w:val="24"/>
          <w:lang w:eastAsia="ru-RU"/>
        </w:rPr>
        <w:t xml:space="preserve"> тыс. рублей при плане 100,0 тыс. рублей или 96,4%. Произведена закупка товара (вещевое </w:t>
      </w:r>
      <w:r w:rsidRPr="00567941">
        <w:rPr>
          <w:rFonts w:ascii="Times New Roman" w:eastAsia="Times New Roman" w:hAnsi="Times New Roman" w:cs="Calibri"/>
          <w:color w:val="000000"/>
          <w:sz w:val="28"/>
          <w:szCs w:val="24"/>
          <w:lang w:eastAsia="ru-RU"/>
        </w:rPr>
        <w:lastRenderedPageBreak/>
        <w:t>имущество, хлопчатобумажные изделия, дезинфицирующие средства) для целей гражданской обороны.</w:t>
      </w:r>
    </w:p>
    <w:p w:rsidR="00567941" w:rsidRPr="00567941" w:rsidRDefault="00567941" w:rsidP="00567941">
      <w:pPr>
        <w:shd w:val="clear" w:color="auto" w:fill="FFFFFF"/>
        <w:autoSpaceDE w:val="0"/>
        <w:autoSpaceDN w:val="0"/>
        <w:adjustRightInd w:val="0"/>
        <w:spacing w:after="0" w:line="240" w:lineRule="auto"/>
        <w:ind w:firstLine="42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w:t>
      </w:r>
      <w:proofErr w:type="gramStart"/>
      <w:r w:rsidRPr="00567941">
        <w:rPr>
          <w:rFonts w:ascii="Times New Roman" w:eastAsia="Times New Roman" w:hAnsi="Times New Roman" w:cs="Calibri"/>
          <w:color w:val="000000"/>
          <w:sz w:val="28"/>
          <w:szCs w:val="24"/>
          <w:lang w:eastAsia="ru-RU"/>
        </w:rPr>
        <w:t>Организация и осуществление мероприятий по территориальной обороне и гражданской обороне утверждены лимиты в сумме 54,5 тыс. рублей, исполнение </w:t>
      </w:r>
      <w:r w:rsidRPr="00567941">
        <w:rPr>
          <w:rFonts w:ascii="Times New Roman" w:eastAsia="Times New Roman" w:hAnsi="Times New Roman" w:cs="Times New Roman"/>
          <w:b/>
          <w:color w:val="000000"/>
          <w:sz w:val="28"/>
          <w:szCs w:val="24"/>
          <w:lang w:eastAsia="ru-RU"/>
        </w:rPr>
        <w:t>40,6</w:t>
      </w:r>
      <w:r w:rsidRPr="00567941">
        <w:rPr>
          <w:rFonts w:ascii="Times New Roman" w:eastAsia="Times New Roman" w:hAnsi="Times New Roman" w:cs="Calibri"/>
          <w:color w:val="000000"/>
          <w:sz w:val="28"/>
          <w:szCs w:val="24"/>
          <w:lang w:eastAsia="ru-RU"/>
        </w:rPr>
        <w:t> тыс. рублей или 74,5%. Произведены расходы на обучение руководителей и работников ГО; изготовление листовок с целью информирования населения о мерах пожарной безопасности в пожароопасный период и мерах поведения населения в период половодья;</w:t>
      </w:r>
      <w:proofErr w:type="gramEnd"/>
      <w:r w:rsidRPr="00567941">
        <w:rPr>
          <w:rFonts w:ascii="Times New Roman" w:eastAsia="Times New Roman" w:hAnsi="Times New Roman" w:cs="Calibri"/>
          <w:color w:val="000000"/>
          <w:sz w:val="28"/>
          <w:szCs w:val="24"/>
          <w:lang w:eastAsia="ru-RU"/>
        </w:rPr>
        <w:t xml:space="preserve"> приобретение знаков "Купаться запрещено", "Выход на лед запрещен", "Место для купания"; изготовление карты Брянского района.</w:t>
      </w:r>
    </w:p>
    <w:p w:rsidR="00567941" w:rsidRPr="00567941" w:rsidRDefault="00567941" w:rsidP="0056794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Мероприятия в сфере пожарной безопасности лимиты утверждены в сумме 96,5 тыс. рублей, исполнение составило </w:t>
      </w:r>
      <w:r w:rsidRPr="00567941">
        <w:rPr>
          <w:rFonts w:ascii="Times New Roman" w:eastAsia="Times New Roman" w:hAnsi="Times New Roman" w:cs="Times New Roman"/>
          <w:b/>
          <w:color w:val="000000"/>
          <w:sz w:val="28"/>
          <w:szCs w:val="24"/>
          <w:lang w:eastAsia="ru-RU"/>
        </w:rPr>
        <w:t>96,5</w:t>
      </w:r>
      <w:r w:rsidRPr="00567941">
        <w:rPr>
          <w:rFonts w:ascii="Times New Roman" w:eastAsia="Times New Roman" w:hAnsi="Times New Roman" w:cs="Calibri"/>
          <w:color w:val="000000"/>
          <w:sz w:val="28"/>
          <w:szCs w:val="24"/>
          <w:lang w:eastAsia="ru-RU"/>
        </w:rPr>
        <w:t xml:space="preserve"> тыс. рублей или 100%. Произведены расходы на техническое обслуживание и планово-предупредительный ремонт системы пожарной сигнализации; проверка качества огнезащитной обработки деревянных конструкций чердака административного здания; проверка внутреннего противопожарного водоснабжения в здании администрации; приобретение знаков пожарной безопасности; приобретение огнетушителей. </w:t>
      </w:r>
    </w:p>
    <w:p w:rsidR="00567941" w:rsidRPr="00567941" w:rsidRDefault="00567941" w:rsidP="00567941">
      <w:pPr>
        <w:autoSpaceDE w:val="0"/>
        <w:autoSpaceDN w:val="0"/>
        <w:adjustRightInd w:val="0"/>
        <w:spacing w:after="0" w:line="240" w:lineRule="auto"/>
        <w:ind w:firstLine="700"/>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b/>
          <w:color w:val="000000"/>
          <w:sz w:val="28"/>
          <w:szCs w:val="24"/>
          <w:lang w:eastAsia="ru-RU"/>
        </w:rPr>
        <w:t> </w:t>
      </w:r>
    </w:p>
    <w:p w:rsidR="00567941" w:rsidRPr="00567941" w:rsidRDefault="00567941" w:rsidP="00567941">
      <w:pPr>
        <w:autoSpaceDE w:val="0"/>
        <w:autoSpaceDN w:val="0"/>
        <w:adjustRightInd w:val="0"/>
        <w:spacing w:after="0" w:line="240" w:lineRule="auto"/>
        <w:ind w:firstLine="700"/>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b/>
          <w:color w:val="000000"/>
          <w:sz w:val="28"/>
          <w:szCs w:val="24"/>
          <w:lang w:eastAsia="ru-RU"/>
        </w:rPr>
        <w:t>0400 «Национальная экономика»</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xml:space="preserve">По разделу 0400 «Национальная экономика» в бюджете Брянского муниципального района Брянской области на 2024 год предусмотрено 454 844,6 тыс. рублей, исполнение составило 99,3 % или </w:t>
      </w:r>
      <w:r w:rsidRPr="00567941">
        <w:rPr>
          <w:rFonts w:ascii="Times New Roman" w:eastAsia="Times New Roman" w:hAnsi="Times New Roman" w:cs="Times New Roman"/>
          <w:b/>
          <w:color w:val="000000"/>
          <w:sz w:val="28"/>
          <w:szCs w:val="24"/>
          <w:lang w:eastAsia="ru-RU"/>
        </w:rPr>
        <w:t>451 596,7</w:t>
      </w:r>
      <w:r w:rsidRPr="00567941">
        <w:rPr>
          <w:rFonts w:ascii="Times New Roman" w:eastAsia="Times New Roman" w:hAnsi="Times New Roman" w:cs="Calibri"/>
          <w:color w:val="000000"/>
          <w:sz w:val="28"/>
          <w:szCs w:val="24"/>
          <w:lang w:eastAsia="ru-RU"/>
        </w:rPr>
        <w:t xml:space="preserve"> тыс. рублей. </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Расшифровка расходов по подразделам:</w:t>
      </w:r>
    </w:p>
    <w:p w:rsidR="00567941" w:rsidRPr="00567941" w:rsidRDefault="00567941" w:rsidP="00567941">
      <w:pPr>
        <w:autoSpaceDE w:val="0"/>
        <w:autoSpaceDN w:val="0"/>
        <w:adjustRightInd w:val="0"/>
        <w:spacing w:after="0" w:line="240" w:lineRule="auto"/>
        <w:ind w:firstLine="700"/>
        <w:rPr>
          <w:rFonts w:ascii="Times New Roman" w:eastAsia="Times New Roman" w:hAnsi="Times New Roman" w:cs="Times New Roman"/>
          <w:sz w:val="24"/>
          <w:szCs w:val="24"/>
          <w:lang w:eastAsia="ru-RU"/>
        </w:rPr>
      </w:pPr>
      <w:r w:rsidRPr="00567941">
        <w:rPr>
          <w:rFonts w:ascii="Times New Roman" w:eastAsia="Times New Roman" w:hAnsi="Times New Roman" w:cs="Calibri"/>
          <w:b/>
          <w:color w:val="000000"/>
          <w:sz w:val="28"/>
          <w:szCs w:val="24"/>
          <w:lang w:eastAsia="ru-RU"/>
        </w:rPr>
        <w:t>Подраздел 0405 «Сельское хозяйство и рыболовство»</w:t>
      </w:r>
    </w:p>
    <w:p w:rsidR="00567941" w:rsidRPr="00567941" w:rsidRDefault="00567941" w:rsidP="00567941">
      <w:pPr>
        <w:autoSpaceDE w:val="0"/>
        <w:autoSpaceDN w:val="0"/>
        <w:adjustRightInd w:val="0"/>
        <w:spacing w:after="0"/>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xml:space="preserve">Расходы бюджета исполнены в сумме </w:t>
      </w:r>
      <w:r w:rsidRPr="00567941">
        <w:rPr>
          <w:rFonts w:ascii="Times New Roman" w:eastAsia="Times New Roman" w:hAnsi="Times New Roman" w:cs="Times New Roman"/>
          <w:b/>
          <w:color w:val="000000"/>
          <w:sz w:val="28"/>
          <w:szCs w:val="24"/>
          <w:lang w:eastAsia="ru-RU"/>
        </w:rPr>
        <w:t>356 810,8</w:t>
      </w:r>
      <w:r w:rsidRPr="00567941">
        <w:rPr>
          <w:rFonts w:ascii="Times New Roman" w:eastAsia="Times New Roman" w:hAnsi="Times New Roman" w:cs="Calibri"/>
          <w:color w:val="000000"/>
          <w:sz w:val="28"/>
          <w:szCs w:val="24"/>
          <w:lang w:eastAsia="ru-RU"/>
        </w:rPr>
        <w:t xml:space="preserve"> тыс. рублей или  100% плановых назначений (при плане 356 810,8 тыс. рублей.)</w:t>
      </w:r>
    </w:p>
    <w:p w:rsidR="00567941" w:rsidRPr="00567941" w:rsidRDefault="00567941" w:rsidP="00567941">
      <w:pPr>
        <w:numPr>
          <w:ilvl w:val="0"/>
          <w:numId w:val="24"/>
        </w:numPr>
        <w:autoSpaceDE w:val="0"/>
        <w:autoSpaceDN w:val="0"/>
        <w:adjustRightInd w:val="0"/>
        <w:spacing w:after="0" w:line="240" w:lineRule="auto"/>
        <w:ind w:left="0"/>
        <w:jc w:val="both"/>
        <w:rPr>
          <w:rFonts w:ascii="Arial" w:eastAsia="Times New Roman" w:hAnsi="Arial" w:cs="Arial"/>
          <w:color w:val="000000"/>
          <w:sz w:val="24"/>
          <w:szCs w:val="24"/>
          <w:lang w:eastAsia="ru-RU"/>
        </w:rPr>
      </w:pPr>
      <w:proofErr w:type="gramStart"/>
      <w:r w:rsidRPr="00567941">
        <w:rPr>
          <w:rFonts w:ascii="Times New Roman" w:eastAsia="Times New Roman" w:hAnsi="Times New Roman" w:cs="Calibri"/>
          <w:color w:val="000000"/>
          <w:sz w:val="28"/>
          <w:szCs w:val="24"/>
          <w:lang w:eastAsia="ru-RU"/>
        </w:rPr>
        <w:t xml:space="preserve">На мероприятия по предупреждению и ликвидации болезней животных, их лечению, защите населения от болезней, общих для человека и животных, в части оборудования и содержания скотомогильников (биотермических ям) и по организации мероприятий при осуществлении деятельности по обращению с животными без владельцев за  счет средств  областного бюджета составили </w:t>
      </w:r>
      <w:r w:rsidRPr="00567941">
        <w:rPr>
          <w:rFonts w:ascii="Times New Roman" w:eastAsia="Times New Roman" w:hAnsi="Times New Roman" w:cs="Times New Roman"/>
          <w:b/>
          <w:color w:val="000000"/>
          <w:sz w:val="28"/>
          <w:szCs w:val="24"/>
          <w:lang w:eastAsia="ru-RU"/>
        </w:rPr>
        <w:t>1 362,8</w:t>
      </w:r>
      <w:r w:rsidRPr="00567941">
        <w:rPr>
          <w:rFonts w:ascii="Times New Roman" w:eastAsia="Times New Roman" w:hAnsi="Times New Roman" w:cs="Calibri"/>
          <w:color w:val="000000"/>
          <w:sz w:val="28"/>
          <w:szCs w:val="24"/>
          <w:lang w:eastAsia="ru-RU"/>
        </w:rPr>
        <w:t xml:space="preserve"> тыс. рублей</w:t>
      </w:r>
      <w:r w:rsidRPr="00567941">
        <w:rPr>
          <w:rFonts w:ascii="Calibri" w:eastAsia="Times New Roman" w:hAnsi="Calibri" w:cs="Calibri"/>
          <w:color w:val="000000"/>
          <w:szCs w:val="24"/>
          <w:lang w:eastAsia="ru-RU"/>
        </w:rPr>
        <w:t xml:space="preserve"> </w:t>
      </w:r>
      <w:r w:rsidRPr="00567941">
        <w:rPr>
          <w:rFonts w:ascii="Times New Roman" w:eastAsia="Times New Roman" w:hAnsi="Times New Roman" w:cs="Calibri"/>
          <w:color w:val="000000"/>
          <w:sz w:val="28"/>
          <w:szCs w:val="24"/>
          <w:lang w:eastAsia="ru-RU"/>
        </w:rPr>
        <w:t>(в 2024 году отловлено 113  животных);</w:t>
      </w:r>
      <w:proofErr w:type="gramEnd"/>
    </w:p>
    <w:p w:rsidR="00567941" w:rsidRPr="00567941" w:rsidRDefault="00567941" w:rsidP="00567941">
      <w:pPr>
        <w:numPr>
          <w:ilvl w:val="0"/>
          <w:numId w:val="24"/>
        </w:numPr>
        <w:autoSpaceDE w:val="0"/>
        <w:autoSpaceDN w:val="0"/>
        <w:adjustRightInd w:val="0"/>
        <w:spacing w:after="0"/>
        <w:ind w:left="0"/>
        <w:jc w:val="both"/>
        <w:rPr>
          <w:rFonts w:ascii="Arial" w:eastAsia="Times New Roman" w:hAnsi="Arial" w:cs="Arial"/>
          <w:color w:val="000000"/>
          <w:sz w:val="28"/>
          <w:szCs w:val="24"/>
          <w:lang w:eastAsia="ru-RU"/>
        </w:rPr>
      </w:pPr>
      <w:proofErr w:type="gramStart"/>
      <w:r w:rsidRPr="00567941">
        <w:rPr>
          <w:rFonts w:ascii="Times New Roman" w:eastAsia="Times New Roman" w:hAnsi="Times New Roman" w:cs="Calibri"/>
          <w:color w:val="000000"/>
          <w:sz w:val="28"/>
          <w:szCs w:val="24"/>
          <w:lang w:eastAsia="ru-RU"/>
        </w:rPr>
        <w:t xml:space="preserve">Расходы на обеспечение комплексного развития сельских территорий (строительство (приобретение) жилого помещения (жилого дома), предоставляемого гражданам РФ, проживающим на сельских территориях, территориях опорных населенных пунктов, по договору  найма жилого помещения) в рамках «Регионального проекта "Развитие жилищного строительства на сельских территориях и повышение уровня благоустройства домовладений" составили </w:t>
      </w:r>
      <w:r w:rsidRPr="00567941">
        <w:rPr>
          <w:rFonts w:ascii="Times New Roman" w:eastAsia="Times New Roman" w:hAnsi="Times New Roman" w:cs="Times New Roman"/>
          <w:b/>
          <w:color w:val="000000"/>
          <w:sz w:val="28"/>
          <w:szCs w:val="24"/>
          <w:lang w:eastAsia="ru-RU"/>
        </w:rPr>
        <w:t>353 864,9</w:t>
      </w:r>
      <w:r w:rsidRPr="00567941">
        <w:rPr>
          <w:rFonts w:ascii="Times New Roman" w:eastAsia="Times New Roman" w:hAnsi="Times New Roman" w:cs="Calibri"/>
          <w:color w:val="000000"/>
          <w:sz w:val="28"/>
          <w:szCs w:val="24"/>
          <w:lang w:eastAsia="ru-RU"/>
        </w:rPr>
        <w:t xml:space="preserve"> тыс. рублей</w:t>
      </w:r>
      <w:r w:rsidRPr="00567941">
        <w:rPr>
          <w:rFonts w:ascii="Calibri" w:eastAsia="Times New Roman" w:hAnsi="Calibri" w:cs="Calibri"/>
          <w:color w:val="000000"/>
          <w:szCs w:val="24"/>
          <w:lang w:eastAsia="ru-RU"/>
        </w:rPr>
        <w:t xml:space="preserve"> (</w:t>
      </w:r>
      <w:r w:rsidRPr="00567941">
        <w:rPr>
          <w:rFonts w:ascii="Times New Roman" w:eastAsia="Times New Roman" w:hAnsi="Times New Roman" w:cs="Calibri"/>
          <w:color w:val="000000"/>
          <w:sz w:val="28"/>
          <w:szCs w:val="24"/>
          <w:lang w:eastAsia="ru-RU"/>
        </w:rPr>
        <w:t xml:space="preserve">строительство малоэтажного </w:t>
      </w:r>
      <w:r w:rsidRPr="00567941">
        <w:rPr>
          <w:rFonts w:ascii="Times New Roman" w:eastAsia="Times New Roman" w:hAnsi="Times New Roman" w:cs="Calibri"/>
          <w:color w:val="000000"/>
          <w:sz w:val="28"/>
          <w:szCs w:val="24"/>
          <w:lang w:eastAsia="ru-RU"/>
        </w:rPr>
        <w:lastRenderedPageBreak/>
        <w:t xml:space="preserve">жилого комплекса в </w:t>
      </w:r>
      <w:proofErr w:type="spellStart"/>
      <w:r w:rsidRPr="00567941">
        <w:rPr>
          <w:rFonts w:ascii="Times New Roman" w:eastAsia="Times New Roman" w:hAnsi="Times New Roman" w:cs="Calibri"/>
          <w:color w:val="000000"/>
          <w:sz w:val="28"/>
          <w:szCs w:val="24"/>
          <w:lang w:eastAsia="ru-RU"/>
        </w:rPr>
        <w:t>н.п</w:t>
      </w:r>
      <w:proofErr w:type="spellEnd"/>
      <w:r w:rsidRPr="00567941">
        <w:rPr>
          <w:rFonts w:ascii="Times New Roman" w:eastAsia="Times New Roman" w:hAnsi="Times New Roman" w:cs="Calibri"/>
          <w:color w:val="000000"/>
          <w:sz w:val="28"/>
          <w:szCs w:val="24"/>
          <w:lang w:eastAsia="ru-RU"/>
        </w:rPr>
        <w:t>.</w:t>
      </w:r>
      <w:proofErr w:type="gramEnd"/>
      <w:r w:rsidRPr="00567941">
        <w:rPr>
          <w:rFonts w:ascii="Times New Roman" w:eastAsia="Times New Roman" w:hAnsi="Times New Roman" w:cs="Calibri"/>
          <w:color w:val="000000"/>
          <w:sz w:val="28"/>
          <w:szCs w:val="24"/>
          <w:lang w:eastAsia="ru-RU"/>
        </w:rPr>
        <w:t xml:space="preserve"> </w:t>
      </w:r>
      <w:proofErr w:type="spellStart"/>
      <w:proofErr w:type="gramStart"/>
      <w:r w:rsidRPr="00567941">
        <w:rPr>
          <w:rFonts w:ascii="Times New Roman" w:eastAsia="Times New Roman" w:hAnsi="Times New Roman" w:cs="Calibri"/>
          <w:color w:val="000000"/>
          <w:sz w:val="28"/>
          <w:szCs w:val="24"/>
          <w:lang w:eastAsia="ru-RU"/>
        </w:rPr>
        <w:t>Журиничи</w:t>
      </w:r>
      <w:proofErr w:type="spellEnd"/>
      <w:r w:rsidRPr="00567941">
        <w:rPr>
          <w:rFonts w:ascii="Times New Roman" w:eastAsia="Times New Roman" w:hAnsi="Times New Roman" w:cs="Calibri"/>
          <w:color w:val="000000"/>
          <w:sz w:val="28"/>
          <w:szCs w:val="24"/>
          <w:lang w:eastAsia="ru-RU"/>
        </w:rPr>
        <w:t xml:space="preserve"> Брянского района Брянской области), в том числе:</w:t>
      </w:r>
      <w:proofErr w:type="gramEnd"/>
    </w:p>
    <w:p w:rsidR="00567941" w:rsidRPr="00567941" w:rsidRDefault="00567941" w:rsidP="00567941">
      <w:pPr>
        <w:autoSpaceDE w:val="0"/>
        <w:autoSpaceDN w:val="0"/>
        <w:adjustRightInd w:val="0"/>
        <w:spacing w:after="0"/>
        <w:ind w:left="72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средства федерального бюджета – 211 366,4 тыс. рублей;</w:t>
      </w:r>
    </w:p>
    <w:p w:rsidR="00567941" w:rsidRPr="00567941" w:rsidRDefault="00567941" w:rsidP="00567941">
      <w:pPr>
        <w:autoSpaceDE w:val="0"/>
        <w:autoSpaceDN w:val="0"/>
        <w:adjustRightInd w:val="0"/>
        <w:spacing w:after="0"/>
        <w:ind w:left="36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средства областного бюджета – 110 925,5 тыс. рублей;</w:t>
      </w:r>
    </w:p>
    <w:p w:rsidR="00567941" w:rsidRPr="00567941" w:rsidRDefault="00567941" w:rsidP="00567941">
      <w:pPr>
        <w:autoSpaceDE w:val="0"/>
        <w:autoSpaceDN w:val="0"/>
        <w:adjustRightInd w:val="0"/>
        <w:spacing w:after="0"/>
        <w:ind w:firstLine="72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средства местного бюджета (</w:t>
      </w:r>
      <w:proofErr w:type="spellStart"/>
      <w:r w:rsidRPr="00567941">
        <w:rPr>
          <w:rFonts w:ascii="Times New Roman" w:eastAsia="Times New Roman" w:hAnsi="Times New Roman" w:cs="Calibri"/>
          <w:color w:val="000000"/>
          <w:sz w:val="28"/>
          <w:szCs w:val="24"/>
          <w:lang w:eastAsia="ru-RU"/>
        </w:rPr>
        <w:t>софининсирование</w:t>
      </w:r>
      <w:proofErr w:type="spellEnd"/>
      <w:r w:rsidRPr="00567941">
        <w:rPr>
          <w:rFonts w:ascii="Times New Roman" w:eastAsia="Times New Roman" w:hAnsi="Times New Roman" w:cs="Calibri"/>
          <w:color w:val="000000"/>
          <w:sz w:val="28"/>
          <w:szCs w:val="24"/>
          <w:lang w:eastAsia="ru-RU"/>
        </w:rPr>
        <w:t>) – 31 573,1 тыс. рублей.</w:t>
      </w:r>
    </w:p>
    <w:p w:rsidR="00567941" w:rsidRPr="00567941" w:rsidRDefault="00567941" w:rsidP="00567941">
      <w:pPr>
        <w:autoSpaceDE w:val="0"/>
        <w:autoSpaceDN w:val="0"/>
        <w:adjustRightInd w:val="0"/>
        <w:spacing w:after="0"/>
        <w:ind w:firstLine="72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Расходы произведены на оплату строительно-монтажных работ по вышеуказанному объекту (ООО «Альянс»), компенсацию затрат за переустройство объектов и сетей, попадающих в зону реализации проекта (филиал ПАО "</w:t>
      </w:r>
      <w:proofErr w:type="spellStart"/>
      <w:r w:rsidRPr="00567941">
        <w:rPr>
          <w:rFonts w:ascii="Times New Roman" w:eastAsia="Times New Roman" w:hAnsi="Times New Roman" w:cs="Calibri"/>
          <w:color w:val="000000"/>
          <w:sz w:val="28"/>
          <w:szCs w:val="24"/>
          <w:lang w:eastAsia="ru-RU"/>
        </w:rPr>
        <w:t>Россети</w:t>
      </w:r>
      <w:proofErr w:type="spellEnd"/>
      <w:r w:rsidRPr="00567941">
        <w:rPr>
          <w:rFonts w:ascii="Times New Roman" w:eastAsia="Times New Roman" w:hAnsi="Times New Roman" w:cs="Calibri"/>
          <w:color w:val="000000"/>
          <w:sz w:val="28"/>
          <w:szCs w:val="24"/>
          <w:lang w:eastAsia="ru-RU"/>
        </w:rPr>
        <w:t xml:space="preserve"> Центр" - "Брянскэнерго"), технологическое присоединение к электрическим сетям (филиал ПАО "</w:t>
      </w:r>
      <w:proofErr w:type="spellStart"/>
      <w:r w:rsidRPr="00567941">
        <w:rPr>
          <w:rFonts w:ascii="Times New Roman" w:eastAsia="Times New Roman" w:hAnsi="Times New Roman" w:cs="Calibri"/>
          <w:color w:val="000000"/>
          <w:sz w:val="28"/>
          <w:szCs w:val="24"/>
          <w:lang w:eastAsia="ru-RU"/>
        </w:rPr>
        <w:t>Россети</w:t>
      </w:r>
      <w:proofErr w:type="spellEnd"/>
      <w:r w:rsidRPr="00567941">
        <w:rPr>
          <w:rFonts w:ascii="Times New Roman" w:eastAsia="Times New Roman" w:hAnsi="Times New Roman" w:cs="Calibri"/>
          <w:color w:val="000000"/>
          <w:sz w:val="28"/>
          <w:szCs w:val="24"/>
          <w:lang w:eastAsia="ru-RU"/>
        </w:rPr>
        <w:t xml:space="preserve"> Центр" - "Брянскэнерго"), авторский надзор (ГКУ "Управление капитального строительства Брянской области»).</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xml:space="preserve">Дополнительно направлено за счет средств бюджета района на строительство малоэтажного жилого комплекса в </w:t>
      </w:r>
      <w:proofErr w:type="spellStart"/>
      <w:r w:rsidRPr="00567941">
        <w:rPr>
          <w:rFonts w:ascii="Times New Roman" w:eastAsia="Times New Roman" w:hAnsi="Times New Roman" w:cs="Calibri"/>
          <w:color w:val="000000"/>
          <w:sz w:val="28"/>
          <w:szCs w:val="24"/>
          <w:lang w:eastAsia="ru-RU"/>
        </w:rPr>
        <w:t>н.п</w:t>
      </w:r>
      <w:proofErr w:type="spellEnd"/>
      <w:r w:rsidRPr="00567941">
        <w:rPr>
          <w:rFonts w:ascii="Times New Roman" w:eastAsia="Times New Roman" w:hAnsi="Times New Roman" w:cs="Calibri"/>
          <w:color w:val="000000"/>
          <w:sz w:val="28"/>
          <w:szCs w:val="24"/>
          <w:lang w:eastAsia="ru-RU"/>
        </w:rPr>
        <w:t xml:space="preserve">. </w:t>
      </w:r>
      <w:proofErr w:type="spellStart"/>
      <w:r w:rsidRPr="00567941">
        <w:rPr>
          <w:rFonts w:ascii="Times New Roman" w:eastAsia="Times New Roman" w:hAnsi="Times New Roman" w:cs="Calibri"/>
          <w:color w:val="000000"/>
          <w:sz w:val="28"/>
          <w:szCs w:val="24"/>
          <w:lang w:eastAsia="ru-RU"/>
        </w:rPr>
        <w:t>Журиничи</w:t>
      </w:r>
      <w:proofErr w:type="spellEnd"/>
      <w:r w:rsidRPr="00567941">
        <w:rPr>
          <w:rFonts w:ascii="Times New Roman" w:eastAsia="Times New Roman" w:hAnsi="Times New Roman" w:cs="Calibri"/>
          <w:color w:val="000000"/>
          <w:sz w:val="28"/>
          <w:szCs w:val="24"/>
          <w:lang w:eastAsia="ru-RU"/>
        </w:rPr>
        <w:t xml:space="preserve"> Брянского района Брянской области </w:t>
      </w:r>
      <w:r w:rsidRPr="00567941">
        <w:rPr>
          <w:rFonts w:ascii="Times New Roman" w:eastAsia="Times New Roman" w:hAnsi="Times New Roman" w:cs="Times New Roman"/>
          <w:b/>
          <w:color w:val="000000"/>
          <w:sz w:val="28"/>
          <w:szCs w:val="24"/>
          <w:lang w:eastAsia="ru-RU"/>
        </w:rPr>
        <w:t>1 583,1</w:t>
      </w:r>
      <w:r w:rsidRPr="00567941">
        <w:rPr>
          <w:rFonts w:ascii="Times New Roman" w:eastAsia="Times New Roman" w:hAnsi="Times New Roman" w:cs="Calibri"/>
          <w:color w:val="000000"/>
          <w:sz w:val="28"/>
          <w:szCs w:val="24"/>
          <w:lang w:eastAsia="ru-RU"/>
        </w:rPr>
        <w:t xml:space="preserve"> тыс. рублей. Расходы направлены на  расчистку объекта от кустарников, демонтаж бетонных конструкций на стройплощадке (ООО "Альянс"); проведение государственной экспертизы в форме экспертного сопровождения (АУБО "ГЭПБО").</w:t>
      </w:r>
    </w:p>
    <w:p w:rsidR="00567941" w:rsidRPr="00567941" w:rsidRDefault="00567941" w:rsidP="00567941">
      <w:pPr>
        <w:autoSpaceDE w:val="0"/>
        <w:autoSpaceDN w:val="0"/>
        <w:adjustRightInd w:val="0"/>
        <w:spacing w:after="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b/>
          <w:color w:val="000000"/>
          <w:sz w:val="28"/>
          <w:szCs w:val="24"/>
          <w:lang w:eastAsia="ru-RU"/>
        </w:rPr>
        <w:t>Подраздел 0406 «Водное хозяйство»:</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xml:space="preserve">Расходы бюджета Брянского муниципального района Брянской области на 2024 год запланированы в сумме 404,0 тыс. рублей, исполнены в сумме </w:t>
      </w:r>
      <w:r w:rsidRPr="00567941">
        <w:rPr>
          <w:rFonts w:ascii="Times New Roman" w:eastAsia="Times New Roman" w:hAnsi="Times New Roman" w:cs="Times New Roman"/>
          <w:b/>
          <w:color w:val="000000"/>
          <w:sz w:val="28"/>
          <w:szCs w:val="24"/>
          <w:lang w:eastAsia="ru-RU"/>
        </w:rPr>
        <w:t>401,2</w:t>
      </w:r>
      <w:r w:rsidRPr="00567941">
        <w:rPr>
          <w:rFonts w:ascii="Times New Roman" w:eastAsia="Times New Roman" w:hAnsi="Times New Roman" w:cs="Calibri"/>
          <w:color w:val="000000"/>
          <w:sz w:val="28"/>
          <w:szCs w:val="24"/>
          <w:lang w:eastAsia="ru-RU"/>
        </w:rPr>
        <w:t xml:space="preserve"> тыс. рублей или 99,3%.</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shd w:val="clear" w:color="auto" w:fill="FFFFFF"/>
          <w:lang w:eastAsia="ru-RU"/>
        </w:rPr>
        <w:t xml:space="preserve">Расходы по водохозяйственным и </w:t>
      </w:r>
      <w:proofErr w:type="spellStart"/>
      <w:r w:rsidRPr="00567941">
        <w:rPr>
          <w:rFonts w:ascii="Times New Roman" w:eastAsia="Times New Roman" w:hAnsi="Times New Roman" w:cs="Calibri"/>
          <w:color w:val="000000"/>
          <w:sz w:val="28"/>
          <w:szCs w:val="24"/>
          <w:shd w:val="clear" w:color="auto" w:fill="FFFFFF"/>
          <w:lang w:eastAsia="ru-RU"/>
        </w:rPr>
        <w:t>водоохранным</w:t>
      </w:r>
      <w:proofErr w:type="spellEnd"/>
      <w:r w:rsidRPr="00567941">
        <w:rPr>
          <w:rFonts w:ascii="Times New Roman" w:eastAsia="Times New Roman" w:hAnsi="Times New Roman" w:cs="Calibri"/>
          <w:color w:val="000000"/>
          <w:sz w:val="28"/>
          <w:szCs w:val="24"/>
          <w:shd w:val="clear" w:color="auto" w:fill="FFFFFF"/>
          <w:lang w:eastAsia="ru-RU"/>
        </w:rPr>
        <w:t xml:space="preserve"> мероприятиям направлены на обустройство спасательного поста, оплату работы услуг спасателей по договорам ГПХ на пляжах: обводненный карьер СНТ «Лесная поляна» в районе д. </w:t>
      </w:r>
      <w:proofErr w:type="spellStart"/>
      <w:r w:rsidRPr="00567941">
        <w:rPr>
          <w:rFonts w:ascii="Times New Roman" w:eastAsia="Times New Roman" w:hAnsi="Times New Roman" w:cs="Calibri"/>
          <w:color w:val="000000"/>
          <w:sz w:val="28"/>
          <w:szCs w:val="24"/>
          <w:shd w:val="clear" w:color="auto" w:fill="FFFFFF"/>
          <w:lang w:eastAsia="ru-RU"/>
        </w:rPr>
        <w:t>Глаженка</w:t>
      </w:r>
      <w:proofErr w:type="spellEnd"/>
      <w:r w:rsidRPr="00567941">
        <w:rPr>
          <w:rFonts w:ascii="Times New Roman" w:eastAsia="Times New Roman" w:hAnsi="Times New Roman" w:cs="Calibri"/>
          <w:color w:val="000000"/>
          <w:sz w:val="28"/>
          <w:szCs w:val="24"/>
          <w:shd w:val="clear" w:color="auto" w:fill="FFFFFF"/>
          <w:lang w:eastAsia="ru-RU"/>
        </w:rPr>
        <w:t xml:space="preserve"> </w:t>
      </w:r>
      <w:proofErr w:type="spellStart"/>
      <w:r w:rsidRPr="00567941">
        <w:rPr>
          <w:rFonts w:ascii="Times New Roman" w:eastAsia="Times New Roman" w:hAnsi="Times New Roman" w:cs="Calibri"/>
          <w:color w:val="000000"/>
          <w:sz w:val="28"/>
          <w:szCs w:val="24"/>
          <w:shd w:val="clear" w:color="auto" w:fill="FFFFFF"/>
          <w:lang w:eastAsia="ru-RU"/>
        </w:rPr>
        <w:t>Нетьинского</w:t>
      </w:r>
      <w:proofErr w:type="spellEnd"/>
      <w:r w:rsidRPr="00567941">
        <w:rPr>
          <w:rFonts w:ascii="Times New Roman" w:eastAsia="Times New Roman" w:hAnsi="Times New Roman" w:cs="Calibri"/>
          <w:color w:val="000000"/>
          <w:sz w:val="28"/>
          <w:szCs w:val="24"/>
          <w:shd w:val="clear" w:color="auto" w:fill="FFFFFF"/>
          <w:lang w:eastAsia="ru-RU"/>
        </w:rPr>
        <w:t xml:space="preserve"> сельского поселения и участок реки Десна в районе </w:t>
      </w:r>
      <w:proofErr w:type="spellStart"/>
      <w:r w:rsidRPr="00567941">
        <w:rPr>
          <w:rFonts w:ascii="Times New Roman" w:eastAsia="Times New Roman" w:hAnsi="Times New Roman" w:cs="Calibri"/>
          <w:color w:val="000000"/>
          <w:sz w:val="28"/>
          <w:szCs w:val="24"/>
          <w:shd w:val="clear" w:color="auto" w:fill="FFFFFF"/>
          <w:lang w:eastAsia="ru-RU"/>
        </w:rPr>
        <w:t>с</w:t>
      </w:r>
      <w:proofErr w:type="gramStart"/>
      <w:r w:rsidRPr="00567941">
        <w:rPr>
          <w:rFonts w:ascii="Times New Roman" w:eastAsia="Times New Roman" w:hAnsi="Times New Roman" w:cs="Calibri"/>
          <w:color w:val="000000"/>
          <w:sz w:val="28"/>
          <w:szCs w:val="24"/>
          <w:shd w:val="clear" w:color="auto" w:fill="FFFFFF"/>
          <w:lang w:eastAsia="ru-RU"/>
        </w:rPr>
        <w:t>.Х</w:t>
      </w:r>
      <w:proofErr w:type="gramEnd"/>
      <w:r w:rsidRPr="00567941">
        <w:rPr>
          <w:rFonts w:ascii="Times New Roman" w:eastAsia="Times New Roman" w:hAnsi="Times New Roman" w:cs="Calibri"/>
          <w:color w:val="000000"/>
          <w:sz w:val="28"/>
          <w:szCs w:val="24"/>
          <w:shd w:val="clear" w:color="auto" w:fill="FFFFFF"/>
          <w:lang w:eastAsia="ru-RU"/>
        </w:rPr>
        <w:t>отылево</w:t>
      </w:r>
      <w:proofErr w:type="spellEnd"/>
      <w:r w:rsidRPr="00567941">
        <w:rPr>
          <w:rFonts w:ascii="Times New Roman" w:eastAsia="Times New Roman" w:hAnsi="Times New Roman" w:cs="Calibri"/>
          <w:color w:val="000000"/>
          <w:sz w:val="28"/>
          <w:szCs w:val="24"/>
          <w:shd w:val="clear" w:color="auto" w:fill="FFFFFF"/>
          <w:lang w:eastAsia="ru-RU"/>
        </w:rPr>
        <w:t xml:space="preserve"> </w:t>
      </w:r>
      <w:proofErr w:type="spellStart"/>
      <w:r w:rsidRPr="00567941">
        <w:rPr>
          <w:rFonts w:ascii="Times New Roman" w:eastAsia="Times New Roman" w:hAnsi="Times New Roman" w:cs="Calibri"/>
          <w:color w:val="000000"/>
          <w:sz w:val="28"/>
          <w:szCs w:val="24"/>
          <w:shd w:val="clear" w:color="auto" w:fill="FFFFFF"/>
          <w:lang w:eastAsia="ru-RU"/>
        </w:rPr>
        <w:t>Глинищевского</w:t>
      </w:r>
      <w:proofErr w:type="spellEnd"/>
      <w:r w:rsidRPr="00567941">
        <w:rPr>
          <w:rFonts w:ascii="Times New Roman" w:eastAsia="Times New Roman" w:hAnsi="Times New Roman" w:cs="Calibri"/>
          <w:color w:val="000000"/>
          <w:sz w:val="28"/>
          <w:szCs w:val="24"/>
          <w:shd w:val="clear" w:color="auto" w:fill="FFFFFF"/>
          <w:lang w:eastAsia="ru-RU"/>
        </w:rPr>
        <w:t xml:space="preserve"> сельского поселения. </w:t>
      </w:r>
    </w:p>
    <w:p w:rsidR="00567941" w:rsidRPr="00567941" w:rsidRDefault="00567941" w:rsidP="00567941">
      <w:pPr>
        <w:shd w:val="clear" w:color="auto" w:fill="FFFFFF"/>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b/>
          <w:color w:val="000000"/>
          <w:sz w:val="28"/>
          <w:szCs w:val="24"/>
          <w:lang w:eastAsia="ru-RU"/>
        </w:rPr>
        <w:t> </w:t>
      </w:r>
    </w:p>
    <w:p w:rsidR="00567941" w:rsidRPr="00567941" w:rsidRDefault="00567941" w:rsidP="00567941">
      <w:pPr>
        <w:autoSpaceDE w:val="0"/>
        <w:autoSpaceDN w:val="0"/>
        <w:adjustRightInd w:val="0"/>
        <w:spacing w:after="0" w:line="240" w:lineRule="auto"/>
        <w:ind w:firstLine="700"/>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 </w:t>
      </w:r>
    </w:p>
    <w:p w:rsidR="00567941" w:rsidRPr="00567941" w:rsidRDefault="00567941" w:rsidP="00567941">
      <w:pPr>
        <w:autoSpaceDE w:val="0"/>
        <w:autoSpaceDN w:val="0"/>
        <w:adjustRightInd w:val="0"/>
        <w:spacing w:after="0" w:line="240" w:lineRule="auto"/>
        <w:ind w:firstLine="700"/>
        <w:rPr>
          <w:rFonts w:ascii="Times New Roman" w:eastAsia="Times New Roman" w:hAnsi="Times New Roman" w:cs="Times New Roman"/>
          <w:sz w:val="24"/>
          <w:szCs w:val="24"/>
          <w:lang w:eastAsia="ru-RU"/>
        </w:rPr>
      </w:pPr>
      <w:r w:rsidRPr="00567941">
        <w:rPr>
          <w:rFonts w:ascii="Times New Roman" w:eastAsia="Times New Roman" w:hAnsi="Times New Roman" w:cs="Calibri"/>
          <w:b/>
          <w:color w:val="000000"/>
          <w:sz w:val="28"/>
          <w:szCs w:val="24"/>
          <w:lang w:eastAsia="ru-RU"/>
        </w:rPr>
        <w:t>Подраздел 0408 «Транспорт»</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xml:space="preserve">В бюджете Брянского муниципального района на 2024 год утверждены лимиты в сумме 1 264,0 тыс. рублей, исполнены в сумме </w:t>
      </w:r>
      <w:r w:rsidRPr="00567941">
        <w:rPr>
          <w:rFonts w:ascii="Times New Roman" w:eastAsia="Times New Roman" w:hAnsi="Times New Roman" w:cs="Times New Roman"/>
          <w:b/>
          <w:color w:val="000000"/>
          <w:sz w:val="28"/>
          <w:szCs w:val="24"/>
          <w:lang w:eastAsia="ru-RU"/>
        </w:rPr>
        <w:t>1 262,9</w:t>
      </w:r>
      <w:r w:rsidRPr="00567941">
        <w:rPr>
          <w:rFonts w:ascii="Times New Roman" w:eastAsia="Times New Roman" w:hAnsi="Times New Roman" w:cs="Calibri"/>
          <w:color w:val="000000"/>
          <w:sz w:val="28"/>
          <w:szCs w:val="24"/>
          <w:lang w:eastAsia="ru-RU"/>
        </w:rPr>
        <w:t xml:space="preserve"> тыс. рублей </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В рамках данного мероприятия произведены расходы:</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на оказание услуг виртуальных частных сетей на основе сети передачи данных (содержание камер наблюдения на парковке администрации) составили 141, 7 тыс. рублей.</w:t>
      </w:r>
    </w:p>
    <w:p w:rsidR="00567941" w:rsidRPr="00567941" w:rsidRDefault="00567941" w:rsidP="0056794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 на предоставление субсид</w:t>
      </w:r>
      <w:proofErr w:type="gramStart"/>
      <w:r w:rsidRPr="00567941">
        <w:rPr>
          <w:rFonts w:ascii="Times New Roman" w:eastAsia="Times New Roman" w:hAnsi="Times New Roman" w:cs="Calibri"/>
          <w:color w:val="000000"/>
          <w:sz w:val="28"/>
          <w:szCs w:val="24"/>
          <w:lang w:eastAsia="ru-RU"/>
        </w:rPr>
        <w:t>ии АО</w:t>
      </w:r>
      <w:proofErr w:type="gramEnd"/>
      <w:r w:rsidRPr="00567941">
        <w:rPr>
          <w:rFonts w:ascii="Times New Roman" w:eastAsia="Times New Roman" w:hAnsi="Times New Roman" w:cs="Calibri"/>
          <w:color w:val="000000"/>
          <w:sz w:val="28"/>
          <w:szCs w:val="24"/>
          <w:lang w:eastAsia="ru-RU"/>
        </w:rPr>
        <w:t xml:space="preserve"> «Брянская автоколонна №1403» на компенсацию выпадающих доходов транспортных предприятий, возникающей </w:t>
      </w:r>
      <w:r w:rsidRPr="00567941">
        <w:rPr>
          <w:rFonts w:ascii="Times New Roman" w:eastAsia="Times New Roman" w:hAnsi="Times New Roman" w:cs="Calibri"/>
          <w:color w:val="000000"/>
          <w:sz w:val="28"/>
          <w:szCs w:val="24"/>
          <w:lang w:eastAsia="ru-RU"/>
        </w:rPr>
        <w:lastRenderedPageBreak/>
        <w:t xml:space="preserve">из-за разницы между тарифом на перевозку пассажиров и экономически обоснованным тарифом на социально-значимых маршрутах (маршрут Карачев – </w:t>
      </w:r>
      <w:proofErr w:type="spellStart"/>
      <w:r w:rsidRPr="00567941">
        <w:rPr>
          <w:rFonts w:ascii="Times New Roman" w:eastAsia="Times New Roman" w:hAnsi="Times New Roman" w:cs="Calibri"/>
          <w:color w:val="000000"/>
          <w:sz w:val="28"/>
          <w:szCs w:val="24"/>
          <w:lang w:eastAsia="ru-RU"/>
        </w:rPr>
        <w:t>Пальцо</w:t>
      </w:r>
      <w:proofErr w:type="spellEnd"/>
      <w:r w:rsidRPr="00567941">
        <w:rPr>
          <w:rFonts w:ascii="Times New Roman" w:eastAsia="Times New Roman" w:hAnsi="Times New Roman" w:cs="Calibri"/>
          <w:color w:val="000000"/>
          <w:sz w:val="28"/>
          <w:szCs w:val="24"/>
          <w:lang w:eastAsia="ru-RU"/>
        </w:rPr>
        <w:t>) составили 1 121,2 тыс. рублей.</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b/>
          <w:color w:val="000000"/>
          <w:sz w:val="28"/>
          <w:szCs w:val="24"/>
          <w:lang w:eastAsia="ru-RU"/>
        </w:rPr>
        <w:t> </w:t>
      </w:r>
    </w:p>
    <w:p w:rsidR="00567941" w:rsidRPr="00567941" w:rsidRDefault="00567941" w:rsidP="00567941">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567941">
        <w:rPr>
          <w:rFonts w:ascii="Times New Roman" w:eastAsia="Times New Roman" w:hAnsi="Times New Roman" w:cs="Calibri"/>
          <w:b/>
          <w:color w:val="000000"/>
          <w:sz w:val="28"/>
          <w:szCs w:val="24"/>
          <w:lang w:eastAsia="ru-RU"/>
        </w:rPr>
        <w:t>Подраздел 0409  «Дорожное хозяйство»</w:t>
      </w:r>
    </w:p>
    <w:p w:rsidR="00567941" w:rsidRPr="00567941" w:rsidRDefault="00567941" w:rsidP="00567941">
      <w:pPr>
        <w:autoSpaceDE w:val="0"/>
        <w:autoSpaceDN w:val="0"/>
        <w:adjustRightInd w:val="0"/>
        <w:spacing w:after="0" w:line="274"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По подразделу 0409 «Дорожное хозяйство» в 2024 году  предусмотрено    90 481,2 тыс. рублей, исполнение составило  </w:t>
      </w:r>
      <w:r w:rsidRPr="00567941">
        <w:rPr>
          <w:rFonts w:ascii="Times New Roman" w:eastAsia="Times New Roman" w:hAnsi="Times New Roman" w:cs="Times New Roman"/>
          <w:b/>
          <w:color w:val="000000"/>
          <w:sz w:val="28"/>
          <w:szCs w:val="24"/>
          <w:lang w:eastAsia="ru-RU"/>
        </w:rPr>
        <w:t>87 239,6</w:t>
      </w:r>
      <w:r w:rsidRPr="00567941">
        <w:rPr>
          <w:rFonts w:ascii="Times New Roman" w:eastAsia="Times New Roman" w:hAnsi="Times New Roman" w:cs="Calibri"/>
          <w:color w:val="000000"/>
          <w:sz w:val="28"/>
          <w:szCs w:val="24"/>
          <w:lang w:eastAsia="ru-RU"/>
        </w:rPr>
        <w:t xml:space="preserve">  тыс. рублей  или 96,4%. </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567941">
        <w:rPr>
          <w:rFonts w:ascii="Times New Roman" w:eastAsia="Times New Roman" w:hAnsi="Times New Roman" w:cs="Calibri"/>
          <w:color w:val="000000"/>
          <w:sz w:val="24"/>
          <w:szCs w:val="24"/>
          <w:lang w:eastAsia="ru-RU"/>
        </w:rPr>
        <w:t> </w:t>
      </w:r>
      <w:r w:rsidRPr="00567941">
        <w:rPr>
          <w:rFonts w:ascii="Times New Roman" w:eastAsia="Times New Roman" w:hAnsi="Times New Roman" w:cs="Times New Roman"/>
          <w:color w:val="000000"/>
          <w:sz w:val="28"/>
          <w:szCs w:val="24"/>
          <w:lang w:eastAsia="ru-RU"/>
        </w:rPr>
        <w:t>Средства областного бюджета исполнены в размере 22 454,9 тыс. рублей, за счет средств бюджета муниципального района освоено 64 784,7 тыс. рублей.</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4"/>
          <w:szCs w:val="24"/>
          <w:lang w:eastAsia="ru-RU"/>
        </w:rPr>
        <w:t> </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Расходы по данному подразделу произведены на следующие цели:</w:t>
      </w:r>
    </w:p>
    <w:p w:rsidR="00567941" w:rsidRPr="00567941" w:rsidRDefault="00567941" w:rsidP="00567941">
      <w:pPr>
        <w:numPr>
          <w:ilvl w:val="0"/>
          <w:numId w:val="25"/>
        </w:numPr>
        <w:autoSpaceDE w:val="0"/>
        <w:autoSpaceDN w:val="0"/>
        <w:adjustRightInd w:val="0"/>
        <w:spacing w:after="0"/>
        <w:ind w:left="280"/>
        <w:jc w:val="both"/>
        <w:rPr>
          <w:rFonts w:ascii="Arial" w:eastAsia="Times New Roman" w:hAnsi="Arial" w:cs="Calibri"/>
          <w:color w:val="000000"/>
          <w:sz w:val="28"/>
          <w:szCs w:val="24"/>
          <w:lang w:eastAsia="ru-RU"/>
        </w:rPr>
      </w:pPr>
      <w:r w:rsidRPr="00567941">
        <w:rPr>
          <w:rFonts w:ascii="Times New Roman" w:eastAsia="Times New Roman" w:hAnsi="Times New Roman" w:cs="Times New Roman"/>
          <w:color w:val="000000"/>
          <w:sz w:val="28"/>
          <w:szCs w:val="24"/>
          <w:lang w:eastAsia="ru-RU"/>
        </w:rPr>
        <w:t>На капитальный ремонт и ремонт сети автомобильных дорог  общего пользования</w:t>
      </w:r>
      <w:r w:rsidRPr="00567941">
        <w:rPr>
          <w:rFonts w:ascii="Times New Roman" w:eastAsia="Times New Roman" w:hAnsi="Times New Roman" w:cs="Calibri"/>
          <w:b/>
          <w:color w:val="000000"/>
          <w:sz w:val="28"/>
          <w:szCs w:val="24"/>
          <w:lang w:eastAsia="ru-RU"/>
        </w:rPr>
        <w:t xml:space="preserve"> </w:t>
      </w:r>
      <w:r w:rsidRPr="00567941">
        <w:rPr>
          <w:rFonts w:ascii="Times New Roman" w:eastAsia="Times New Roman" w:hAnsi="Times New Roman" w:cs="Times New Roman"/>
          <w:color w:val="000000"/>
          <w:sz w:val="28"/>
          <w:szCs w:val="24"/>
          <w:lang w:eastAsia="ru-RU"/>
        </w:rPr>
        <w:t xml:space="preserve">в 2024 году направлено </w:t>
      </w:r>
      <w:r w:rsidRPr="00567941">
        <w:rPr>
          <w:rFonts w:ascii="Times New Roman" w:eastAsia="Times New Roman" w:hAnsi="Times New Roman" w:cs="Calibri"/>
          <w:b/>
          <w:color w:val="000000"/>
          <w:sz w:val="28"/>
          <w:szCs w:val="24"/>
          <w:lang w:eastAsia="ru-RU"/>
        </w:rPr>
        <w:t>23 149,3</w:t>
      </w:r>
      <w:r w:rsidRPr="00567941">
        <w:rPr>
          <w:rFonts w:ascii="Times New Roman" w:eastAsia="Times New Roman" w:hAnsi="Times New Roman" w:cs="Times New Roman"/>
          <w:color w:val="000000"/>
          <w:sz w:val="28"/>
          <w:szCs w:val="24"/>
          <w:lang w:eastAsia="ru-RU"/>
        </w:rPr>
        <w:t xml:space="preserve"> тыс. рублей, из них:</w:t>
      </w:r>
    </w:p>
    <w:p w:rsidR="00567941" w:rsidRPr="00567941" w:rsidRDefault="00567941" w:rsidP="00567941">
      <w:pPr>
        <w:autoSpaceDE w:val="0"/>
        <w:autoSpaceDN w:val="0"/>
        <w:adjustRightInd w:val="0"/>
        <w:spacing w:after="0" w:line="240" w:lineRule="auto"/>
        <w:ind w:left="360"/>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 xml:space="preserve">- средства областного бюджета направлены на реализацию программы «Строительство, архитектура и дорожное хозяйство Брянской области» подпрограммы  «Автомобильные дороги Брянского  муниципального района Брянской области» в сумме 22 454,9 тыс. рублей, представлено в разрезе </w:t>
      </w:r>
      <w:proofErr w:type="spellStart"/>
      <w:r w:rsidRPr="00567941">
        <w:rPr>
          <w:rFonts w:ascii="Times New Roman" w:eastAsia="Times New Roman" w:hAnsi="Times New Roman" w:cs="Times New Roman"/>
          <w:color w:val="000000"/>
          <w:sz w:val="28"/>
          <w:szCs w:val="24"/>
          <w:lang w:eastAsia="ru-RU"/>
        </w:rPr>
        <w:t>Супоневского</w:t>
      </w:r>
      <w:proofErr w:type="spellEnd"/>
      <w:r w:rsidRPr="00567941">
        <w:rPr>
          <w:rFonts w:ascii="Times New Roman" w:eastAsia="Times New Roman" w:hAnsi="Times New Roman" w:cs="Times New Roman"/>
          <w:color w:val="000000"/>
          <w:sz w:val="28"/>
          <w:szCs w:val="24"/>
          <w:lang w:eastAsia="ru-RU"/>
        </w:rPr>
        <w:t xml:space="preserve"> сельского поселения:</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4"/>
          <w:szCs w:val="24"/>
          <w:lang w:eastAsia="ru-RU"/>
        </w:rPr>
        <w:t> </w:t>
      </w:r>
    </w:p>
    <w:p w:rsidR="00567941" w:rsidRPr="00567941" w:rsidRDefault="00567941" w:rsidP="00567941">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567941">
        <w:rPr>
          <w:rFonts w:ascii="Times New Roman" w:eastAsia="Times New Roman" w:hAnsi="Times New Roman" w:cs="Times New Roman"/>
          <w:i/>
          <w:color w:val="000000"/>
          <w:sz w:val="24"/>
          <w:szCs w:val="24"/>
          <w:lang w:eastAsia="ru-RU"/>
        </w:rPr>
        <w:t>(приложение 1)</w:t>
      </w:r>
    </w:p>
    <w:tbl>
      <w:tblPr>
        <w:tblW w:w="0" w:type="auto"/>
        <w:tblCellMar>
          <w:left w:w="0" w:type="dxa"/>
          <w:right w:w="0" w:type="dxa"/>
        </w:tblCellMar>
        <w:tblLook w:val="0000" w:firstRow="0" w:lastRow="0" w:firstColumn="0" w:lastColumn="0" w:noHBand="0" w:noVBand="0"/>
      </w:tblPr>
      <w:tblGrid>
        <w:gridCol w:w="540"/>
        <w:gridCol w:w="2650"/>
        <w:gridCol w:w="1595"/>
        <w:gridCol w:w="1595"/>
        <w:gridCol w:w="1595"/>
        <w:gridCol w:w="1596"/>
      </w:tblGrid>
      <w:tr w:rsidR="00567941" w:rsidRPr="00567941">
        <w:trPr>
          <w:trHeight w:val="378"/>
        </w:trPr>
        <w:tc>
          <w:tcPr>
            <w:tcW w:w="5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16"/>
                <w:szCs w:val="24"/>
                <w:lang w:eastAsia="ru-RU"/>
              </w:rPr>
              <w:t xml:space="preserve">№ </w:t>
            </w:r>
            <w:proofErr w:type="gramStart"/>
            <w:r w:rsidRPr="00567941">
              <w:rPr>
                <w:rFonts w:ascii="Times New Roman" w:eastAsia="Times New Roman" w:hAnsi="Times New Roman" w:cs="Times New Roman"/>
                <w:color w:val="000000"/>
                <w:sz w:val="16"/>
                <w:szCs w:val="24"/>
                <w:lang w:eastAsia="ru-RU"/>
              </w:rPr>
              <w:t>п</w:t>
            </w:r>
            <w:proofErr w:type="gramEnd"/>
            <w:r w:rsidRPr="00567941">
              <w:rPr>
                <w:rFonts w:ascii="Times New Roman" w:eastAsia="Times New Roman" w:hAnsi="Times New Roman" w:cs="Times New Roman"/>
                <w:color w:val="000000"/>
                <w:sz w:val="16"/>
                <w:szCs w:val="24"/>
                <w:lang w:eastAsia="ru-RU"/>
              </w:rPr>
              <w:t>/п</w:t>
            </w:r>
          </w:p>
        </w:tc>
        <w:tc>
          <w:tcPr>
            <w:tcW w:w="2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16"/>
                <w:szCs w:val="24"/>
                <w:lang w:eastAsia="ru-RU"/>
              </w:rPr>
              <w:t>Наименование объекта</w:t>
            </w:r>
          </w:p>
        </w:tc>
        <w:tc>
          <w:tcPr>
            <w:tcW w:w="15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16"/>
                <w:szCs w:val="24"/>
                <w:lang w:eastAsia="ru-RU"/>
              </w:rPr>
              <w:t>Всего</w:t>
            </w:r>
          </w:p>
        </w:tc>
        <w:tc>
          <w:tcPr>
            <w:tcW w:w="15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16"/>
                <w:szCs w:val="24"/>
                <w:lang w:eastAsia="ru-RU"/>
              </w:rPr>
              <w:t>Областной бюджет (8819)</w:t>
            </w:r>
          </w:p>
        </w:tc>
        <w:tc>
          <w:tcPr>
            <w:tcW w:w="15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16"/>
                <w:szCs w:val="24"/>
                <w:lang w:eastAsia="ru-RU"/>
              </w:rPr>
              <w:t>Местный бюджет (8819)</w:t>
            </w:r>
          </w:p>
        </w:tc>
        <w:tc>
          <w:tcPr>
            <w:tcW w:w="15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16"/>
                <w:szCs w:val="24"/>
                <w:lang w:eastAsia="ru-RU"/>
              </w:rPr>
              <w:t>Местный бюджет (доп. средства)</w:t>
            </w:r>
          </w:p>
        </w:tc>
      </w:tr>
      <w:tr w:rsidR="00567941" w:rsidRPr="00567941">
        <w:tc>
          <w:tcPr>
            <w:tcW w:w="9571"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jc w:val="center"/>
              <w:rPr>
                <w:rFonts w:ascii="Times New Roman" w:eastAsia="Times New Roman" w:hAnsi="Times New Roman" w:cs="Calibri"/>
                <w:sz w:val="24"/>
                <w:szCs w:val="24"/>
                <w:lang w:eastAsia="ru-RU"/>
              </w:rPr>
            </w:pPr>
            <w:proofErr w:type="spellStart"/>
            <w:r w:rsidRPr="00567941">
              <w:rPr>
                <w:rFonts w:ascii="Times New Roman" w:eastAsia="Times New Roman" w:hAnsi="Times New Roman" w:cs="Times New Roman"/>
                <w:b/>
                <w:color w:val="000000"/>
                <w:sz w:val="16"/>
                <w:szCs w:val="24"/>
                <w:lang w:eastAsia="ru-RU"/>
              </w:rPr>
              <w:t>Супоневское</w:t>
            </w:r>
            <w:proofErr w:type="spellEnd"/>
            <w:r w:rsidRPr="00567941">
              <w:rPr>
                <w:rFonts w:ascii="Times New Roman" w:eastAsia="Times New Roman" w:hAnsi="Times New Roman" w:cs="Times New Roman"/>
                <w:b/>
                <w:color w:val="000000"/>
                <w:sz w:val="16"/>
                <w:szCs w:val="24"/>
                <w:lang w:eastAsia="ru-RU"/>
              </w:rPr>
              <w:t xml:space="preserve"> сельское поселение</w:t>
            </w:r>
          </w:p>
        </w:tc>
      </w:tr>
      <w:tr w:rsidR="00567941" w:rsidRPr="00567941">
        <w:tc>
          <w:tcPr>
            <w:tcW w:w="5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16"/>
                <w:szCs w:val="24"/>
                <w:lang w:eastAsia="ru-RU"/>
              </w:rPr>
              <w:t>1</w:t>
            </w:r>
          </w:p>
        </w:tc>
        <w:tc>
          <w:tcPr>
            <w:tcW w:w="2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16"/>
                <w:szCs w:val="24"/>
                <w:lang w:eastAsia="ru-RU"/>
              </w:rPr>
              <w:t xml:space="preserve">Капитальный ремонт автомобильной дороги по </w:t>
            </w:r>
            <w:proofErr w:type="spellStart"/>
            <w:r w:rsidRPr="00567941">
              <w:rPr>
                <w:rFonts w:ascii="Times New Roman" w:eastAsia="Times New Roman" w:hAnsi="Times New Roman" w:cs="Times New Roman"/>
                <w:color w:val="000000"/>
                <w:sz w:val="16"/>
                <w:szCs w:val="24"/>
                <w:lang w:eastAsia="ru-RU"/>
              </w:rPr>
              <w:t>ул</w:t>
            </w:r>
            <w:proofErr w:type="gramStart"/>
            <w:r w:rsidRPr="00567941">
              <w:rPr>
                <w:rFonts w:ascii="Times New Roman" w:eastAsia="Times New Roman" w:hAnsi="Times New Roman" w:cs="Times New Roman"/>
                <w:color w:val="000000"/>
                <w:sz w:val="16"/>
                <w:szCs w:val="24"/>
                <w:lang w:eastAsia="ru-RU"/>
              </w:rPr>
              <w:t>.Ч</w:t>
            </w:r>
            <w:proofErr w:type="gramEnd"/>
            <w:r w:rsidRPr="00567941">
              <w:rPr>
                <w:rFonts w:ascii="Times New Roman" w:eastAsia="Times New Roman" w:hAnsi="Times New Roman" w:cs="Times New Roman"/>
                <w:color w:val="000000"/>
                <w:sz w:val="16"/>
                <w:szCs w:val="24"/>
                <w:lang w:eastAsia="ru-RU"/>
              </w:rPr>
              <w:t>увиной</w:t>
            </w:r>
            <w:proofErr w:type="spellEnd"/>
            <w:r w:rsidRPr="00567941">
              <w:rPr>
                <w:rFonts w:ascii="Times New Roman" w:eastAsia="Times New Roman" w:hAnsi="Times New Roman" w:cs="Times New Roman"/>
                <w:color w:val="000000"/>
                <w:sz w:val="16"/>
                <w:szCs w:val="24"/>
                <w:lang w:eastAsia="ru-RU"/>
              </w:rPr>
              <w:t xml:space="preserve">, переулкам 1-му и 2-му </w:t>
            </w:r>
            <w:proofErr w:type="spellStart"/>
            <w:r w:rsidRPr="00567941">
              <w:rPr>
                <w:rFonts w:ascii="Times New Roman" w:eastAsia="Times New Roman" w:hAnsi="Times New Roman" w:cs="Times New Roman"/>
                <w:color w:val="000000"/>
                <w:sz w:val="16"/>
                <w:szCs w:val="24"/>
                <w:lang w:eastAsia="ru-RU"/>
              </w:rPr>
              <w:t>Чувиной</w:t>
            </w:r>
            <w:proofErr w:type="spellEnd"/>
            <w:r w:rsidRPr="00567941">
              <w:rPr>
                <w:rFonts w:ascii="Times New Roman" w:eastAsia="Times New Roman" w:hAnsi="Times New Roman" w:cs="Times New Roman"/>
                <w:color w:val="000000"/>
                <w:sz w:val="16"/>
                <w:szCs w:val="24"/>
                <w:lang w:eastAsia="ru-RU"/>
              </w:rPr>
              <w:t xml:space="preserve"> </w:t>
            </w:r>
            <w:proofErr w:type="spellStart"/>
            <w:r w:rsidRPr="00567941">
              <w:rPr>
                <w:rFonts w:ascii="Times New Roman" w:eastAsia="Times New Roman" w:hAnsi="Times New Roman" w:cs="Times New Roman"/>
                <w:color w:val="000000"/>
                <w:sz w:val="16"/>
                <w:szCs w:val="24"/>
                <w:lang w:eastAsia="ru-RU"/>
              </w:rPr>
              <w:t>с.Супонево</w:t>
            </w:r>
            <w:proofErr w:type="spellEnd"/>
            <w:r w:rsidRPr="00567941">
              <w:rPr>
                <w:rFonts w:ascii="Times New Roman" w:eastAsia="Times New Roman" w:hAnsi="Times New Roman" w:cs="Times New Roman"/>
                <w:color w:val="000000"/>
                <w:sz w:val="16"/>
                <w:szCs w:val="24"/>
                <w:lang w:eastAsia="ru-RU"/>
              </w:rPr>
              <w:t xml:space="preserve"> Брянского района Брянской области; Капитальный ремонт автомобильной дороги по ул. Первомайская в с. </w:t>
            </w:r>
            <w:proofErr w:type="spellStart"/>
            <w:r w:rsidRPr="00567941">
              <w:rPr>
                <w:rFonts w:ascii="Times New Roman" w:eastAsia="Times New Roman" w:hAnsi="Times New Roman" w:cs="Times New Roman"/>
                <w:color w:val="000000"/>
                <w:sz w:val="16"/>
                <w:szCs w:val="24"/>
                <w:lang w:eastAsia="ru-RU"/>
              </w:rPr>
              <w:t>Супонево</w:t>
            </w:r>
            <w:proofErr w:type="spellEnd"/>
            <w:r w:rsidRPr="00567941">
              <w:rPr>
                <w:rFonts w:ascii="Times New Roman" w:eastAsia="Times New Roman" w:hAnsi="Times New Roman" w:cs="Times New Roman"/>
                <w:color w:val="000000"/>
                <w:sz w:val="16"/>
                <w:szCs w:val="24"/>
                <w:lang w:eastAsia="ru-RU"/>
              </w:rPr>
              <w:t xml:space="preserve"> Брянского района Брянской области</w:t>
            </w:r>
          </w:p>
        </w:tc>
        <w:tc>
          <w:tcPr>
            <w:tcW w:w="15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16"/>
                <w:szCs w:val="24"/>
                <w:lang w:eastAsia="ru-RU"/>
              </w:rPr>
              <w:t>21 850 459,87</w:t>
            </w:r>
          </w:p>
        </w:tc>
        <w:tc>
          <w:tcPr>
            <w:tcW w:w="15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16"/>
                <w:szCs w:val="24"/>
                <w:lang w:eastAsia="ru-RU"/>
              </w:rPr>
              <w:t>21 194 946,07</w:t>
            </w:r>
          </w:p>
        </w:tc>
        <w:tc>
          <w:tcPr>
            <w:tcW w:w="15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16"/>
                <w:szCs w:val="24"/>
                <w:lang w:eastAsia="ru-RU"/>
              </w:rPr>
              <w:t>655 513,80</w:t>
            </w:r>
          </w:p>
        </w:tc>
        <w:tc>
          <w:tcPr>
            <w:tcW w:w="15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16"/>
                <w:szCs w:val="24"/>
                <w:lang w:eastAsia="ru-RU"/>
              </w:rPr>
              <w:t>0,00</w:t>
            </w:r>
          </w:p>
        </w:tc>
      </w:tr>
      <w:tr w:rsidR="00567941" w:rsidRPr="00567941">
        <w:tc>
          <w:tcPr>
            <w:tcW w:w="5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16"/>
                <w:szCs w:val="24"/>
                <w:lang w:eastAsia="ru-RU"/>
              </w:rPr>
              <w:t>2</w:t>
            </w:r>
          </w:p>
        </w:tc>
        <w:tc>
          <w:tcPr>
            <w:tcW w:w="2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16"/>
                <w:szCs w:val="24"/>
                <w:lang w:eastAsia="ru-RU"/>
              </w:rPr>
              <w:t xml:space="preserve">Ремонт участка автомобильной дороги от д. №525-б до </w:t>
            </w:r>
            <w:proofErr w:type="spellStart"/>
            <w:r w:rsidRPr="00567941">
              <w:rPr>
                <w:rFonts w:ascii="Times New Roman" w:eastAsia="Times New Roman" w:hAnsi="Times New Roman" w:cs="Times New Roman"/>
                <w:color w:val="000000"/>
                <w:sz w:val="16"/>
                <w:szCs w:val="24"/>
                <w:lang w:eastAsia="ru-RU"/>
              </w:rPr>
              <w:t>д.д</w:t>
            </w:r>
            <w:proofErr w:type="spellEnd"/>
            <w:r w:rsidRPr="00567941">
              <w:rPr>
                <w:rFonts w:ascii="Times New Roman" w:eastAsia="Times New Roman" w:hAnsi="Times New Roman" w:cs="Times New Roman"/>
                <w:color w:val="000000"/>
                <w:sz w:val="16"/>
                <w:szCs w:val="24"/>
                <w:lang w:eastAsia="ru-RU"/>
              </w:rPr>
              <w:t xml:space="preserve">. №567 и №543 по ул. Московской </w:t>
            </w:r>
            <w:proofErr w:type="gramStart"/>
            <w:r w:rsidRPr="00567941">
              <w:rPr>
                <w:rFonts w:ascii="Times New Roman" w:eastAsia="Times New Roman" w:hAnsi="Times New Roman" w:cs="Times New Roman"/>
                <w:color w:val="000000"/>
                <w:sz w:val="16"/>
                <w:szCs w:val="24"/>
                <w:lang w:eastAsia="ru-RU"/>
              </w:rPr>
              <w:t>в</w:t>
            </w:r>
            <w:proofErr w:type="gramEnd"/>
            <w:r w:rsidRPr="00567941">
              <w:rPr>
                <w:rFonts w:ascii="Times New Roman" w:eastAsia="Times New Roman" w:hAnsi="Times New Roman" w:cs="Times New Roman"/>
                <w:color w:val="000000"/>
                <w:sz w:val="16"/>
                <w:szCs w:val="24"/>
                <w:lang w:eastAsia="ru-RU"/>
              </w:rPr>
              <w:t xml:space="preserve"> с. </w:t>
            </w:r>
            <w:proofErr w:type="spellStart"/>
            <w:r w:rsidRPr="00567941">
              <w:rPr>
                <w:rFonts w:ascii="Times New Roman" w:eastAsia="Times New Roman" w:hAnsi="Times New Roman" w:cs="Times New Roman"/>
                <w:color w:val="000000"/>
                <w:sz w:val="16"/>
                <w:szCs w:val="24"/>
                <w:lang w:eastAsia="ru-RU"/>
              </w:rPr>
              <w:t>Супонево</w:t>
            </w:r>
            <w:proofErr w:type="spellEnd"/>
            <w:r w:rsidRPr="00567941">
              <w:rPr>
                <w:rFonts w:ascii="Times New Roman" w:eastAsia="Times New Roman" w:hAnsi="Times New Roman" w:cs="Times New Roman"/>
                <w:color w:val="000000"/>
                <w:sz w:val="16"/>
                <w:szCs w:val="24"/>
                <w:lang w:eastAsia="ru-RU"/>
              </w:rPr>
              <w:t xml:space="preserve"> </w:t>
            </w:r>
            <w:proofErr w:type="gramStart"/>
            <w:r w:rsidRPr="00567941">
              <w:rPr>
                <w:rFonts w:ascii="Times New Roman" w:eastAsia="Times New Roman" w:hAnsi="Times New Roman" w:cs="Times New Roman"/>
                <w:color w:val="000000"/>
                <w:sz w:val="16"/>
                <w:szCs w:val="24"/>
                <w:lang w:eastAsia="ru-RU"/>
              </w:rPr>
              <w:t>Брянского</w:t>
            </w:r>
            <w:proofErr w:type="gramEnd"/>
            <w:r w:rsidRPr="00567941">
              <w:rPr>
                <w:rFonts w:ascii="Times New Roman" w:eastAsia="Times New Roman" w:hAnsi="Times New Roman" w:cs="Times New Roman"/>
                <w:color w:val="000000"/>
                <w:sz w:val="16"/>
                <w:szCs w:val="24"/>
                <w:lang w:eastAsia="ru-RU"/>
              </w:rPr>
              <w:t xml:space="preserve"> района Брянской области</w:t>
            </w:r>
          </w:p>
        </w:tc>
        <w:tc>
          <w:tcPr>
            <w:tcW w:w="15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16"/>
                <w:szCs w:val="24"/>
                <w:lang w:eastAsia="ru-RU"/>
              </w:rPr>
              <w:t>1 298 898,79</w:t>
            </w:r>
          </w:p>
        </w:tc>
        <w:tc>
          <w:tcPr>
            <w:tcW w:w="15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16"/>
                <w:szCs w:val="24"/>
                <w:lang w:eastAsia="ru-RU"/>
              </w:rPr>
              <w:t>1 259 931,83</w:t>
            </w:r>
          </w:p>
        </w:tc>
        <w:tc>
          <w:tcPr>
            <w:tcW w:w="15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16"/>
                <w:szCs w:val="24"/>
                <w:lang w:eastAsia="ru-RU"/>
              </w:rPr>
              <w:t>38 966,96</w:t>
            </w:r>
          </w:p>
        </w:tc>
        <w:tc>
          <w:tcPr>
            <w:tcW w:w="15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16"/>
                <w:szCs w:val="24"/>
                <w:lang w:eastAsia="ru-RU"/>
              </w:rPr>
              <w:t>0,00</w:t>
            </w:r>
          </w:p>
        </w:tc>
      </w:tr>
      <w:tr w:rsidR="00567941" w:rsidRPr="00567941">
        <w:tc>
          <w:tcPr>
            <w:tcW w:w="5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16"/>
                <w:szCs w:val="24"/>
                <w:lang w:eastAsia="ru-RU"/>
              </w:rPr>
              <w:t> </w:t>
            </w:r>
          </w:p>
        </w:tc>
        <w:tc>
          <w:tcPr>
            <w:tcW w:w="2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b/>
                <w:color w:val="000000"/>
                <w:sz w:val="16"/>
                <w:szCs w:val="24"/>
                <w:lang w:eastAsia="ru-RU"/>
              </w:rPr>
              <w:t>ИТОГО</w:t>
            </w:r>
          </w:p>
        </w:tc>
        <w:tc>
          <w:tcPr>
            <w:tcW w:w="15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567941">
              <w:rPr>
                <w:rFonts w:ascii="Times New Roman" w:eastAsia="Times New Roman" w:hAnsi="Times New Roman" w:cs="Times New Roman"/>
                <w:b/>
                <w:color w:val="000000"/>
                <w:sz w:val="16"/>
                <w:szCs w:val="24"/>
                <w:lang w:eastAsia="ru-RU"/>
              </w:rPr>
              <w:t>23 149 358,66</w:t>
            </w:r>
          </w:p>
        </w:tc>
        <w:tc>
          <w:tcPr>
            <w:tcW w:w="15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567941">
              <w:rPr>
                <w:rFonts w:ascii="Times New Roman" w:eastAsia="Times New Roman" w:hAnsi="Times New Roman" w:cs="Times New Roman"/>
                <w:b/>
                <w:color w:val="000000"/>
                <w:sz w:val="16"/>
                <w:szCs w:val="24"/>
                <w:lang w:eastAsia="ru-RU"/>
              </w:rPr>
              <w:t>22 454 877,90</w:t>
            </w:r>
          </w:p>
        </w:tc>
        <w:tc>
          <w:tcPr>
            <w:tcW w:w="15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567941">
              <w:rPr>
                <w:rFonts w:ascii="Times New Roman" w:eastAsia="Times New Roman" w:hAnsi="Times New Roman" w:cs="Times New Roman"/>
                <w:b/>
                <w:color w:val="000000"/>
                <w:sz w:val="16"/>
                <w:szCs w:val="24"/>
                <w:lang w:eastAsia="ru-RU"/>
              </w:rPr>
              <w:t>694 480,76</w:t>
            </w:r>
          </w:p>
        </w:tc>
        <w:tc>
          <w:tcPr>
            <w:tcW w:w="15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567941">
              <w:rPr>
                <w:rFonts w:ascii="Times New Roman" w:eastAsia="Times New Roman" w:hAnsi="Times New Roman" w:cs="Times New Roman"/>
                <w:b/>
                <w:color w:val="000000"/>
                <w:sz w:val="16"/>
                <w:szCs w:val="24"/>
                <w:lang w:eastAsia="ru-RU"/>
              </w:rPr>
              <w:t>0,00</w:t>
            </w:r>
          </w:p>
        </w:tc>
      </w:tr>
      <w:tr w:rsidR="00567941" w:rsidRPr="00567941">
        <w:tc>
          <w:tcPr>
            <w:tcW w:w="319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b/>
                <w:color w:val="000000"/>
                <w:sz w:val="16"/>
                <w:szCs w:val="24"/>
                <w:lang w:eastAsia="ru-RU"/>
              </w:rPr>
              <w:t>ВСЕГО</w:t>
            </w:r>
          </w:p>
        </w:tc>
        <w:tc>
          <w:tcPr>
            <w:tcW w:w="15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567941">
              <w:rPr>
                <w:rFonts w:ascii="Times New Roman" w:eastAsia="Times New Roman" w:hAnsi="Times New Roman" w:cs="Times New Roman"/>
                <w:b/>
                <w:color w:val="000000"/>
                <w:sz w:val="16"/>
                <w:szCs w:val="24"/>
                <w:lang w:eastAsia="ru-RU"/>
              </w:rPr>
              <w:t>23 149 358,66</w:t>
            </w:r>
          </w:p>
        </w:tc>
        <w:tc>
          <w:tcPr>
            <w:tcW w:w="15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567941">
              <w:rPr>
                <w:rFonts w:ascii="Times New Roman" w:eastAsia="Times New Roman" w:hAnsi="Times New Roman" w:cs="Times New Roman"/>
                <w:b/>
                <w:color w:val="000000"/>
                <w:sz w:val="16"/>
                <w:szCs w:val="24"/>
                <w:lang w:eastAsia="ru-RU"/>
              </w:rPr>
              <w:t>22 454 877,90</w:t>
            </w:r>
          </w:p>
        </w:tc>
        <w:tc>
          <w:tcPr>
            <w:tcW w:w="15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567941">
              <w:rPr>
                <w:rFonts w:ascii="Times New Roman" w:eastAsia="Times New Roman" w:hAnsi="Times New Roman" w:cs="Times New Roman"/>
                <w:b/>
                <w:color w:val="000000"/>
                <w:sz w:val="16"/>
                <w:szCs w:val="24"/>
                <w:lang w:eastAsia="ru-RU"/>
              </w:rPr>
              <w:t>694 480,76</w:t>
            </w:r>
          </w:p>
        </w:tc>
        <w:tc>
          <w:tcPr>
            <w:tcW w:w="15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567941">
              <w:rPr>
                <w:rFonts w:ascii="Times New Roman" w:eastAsia="Times New Roman" w:hAnsi="Times New Roman" w:cs="Times New Roman"/>
                <w:b/>
                <w:color w:val="000000"/>
                <w:sz w:val="16"/>
                <w:szCs w:val="24"/>
                <w:lang w:eastAsia="ru-RU"/>
              </w:rPr>
              <w:t>0,00</w:t>
            </w:r>
          </w:p>
        </w:tc>
      </w:tr>
    </w:tbl>
    <w:p w:rsidR="00567941" w:rsidRPr="00567941" w:rsidRDefault="00567941" w:rsidP="00567941">
      <w:pPr>
        <w:autoSpaceDE w:val="0"/>
        <w:autoSpaceDN w:val="0"/>
        <w:adjustRightInd w:val="0"/>
        <w:spacing w:after="0" w:line="240" w:lineRule="auto"/>
        <w:ind w:left="720"/>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 </w:t>
      </w:r>
    </w:p>
    <w:p w:rsidR="00567941" w:rsidRPr="00567941" w:rsidRDefault="00567941" w:rsidP="00567941">
      <w:pPr>
        <w:autoSpaceDE w:val="0"/>
        <w:autoSpaceDN w:val="0"/>
        <w:adjustRightInd w:val="0"/>
        <w:spacing w:after="0" w:line="274" w:lineRule="auto"/>
        <w:ind w:left="720"/>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-средства бюджета района (</w:t>
      </w:r>
      <w:proofErr w:type="spellStart"/>
      <w:r w:rsidRPr="00567941">
        <w:rPr>
          <w:rFonts w:ascii="Times New Roman" w:eastAsia="Times New Roman" w:hAnsi="Times New Roman" w:cs="Times New Roman"/>
          <w:color w:val="000000"/>
          <w:sz w:val="28"/>
          <w:szCs w:val="24"/>
          <w:lang w:eastAsia="ru-RU"/>
        </w:rPr>
        <w:t>софинансирование</w:t>
      </w:r>
      <w:proofErr w:type="spellEnd"/>
      <w:r w:rsidRPr="00567941">
        <w:rPr>
          <w:rFonts w:ascii="Times New Roman" w:eastAsia="Times New Roman" w:hAnsi="Times New Roman" w:cs="Times New Roman"/>
          <w:color w:val="000000"/>
          <w:sz w:val="28"/>
          <w:szCs w:val="24"/>
          <w:lang w:eastAsia="ru-RU"/>
        </w:rPr>
        <w:t>) – 694,4 тыс. рублей.</w:t>
      </w:r>
    </w:p>
    <w:p w:rsidR="00567941" w:rsidRPr="00567941" w:rsidRDefault="00567941" w:rsidP="00567941">
      <w:pPr>
        <w:autoSpaceDE w:val="0"/>
        <w:autoSpaceDN w:val="0"/>
        <w:adjustRightInd w:val="0"/>
        <w:spacing w:after="0" w:line="274" w:lineRule="auto"/>
        <w:ind w:firstLine="720"/>
        <w:jc w:val="both"/>
        <w:rPr>
          <w:rFonts w:ascii="Times New Roman" w:eastAsia="Times New Roman" w:hAnsi="Times New Roman" w:cs="Times New Roman"/>
          <w:sz w:val="24"/>
          <w:szCs w:val="24"/>
          <w:lang w:eastAsia="ru-RU"/>
        </w:rPr>
      </w:pPr>
      <w:r w:rsidRPr="00567941">
        <w:rPr>
          <w:rFonts w:ascii="Times New Roman" w:eastAsia="Times New Roman" w:hAnsi="Times New Roman" w:cs="Times New Roman"/>
          <w:color w:val="000000"/>
          <w:sz w:val="28"/>
          <w:szCs w:val="24"/>
          <w:lang w:eastAsia="ru-RU"/>
        </w:rPr>
        <w:t>  </w:t>
      </w:r>
      <w:r w:rsidRPr="00567941">
        <w:rPr>
          <w:rFonts w:ascii="Times New Roman" w:eastAsia="Times New Roman" w:hAnsi="Times New Roman" w:cs="Calibri"/>
          <w:color w:val="000000"/>
          <w:sz w:val="24"/>
          <w:szCs w:val="24"/>
          <w:lang w:eastAsia="ru-RU"/>
        </w:rPr>
        <w:t> </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xml:space="preserve"> Содержание дорожного хозяйства (очистка дорог от снега, </w:t>
      </w:r>
      <w:proofErr w:type="spellStart"/>
      <w:r w:rsidRPr="00567941">
        <w:rPr>
          <w:rFonts w:ascii="Times New Roman" w:eastAsia="Times New Roman" w:hAnsi="Times New Roman" w:cs="Calibri"/>
          <w:color w:val="000000"/>
          <w:sz w:val="28"/>
          <w:szCs w:val="24"/>
          <w:lang w:eastAsia="ru-RU"/>
        </w:rPr>
        <w:t>грейдирование</w:t>
      </w:r>
      <w:proofErr w:type="spellEnd"/>
      <w:r w:rsidRPr="00567941">
        <w:rPr>
          <w:rFonts w:ascii="Times New Roman" w:eastAsia="Times New Roman" w:hAnsi="Times New Roman" w:cs="Calibri"/>
          <w:color w:val="000000"/>
          <w:sz w:val="28"/>
          <w:szCs w:val="24"/>
          <w:lang w:eastAsia="ru-RU"/>
        </w:rPr>
        <w:t xml:space="preserve"> дорог в населенных пунктах, приобретение асфальта, </w:t>
      </w:r>
      <w:proofErr w:type="spellStart"/>
      <w:r w:rsidRPr="00567941">
        <w:rPr>
          <w:rFonts w:ascii="Times New Roman" w:eastAsia="Times New Roman" w:hAnsi="Times New Roman" w:cs="Calibri"/>
          <w:color w:val="000000"/>
          <w:sz w:val="28"/>
          <w:szCs w:val="24"/>
          <w:lang w:eastAsia="ru-RU"/>
        </w:rPr>
        <w:t>шлакощебня</w:t>
      </w:r>
      <w:proofErr w:type="spellEnd"/>
      <w:r w:rsidRPr="00567941">
        <w:rPr>
          <w:rFonts w:ascii="Times New Roman" w:eastAsia="Times New Roman" w:hAnsi="Times New Roman" w:cs="Calibri"/>
          <w:color w:val="000000"/>
          <w:sz w:val="28"/>
          <w:szCs w:val="24"/>
          <w:lang w:eastAsia="ru-RU"/>
        </w:rPr>
        <w:t xml:space="preserve">, </w:t>
      </w:r>
      <w:proofErr w:type="spellStart"/>
      <w:r w:rsidRPr="00567941">
        <w:rPr>
          <w:rFonts w:ascii="Times New Roman" w:eastAsia="Times New Roman" w:hAnsi="Times New Roman" w:cs="Calibri"/>
          <w:color w:val="000000"/>
          <w:sz w:val="28"/>
          <w:szCs w:val="24"/>
          <w:lang w:eastAsia="ru-RU"/>
        </w:rPr>
        <w:t>противогололедного</w:t>
      </w:r>
      <w:proofErr w:type="spellEnd"/>
      <w:r w:rsidRPr="00567941">
        <w:rPr>
          <w:rFonts w:ascii="Times New Roman" w:eastAsia="Times New Roman" w:hAnsi="Times New Roman" w:cs="Calibri"/>
          <w:color w:val="000000"/>
          <w:sz w:val="28"/>
          <w:szCs w:val="24"/>
          <w:lang w:eastAsia="ru-RU"/>
        </w:rPr>
        <w:t xml:space="preserve"> материала, дорожных знаков и др.) в 2024 году осуществлялось на сумму </w:t>
      </w:r>
      <w:r w:rsidRPr="00567941">
        <w:rPr>
          <w:rFonts w:ascii="Times New Roman" w:eastAsia="Times New Roman" w:hAnsi="Times New Roman" w:cs="Times New Roman"/>
          <w:b/>
          <w:color w:val="000000"/>
          <w:sz w:val="28"/>
          <w:szCs w:val="24"/>
          <w:lang w:eastAsia="ru-RU"/>
        </w:rPr>
        <w:t xml:space="preserve">62 445,3 </w:t>
      </w:r>
      <w:r w:rsidRPr="00567941">
        <w:rPr>
          <w:rFonts w:ascii="Times New Roman" w:eastAsia="Times New Roman" w:hAnsi="Times New Roman" w:cs="Calibri"/>
          <w:color w:val="000000"/>
          <w:sz w:val="28"/>
          <w:szCs w:val="24"/>
          <w:lang w:eastAsia="ru-RU"/>
        </w:rPr>
        <w:t>тыс. рублей.</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 </w:t>
      </w:r>
    </w:p>
    <w:p w:rsidR="00567941" w:rsidRPr="00567941" w:rsidRDefault="00567941" w:rsidP="00567941">
      <w:pPr>
        <w:autoSpaceDE w:val="0"/>
        <w:autoSpaceDN w:val="0"/>
        <w:adjustRightInd w:val="0"/>
        <w:spacing w:after="0" w:line="240" w:lineRule="auto"/>
        <w:ind w:firstLine="700"/>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lastRenderedPageBreak/>
        <w:t>Произведены расходы следующим сельским поселениям:</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proofErr w:type="spellStart"/>
      <w:r w:rsidRPr="00567941">
        <w:rPr>
          <w:rFonts w:ascii="Times New Roman" w:eastAsia="Times New Roman" w:hAnsi="Times New Roman" w:cs="Calibri"/>
          <w:color w:val="000000"/>
          <w:sz w:val="28"/>
          <w:szCs w:val="24"/>
          <w:lang w:eastAsia="ru-RU"/>
        </w:rPr>
        <w:t>Глинищевское</w:t>
      </w:r>
      <w:proofErr w:type="spellEnd"/>
      <w:r w:rsidRPr="00567941">
        <w:rPr>
          <w:rFonts w:ascii="Times New Roman" w:eastAsia="Times New Roman" w:hAnsi="Times New Roman" w:cs="Calibri"/>
          <w:color w:val="000000"/>
          <w:sz w:val="28"/>
          <w:szCs w:val="24"/>
          <w:lang w:eastAsia="ru-RU"/>
        </w:rPr>
        <w:t xml:space="preserve"> с/поселение          – 4 460 418,73;</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proofErr w:type="spellStart"/>
      <w:r w:rsidRPr="00567941">
        <w:rPr>
          <w:rFonts w:ascii="Times New Roman" w:eastAsia="Times New Roman" w:hAnsi="Times New Roman" w:cs="Calibri"/>
          <w:color w:val="000000"/>
          <w:sz w:val="28"/>
          <w:szCs w:val="24"/>
          <w:lang w:eastAsia="ru-RU"/>
        </w:rPr>
        <w:t>Добрунское</w:t>
      </w:r>
      <w:proofErr w:type="spellEnd"/>
      <w:r w:rsidRPr="00567941">
        <w:rPr>
          <w:rFonts w:ascii="Times New Roman" w:eastAsia="Times New Roman" w:hAnsi="Times New Roman" w:cs="Calibri"/>
          <w:color w:val="000000"/>
          <w:sz w:val="28"/>
          <w:szCs w:val="24"/>
          <w:lang w:eastAsia="ru-RU"/>
        </w:rPr>
        <w:t xml:space="preserve"> с/поселение              – 6 689 354,50;</w:t>
      </w:r>
      <w:r w:rsidRPr="00567941">
        <w:rPr>
          <w:rFonts w:ascii="Courier New" w:eastAsia="Times New Roman" w:hAnsi="Courier New" w:cs="Courier New"/>
          <w:i/>
          <w:color w:val="000000"/>
          <w:sz w:val="28"/>
          <w:szCs w:val="24"/>
          <w:lang w:eastAsia="ru-RU"/>
        </w:rPr>
        <w:t> </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proofErr w:type="spellStart"/>
      <w:r w:rsidRPr="00567941">
        <w:rPr>
          <w:rFonts w:ascii="Times New Roman" w:eastAsia="Times New Roman" w:hAnsi="Times New Roman" w:cs="Times New Roman"/>
          <w:color w:val="000000"/>
          <w:sz w:val="28"/>
          <w:szCs w:val="24"/>
          <w:lang w:eastAsia="ru-RU"/>
        </w:rPr>
        <w:t>Домашовское</w:t>
      </w:r>
      <w:proofErr w:type="spellEnd"/>
      <w:r w:rsidRPr="00567941">
        <w:rPr>
          <w:rFonts w:ascii="Times New Roman" w:eastAsia="Times New Roman" w:hAnsi="Times New Roman" w:cs="Times New Roman"/>
          <w:color w:val="000000"/>
          <w:sz w:val="28"/>
          <w:szCs w:val="24"/>
          <w:lang w:eastAsia="ru-RU"/>
        </w:rPr>
        <w:t xml:space="preserve"> с/поселение          –    186 350,00;</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proofErr w:type="spellStart"/>
      <w:r w:rsidRPr="00567941">
        <w:rPr>
          <w:rFonts w:ascii="Times New Roman" w:eastAsia="Times New Roman" w:hAnsi="Times New Roman" w:cs="Times New Roman"/>
          <w:color w:val="000000"/>
          <w:sz w:val="28"/>
          <w:szCs w:val="24"/>
          <w:lang w:eastAsia="ru-RU"/>
        </w:rPr>
        <w:t>Журиничское</w:t>
      </w:r>
      <w:proofErr w:type="spellEnd"/>
      <w:r w:rsidRPr="00567941">
        <w:rPr>
          <w:rFonts w:ascii="Times New Roman" w:eastAsia="Times New Roman" w:hAnsi="Times New Roman" w:cs="Times New Roman"/>
          <w:color w:val="000000"/>
          <w:sz w:val="28"/>
          <w:szCs w:val="24"/>
          <w:lang w:eastAsia="ru-RU"/>
        </w:rPr>
        <w:t xml:space="preserve"> с/поселение           – 3 124 334,87;</w:t>
      </w:r>
      <w:r w:rsidRPr="00567941">
        <w:rPr>
          <w:rFonts w:ascii="Courier New" w:eastAsia="Times New Roman" w:hAnsi="Courier New" w:cs="Calibri"/>
          <w:i/>
          <w:color w:val="000000"/>
          <w:sz w:val="28"/>
          <w:szCs w:val="24"/>
          <w:lang w:eastAsia="ru-RU"/>
        </w:rPr>
        <w:t> </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proofErr w:type="gramStart"/>
      <w:r w:rsidRPr="00567941">
        <w:rPr>
          <w:rFonts w:ascii="Times New Roman" w:eastAsia="Times New Roman" w:hAnsi="Times New Roman" w:cs="Calibri"/>
          <w:color w:val="000000"/>
          <w:sz w:val="28"/>
          <w:szCs w:val="24"/>
          <w:lang w:eastAsia="ru-RU"/>
        </w:rPr>
        <w:t>Мичуринское с/поселение           – 3 120 400,08;</w:t>
      </w:r>
      <w:r w:rsidRPr="00567941">
        <w:rPr>
          <w:rFonts w:ascii="Courier New" w:eastAsia="Times New Roman" w:hAnsi="Courier New" w:cs="Courier New"/>
          <w:i/>
          <w:color w:val="000000"/>
          <w:sz w:val="28"/>
          <w:szCs w:val="24"/>
          <w:lang w:eastAsia="ru-RU"/>
        </w:rPr>
        <w:t> </w:t>
      </w:r>
      <w:proofErr w:type="gramEnd"/>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proofErr w:type="spellStart"/>
      <w:r w:rsidRPr="00567941">
        <w:rPr>
          <w:rFonts w:ascii="Times New Roman" w:eastAsia="Times New Roman" w:hAnsi="Times New Roman" w:cs="Times New Roman"/>
          <w:color w:val="000000"/>
          <w:sz w:val="28"/>
          <w:szCs w:val="24"/>
          <w:lang w:eastAsia="ru-RU"/>
        </w:rPr>
        <w:t>Нетьинское</w:t>
      </w:r>
      <w:proofErr w:type="spellEnd"/>
      <w:r w:rsidRPr="00567941">
        <w:rPr>
          <w:rFonts w:ascii="Times New Roman" w:eastAsia="Times New Roman" w:hAnsi="Times New Roman" w:cs="Times New Roman"/>
          <w:color w:val="000000"/>
          <w:sz w:val="28"/>
          <w:szCs w:val="24"/>
          <w:lang w:eastAsia="ru-RU"/>
        </w:rPr>
        <w:t xml:space="preserve"> с/поселение                - 3 038 198,50;</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proofErr w:type="spellStart"/>
      <w:r w:rsidRPr="00567941">
        <w:rPr>
          <w:rFonts w:ascii="Times New Roman" w:eastAsia="Times New Roman" w:hAnsi="Times New Roman" w:cs="Times New Roman"/>
          <w:color w:val="000000"/>
          <w:sz w:val="28"/>
          <w:szCs w:val="24"/>
          <w:lang w:eastAsia="ru-RU"/>
        </w:rPr>
        <w:t>Новодарковичское</w:t>
      </w:r>
      <w:proofErr w:type="spellEnd"/>
      <w:r w:rsidRPr="00567941">
        <w:rPr>
          <w:rFonts w:ascii="Times New Roman" w:eastAsia="Times New Roman" w:hAnsi="Times New Roman" w:cs="Times New Roman"/>
          <w:color w:val="000000"/>
          <w:sz w:val="28"/>
          <w:szCs w:val="24"/>
          <w:lang w:eastAsia="ru-RU"/>
        </w:rPr>
        <w:t xml:space="preserve"> с/поселение  – 4 274 120,79; </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Times New Roman"/>
          <w:color w:val="000000"/>
          <w:sz w:val="28"/>
          <w:szCs w:val="24"/>
          <w:lang w:eastAsia="ru-RU"/>
        </w:rPr>
        <w:t>Новосельское с/поселение           – 1 400 049,90;</w:t>
      </w:r>
      <w:r w:rsidRPr="00567941">
        <w:rPr>
          <w:rFonts w:ascii="Courier New" w:eastAsia="Times New Roman" w:hAnsi="Courier New" w:cs="Calibri"/>
          <w:i/>
          <w:color w:val="000000"/>
          <w:sz w:val="28"/>
          <w:szCs w:val="24"/>
          <w:lang w:eastAsia="ru-RU"/>
        </w:rPr>
        <w:t> </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proofErr w:type="spellStart"/>
      <w:r w:rsidRPr="00567941">
        <w:rPr>
          <w:rFonts w:ascii="Times New Roman" w:eastAsia="Times New Roman" w:hAnsi="Times New Roman" w:cs="Calibri"/>
          <w:color w:val="000000"/>
          <w:sz w:val="28"/>
          <w:szCs w:val="24"/>
          <w:lang w:eastAsia="ru-RU"/>
        </w:rPr>
        <w:t>Отрадненское</w:t>
      </w:r>
      <w:proofErr w:type="spellEnd"/>
      <w:r w:rsidRPr="00567941">
        <w:rPr>
          <w:rFonts w:ascii="Times New Roman" w:eastAsia="Times New Roman" w:hAnsi="Times New Roman" w:cs="Calibri"/>
          <w:color w:val="000000"/>
          <w:sz w:val="28"/>
          <w:szCs w:val="24"/>
          <w:lang w:eastAsia="ru-RU"/>
        </w:rPr>
        <w:t xml:space="preserve"> с/поселение           – 4 463 908,17;</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proofErr w:type="spellStart"/>
      <w:r w:rsidRPr="00567941">
        <w:rPr>
          <w:rFonts w:ascii="Times New Roman" w:eastAsia="Times New Roman" w:hAnsi="Times New Roman" w:cs="Calibri"/>
          <w:color w:val="000000"/>
          <w:sz w:val="28"/>
          <w:szCs w:val="24"/>
          <w:lang w:eastAsia="ru-RU"/>
        </w:rPr>
        <w:t>Пальцовское</w:t>
      </w:r>
      <w:proofErr w:type="spellEnd"/>
      <w:r w:rsidRPr="00567941">
        <w:rPr>
          <w:rFonts w:ascii="Times New Roman" w:eastAsia="Times New Roman" w:hAnsi="Times New Roman" w:cs="Calibri"/>
          <w:color w:val="000000"/>
          <w:sz w:val="28"/>
          <w:szCs w:val="24"/>
          <w:lang w:eastAsia="ru-RU"/>
        </w:rPr>
        <w:t xml:space="preserve"> с/поселение             –   775 894,50;</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proofErr w:type="spellStart"/>
      <w:r w:rsidRPr="00567941">
        <w:rPr>
          <w:rFonts w:ascii="Times New Roman" w:eastAsia="Times New Roman" w:hAnsi="Times New Roman" w:cs="Calibri"/>
          <w:color w:val="000000"/>
          <w:sz w:val="28"/>
          <w:szCs w:val="24"/>
          <w:lang w:eastAsia="ru-RU"/>
        </w:rPr>
        <w:t>Свенское</w:t>
      </w:r>
      <w:proofErr w:type="spellEnd"/>
      <w:r w:rsidRPr="00567941">
        <w:rPr>
          <w:rFonts w:ascii="Times New Roman" w:eastAsia="Times New Roman" w:hAnsi="Times New Roman" w:cs="Calibri"/>
          <w:color w:val="000000"/>
          <w:sz w:val="28"/>
          <w:szCs w:val="24"/>
          <w:lang w:eastAsia="ru-RU"/>
        </w:rPr>
        <w:t xml:space="preserve"> с/поселение                   – 5 359 748,85;</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proofErr w:type="spellStart"/>
      <w:r w:rsidRPr="00567941">
        <w:rPr>
          <w:rFonts w:ascii="Times New Roman" w:eastAsia="Times New Roman" w:hAnsi="Times New Roman" w:cs="Calibri"/>
          <w:color w:val="000000"/>
          <w:sz w:val="28"/>
          <w:szCs w:val="24"/>
          <w:lang w:eastAsia="ru-RU"/>
        </w:rPr>
        <w:t>Снежское</w:t>
      </w:r>
      <w:proofErr w:type="spellEnd"/>
      <w:r w:rsidRPr="00567941">
        <w:rPr>
          <w:rFonts w:ascii="Times New Roman" w:eastAsia="Times New Roman" w:hAnsi="Times New Roman" w:cs="Calibri"/>
          <w:color w:val="000000"/>
          <w:sz w:val="28"/>
          <w:szCs w:val="24"/>
          <w:lang w:eastAsia="ru-RU"/>
        </w:rPr>
        <w:t xml:space="preserve"> с/поселение                  – 12 290 679,37;</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proofErr w:type="spellStart"/>
      <w:r w:rsidRPr="00567941">
        <w:rPr>
          <w:rFonts w:ascii="Times New Roman" w:eastAsia="Times New Roman" w:hAnsi="Times New Roman" w:cs="Calibri"/>
          <w:color w:val="000000"/>
          <w:sz w:val="28"/>
          <w:szCs w:val="24"/>
          <w:lang w:eastAsia="ru-RU"/>
        </w:rPr>
        <w:t>Стекляннорадицкое</w:t>
      </w:r>
      <w:proofErr w:type="spellEnd"/>
      <w:r w:rsidRPr="00567941">
        <w:rPr>
          <w:rFonts w:ascii="Times New Roman" w:eastAsia="Times New Roman" w:hAnsi="Times New Roman" w:cs="Calibri"/>
          <w:color w:val="000000"/>
          <w:sz w:val="28"/>
          <w:szCs w:val="24"/>
          <w:lang w:eastAsia="ru-RU"/>
        </w:rPr>
        <w:t xml:space="preserve"> с/поселение  – 2 056 621,22;</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proofErr w:type="spellStart"/>
      <w:r w:rsidRPr="00567941">
        <w:rPr>
          <w:rFonts w:ascii="Times New Roman" w:eastAsia="Times New Roman" w:hAnsi="Times New Roman" w:cs="Calibri"/>
          <w:color w:val="000000"/>
          <w:sz w:val="28"/>
          <w:szCs w:val="24"/>
          <w:lang w:eastAsia="ru-RU"/>
        </w:rPr>
        <w:t>Супоневское</w:t>
      </w:r>
      <w:proofErr w:type="spellEnd"/>
      <w:r w:rsidRPr="00567941">
        <w:rPr>
          <w:rFonts w:ascii="Times New Roman" w:eastAsia="Times New Roman" w:hAnsi="Times New Roman" w:cs="Calibri"/>
          <w:color w:val="000000"/>
          <w:sz w:val="28"/>
          <w:szCs w:val="24"/>
          <w:lang w:eastAsia="ru-RU"/>
        </w:rPr>
        <w:t xml:space="preserve"> с/поселение              – 8 816 785,27;</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proofErr w:type="spellStart"/>
      <w:r w:rsidRPr="00567941">
        <w:rPr>
          <w:rFonts w:ascii="Times New Roman" w:eastAsia="Times New Roman" w:hAnsi="Times New Roman" w:cs="Calibri"/>
          <w:color w:val="000000"/>
          <w:sz w:val="28"/>
          <w:szCs w:val="24"/>
          <w:lang w:eastAsia="ru-RU"/>
        </w:rPr>
        <w:t>Чернетовское</w:t>
      </w:r>
      <w:proofErr w:type="spellEnd"/>
      <w:r w:rsidRPr="00567941">
        <w:rPr>
          <w:rFonts w:ascii="Times New Roman" w:eastAsia="Times New Roman" w:hAnsi="Times New Roman" w:cs="Calibri"/>
          <w:color w:val="000000"/>
          <w:sz w:val="28"/>
          <w:szCs w:val="24"/>
          <w:lang w:eastAsia="ru-RU"/>
        </w:rPr>
        <w:t xml:space="preserve"> с/поселение            – 2 388 450,00.</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Прочие расходы по разделу «Дорожное хозяйство» в 2024 году осуществлялись за счет средств местных бюджетов  и составили  </w:t>
      </w:r>
      <w:r w:rsidRPr="00567941">
        <w:rPr>
          <w:rFonts w:ascii="Times New Roman" w:eastAsia="Times New Roman" w:hAnsi="Times New Roman" w:cs="Times New Roman"/>
          <w:b/>
          <w:color w:val="000000"/>
          <w:sz w:val="28"/>
          <w:szCs w:val="24"/>
          <w:lang w:eastAsia="ru-RU"/>
        </w:rPr>
        <w:t>1 645,0</w:t>
      </w:r>
      <w:r w:rsidRPr="00567941">
        <w:rPr>
          <w:rFonts w:ascii="Times New Roman" w:eastAsia="Times New Roman" w:hAnsi="Times New Roman" w:cs="Calibri"/>
          <w:color w:val="000000"/>
          <w:sz w:val="28"/>
          <w:szCs w:val="24"/>
          <w:lang w:eastAsia="ru-RU"/>
        </w:rPr>
        <w:t xml:space="preserve"> тыс. рублей, из них: </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на повышение безопасности дорожного движения – 198,5 тыс. рублей;</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на прочие мероприятия в области развития транспортной инфраструктуры – 1 446,5 тыс.  рублей;</w:t>
      </w:r>
    </w:p>
    <w:p w:rsidR="00567941" w:rsidRPr="00567941" w:rsidRDefault="00567941" w:rsidP="0056794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67941">
        <w:rPr>
          <w:rFonts w:ascii="Courier New" w:eastAsia="Times New Roman" w:hAnsi="Courier New" w:cs="Calibri"/>
          <w:i/>
          <w:color w:val="000000"/>
          <w:szCs w:val="24"/>
          <w:lang w:eastAsia="ru-RU"/>
        </w:rPr>
        <w:t> </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Courier New" w:eastAsia="Times New Roman" w:hAnsi="Courier New" w:cs="Calibri"/>
          <w:i/>
          <w:color w:val="000000"/>
          <w:szCs w:val="24"/>
          <w:lang w:eastAsia="ru-RU"/>
        </w:rPr>
        <w:t> </w:t>
      </w:r>
    </w:p>
    <w:p w:rsidR="00567941" w:rsidRPr="00567941" w:rsidRDefault="00567941" w:rsidP="00567941">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b/>
          <w:color w:val="000000"/>
          <w:sz w:val="27"/>
          <w:szCs w:val="24"/>
          <w:shd w:val="clear" w:color="auto" w:fill="FFFFFF"/>
          <w:lang w:eastAsia="ru-RU"/>
        </w:rPr>
        <w:t xml:space="preserve">  </w:t>
      </w:r>
    </w:p>
    <w:p w:rsidR="00567941" w:rsidRPr="00567941" w:rsidRDefault="00567941" w:rsidP="00567941">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b/>
          <w:color w:val="000000"/>
          <w:sz w:val="27"/>
          <w:szCs w:val="24"/>
          <w:shd w:val="clear" w:color="auto" w:fill="FFFFFF"/>
          <w:lang w:eastAsia="ru-RU"/>
        </w:rPr>
        <w:t>  Подраздел 0412 «Другие вопросы в области национальной экономики»</w:t>
      </w:r>
    </w:p>
    <w:p w:rsidR="00567941" w:rsidRPr="00567941" w:rsidRDefault="00567941" w:rsidP="00567941">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b/>
          <w:color w:val="000000"/>
          <w:sz w:val="27"/>
          <w:szCs w:val="24"/>
          <w:lang w:eastAsia="ru-RU"/>
        </w:rPr>
        <w:t> </w:t>
      </w:r>
    </w:p>
    <w:p w:rsidR="00567941" w:rsidRPr="00567941" w:rsidRDefault="00567941" w:rsidP="00567941">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shd w:val="clear" w:color="auto" w:fill="FFFFFF"/>
          <w:lang w:eastAsia="ru-RU"/>
        </w:rPr>
        <w:t>  В бюджете Брянского муниципального района Брянской области на 2024 год предусмотрено  5884,6</w:t>
      </w:r>
      <w:r w:rsidRPr="00567941">
        <w:rPr>
          <w:rFonts w:ascii="Times New Roman" w:eastAsia="Times New Roman" w:hAnsi="Times New Roman" w:cs="Times New Roman"/>
          <w:b/>
          <w:color w:val="000000"/>
          <w:sz w:val="28"/>
          <w:szCs w:val="24"/>
          <w:shd w:val="clear" w:color="auto" w:fill="FFFFFF"/>
          <w:lang w:eastAsia="ru-RU"/>
        </w:rPr>
        <w:t xml:space="preserve"> </w:t>
      </w:r>
      <w:r w:rsidRPr="00567941">
        <w:rPr>
          <w:rFonts w:ascii="Times New Roman" w:eastAsia="Times New Roman" w:hAnsi="Times New Roman" w:cs="Calibri"/>
          <w:color w:val="000000"/>
          <w:sz w:val="28"/>
          <w:szCs w:val="24"/>
          <w:shd w:val="clear" w:color="auto" w:fill="FFFFFF"/>
          <w:lang w:eastAsia="ru-RU"/>
        </w:rPr>
        <w:t>тыс. рублей.  Исполнение составило 99,9% от утвержденных назначений или </w:t>
      </w:r>
      <w:r w:rsidRPr="00567941">
        <w:rPr>
          <w:rFonts w:ascii="Times New Roman" w:eastAsia="Times New Roman" w:hAnsi="Times New Roman" w:cs="Times New Roman"/>
          <w:b/>
          <w:color w:val="000000"/>
          <w:sz w:val="28"/>
          <w:szCs w:val="24"/>
          <w:shd w:val="clear" w:color="auto" w:fill="FFFFFF"/>
          <w:lang w:eastAsia="ru-RU"/>
        </w:rPr>
        <w:t>5 882,2</w:t>
      </w:r>
      <w:r w:rsidRPr="00567941">
        <w:rPr>
          <w:rFonts w:ascii="Times New Roman" w:eastAsia="Times New Roman" w:hAnsi="Times New Roman" w:cs="Calibri"/>
          <w:color w:val="000000"/>
          <w:sz w:val="28"/>
          <w:szCs w:val="24"/>
          <w:shd w:val="clear" w:color="auto" w:fill="FFFFFF"/>
          <w:lang w:eastAsia="ru-RU"/>
        </w:rPr>
        <w:t xml:space="preserve"> тыс. рублей:</w:t>
      </w:r>
    </w:p>
    <w:p w:rsidR="00567941" w:rsidRPr="00567941" w:rsidRDefault="00567941" w:rsidP="00567941">
      <w:pPr>
        <w:numPr>
          <w:ilvl w:val="0"/>
          <w:numId w:val="26"/>
        </w:numPr>
        <w:autoSpaceDE w:val="0"/>
        <w:autoSpaceDN w:val="0"/>
        <w:adjustRightInd w:val="0"/>
        <w:spacing w:after="0" w:line="240" w:lineRule="auto"/>
        <w:jc w:val="both"/>
        <w:rPr>
          <w:rFonts w:ascii="Arial" w:eastAsia="Times New Roman" w:hAnsi="Arial" w:cs="Arial"/>
          <w:color w:val="000000"/>
          <w:sz w:val="28"/>
          <w:szCs w:val="24"/>
          <w:lang w:eastAsia="ru-RU"/>
        </w:rPr>
      </w:pPr>
      <w:r w:rsidRPr="00567941">
        <w:rPr>
          <w:rFonts w:ascii="Times New Roman" w:eastAsia="Times New Roman" w:hAnsi="Times New Roman" w:cs="Calibri"/>
          <w:color w:val="000000"/>
          <w:sz w:val="28"/>
          <w:szCs w:val="24"/>
          <w:shd w:val="clear" w:color="auto" w:fill="FFFFFF"/>
          <w:lang w:eastAsia="ru-RU"/>
        </w:rPr>
        <w:t xml:space="preserve">На проведение комплексных кадастровых  работ в рамках реализации программы «Региональная политика Брянской области запланировано и исполнено – </w:t>
      </w:r>
      <w:r w:rsidRPr="00567941">
        <w:rPr>
          <w:rFonts w:ascii="Times New Roman" w:eastAsia="Times New Roman" w:hAnsi="Times New Roman" w:cs="Times New Roman"/>
          <w:b/>
          <w:color w:val="000000"/>
          <w:sz w:val="28"/>
          <w:szCs w:val="24"/>
          <w:shd w:val="clear" w:color="auto" w:fill="FFFFFF"/>
          <w:lang w:eastAsia="ru-RU"/>
        </w:rPr>
        <w:t>2 408,3</w:t>
      </w:r>
      <w:r w:rsidRPr="00567941">
        <w:rPr>
          <w:rFonts w:ascii="Times New Roman" w:eastAsia="Times New Roman" w:hAnsi="Times New Roman" w:cs="Calibri"/>
          <w:color w:val="000000"/>
          <w:sz w:val="28"/>
          <w:szCs w:val="24"/>
          <w:shd w:val="clear" w:color="auto" w:fill="FFFFFF"/>
          <w:lang w:eastAsia="ru-RU"/>
        </w:rPr>
        <w:t xml:space="preserve"> тыс. рублей или 100%, в том числе исполнено за счет средств:</w:t>
      </w:r>
    </w:p>
    <w:p w:rsidR="00567941" w:rsidRPr="00567941" w:rsidRDefault="00567941" w:rsidP="00567941">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shd w:val="clear" w:color="auto" w:fill="FFFFFF"/>
          <w:lang w:eastAsia="ru-RU"/>
        </w:rPr>
        <w:t xml:space="preserve">           - областной бюджет – 2 336,1 тыс. рублей, </w:t>
      </w:r>
    </w:p>
    <w:p w:rsidR="00567941" w:rsidRPr="00567941" w:rsidRDefault="00567941" w:rsidP="00567941">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shd w:val="clear" w:color="auto" w:fill="FFFFFF"/>
          <w:lang w:eastAsia="ru-RU"/>
        </w:rPr>
        <w:t>            - бюджета района  (</w:t>
      </w:r>
      <w:proofErr w:type="spellStart"/>
      <w:r w:rsidRPr="00567941">
        <w:rPr>
          <w:rFonts w:ascii="Times New Roman" w:eastAsia="Times New Roman" w:hAnsi="Times New Roman" w:cs="Calibri"/>
          <w:color w:val="000000"/>
          <w:sz w:val="28"/>
          <w:szCs w:val="24"/>
          <w:shd w:val="clear" w:color="auto" w:fill="FFFFFF"/>
          <w:lang w:eastAsia="ru-RU"/>
        </w:rPr>
        <w:t>софинансирование</w:t>
      </w:r>
      <w:proofErr w:type="spellEnd"/>
      <w:r w:rsidRPr="00567941">
        <w:rPr>
          <w:rFonts w:ascii="Times New Roman" w:eastAsia="Times New Roman" w:hAnsi="Times New Roman" w:cs="Calibri"/>
          <w:color w:val="000000"/>
          <w:sz w:val="28"/>
          <w:szCs w:val="24"/>
          <w:shd w:val="clear" w:color="auto" w:fill="FFFFFF"/>
          <w:lang w:eastAsia="ru-RU"/>
        </w:rPr>
        <w:t>) – 72,2 тыс. рублей.</w:t>
      </w:r>
    </w:p>
    <w:p w:rsidR="00567941" w:rsidRPr="00567941" w:rsidRDefault="00567941" w:rsidP="0056794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shd w:val="clear" w:color="auto" w:fill="FFFFFF"/>
          <w:lang w:eastAsia="ru-RU"/>
        </w:rPr>
        <w:t>Расходы произведены на выполнение комплексных кадастровых работ в отношении следующих кадастровых кварталов: 32:02:0220606; 32:02:0220607; 32:02:0220609; 32:02:0010130; 32:02:0010123; 32:02:0050403 (филиал ППК «</w:t>
      </w:r>
      <w:proofErr w:type="spellStart"/>
      <w:r w:rsidRPr="00567941">
        <w:rPr>
          <w:rFonts w:ascii="Times New Roman" w:eastAsia="Times New Roman" w:hAnsi="Times New Roman" w:cs="Calibri"/>
          <w:color w:val="000000"/>
          <w:sz w:val="28"/>
          <w:szCs w:val="24"/>
          <w:shd w:val="clear" w:color="auto" w:fill="FFFFFF"/>
          <w:lang w:eastAsia="ru-RU"/>
        </w:rPr>
        <w:t>Роскадастр</w:t>
      </w:r>
      <w:proofErr w:type="spellEnd"/>
      <w:r w:rsidRPr="00567941">
        <w:rPr>
          <w:rFonts w:ascii="Times New Roman" w:eastAsia="Times New Roman" w:hAnsi="Times New Roman" w:cs="Calibri"/>
          <w:color w:val="000000"/>
          <w:sz w:val="28"/>
          <w:szCs w:val="24"/>
          <w:shd w:val="clear" w:color="auto" w:fill="FFFFFF"/>
          <w:lang w:eastAsia="ru-RU"/>
        </w:rPr>
        <w:t>» по Брянской области).</w:t>
      </w:r>
    </w:p>
    <w:p w:rsidR="00567941" w:rsidRPr="00567941" w:rsidRDefault="00567941" w:rsidP="00567941">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w:t>
      </w:r>
    </w:p>
    <w:p w:rsidR="00567941" w:rsidRPr="00567941" w:rsidRDefault="00567941" w:rsidP="0056794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shd w:val="clear" w:color="auto" w:fill="FFFFFF"/>
          <w:lang w:eastAsia="ru-RU"/>
        </w:rPr>
        <w:lastRenderedPageBreak/>
        <w:t xml:space="preserve">  Дополнительно за счет средств бюджета Брянского муниципального района были произведены расходы в сумме </w:t>
      </w:r>
      <w:r w:rsidRPr="00567941">
        <w:rPr>
          <w:rFonts w:ascii="Times New Roman" w:eastAsia="Times New Roman" w:hAnsi="Times New Roman" w:cs="Times New Roman"/>
          <w:b/>
          <w:color w:val="000000"/>
          <w:sz w:val="28"/>
          <w:szCs w:val="24"/>
          <w:shd w:val="clear" w:color="auto" w:fill="FFFFFF"/>
          <w:lang w:eastAsia="ru-RU"/>
        </w:rPr>
        <w:t>3 473,9</w:t>
      </w:r>
      <w:r w:rsidRPr="00567941">
        <w:rPr>
          <w:rFonts w:ascii="Times New Roman" w:eastAsia="Times New Roman" w:hAnsi="Times New Roman" w:cs="Calibri"/>
          <w:color w:val="000000"/>
          <w:sz w:val="28"/>
          <w:szCs w:val="24"/>
          <w:shd w:val="clear" w:color="auto" w:fill="FFFFFF"/>
          <w:lang w:eastAsia="ru-RU"/>
        </w:rPr>
        <w:t xml:space="preserve"> тыс. рублей, в том числе:</w:t>
      </w:r>
    </w:p>
    <w:p w:rsidR="00567941" w:rsidRPr="00567941" w:rsidRDefault="00567941" w:rsidP="00567941">
      <w:pPr>
        <w:numPr>
          <w:ilvl w:val="0"/>
          <w:numId w:val="27"/>
        </w:numPr>
        <w:autoSpaceDE w:val="0"/>
        <w:autoSpaceDN w:val="0"/>
        <w:adjustRightInd w:val="0"/>
        <w:spacing w:after="0" w:line="240" w:lineRule="auto"/>
        <w:ind w:left="1160"/>
        <w:jc w:val="both"/>
        <w:rPr>
          <w:rFonts w:ascii="Arial" w:eastAsia="Times New Roman" w:hAnsi="Arial" w:cs="Arial"/>
          <w:color w:val="000000"/>
          <w:sz w:val="28"/>
          <w:szCs w:val="24"/>
          <w:lang w:eastAsia="ru-RU"/>
        </w:rPr>
      </w:pPr>
      <w:r w:rsidRPr="00567941">
        <w:rPr>
          <w:rFonts w:ascii="Times New Roman" w:eastAsia="Times New Roman" w:hAnsi="Times New Roman" w:cs="Calibri"/>
          <w:color w:val="000000"/>
          <w:sz w:val="28"/>
          <w:szCs w:val="24"/>
          <w:shd w:val="clear" w:color="auto" w:fill="FFFFFF"/>
          <w:lang w:eastAsia="ru-RU"/>
        </w:rPr>
        <w:t> мероприятия в сфере туризм в сумме 20, 0 тыс. рублей;</w:t>
      </w:r>
    </w:p>
    <w:p w:rsidR="00567941" w:rsidRPr="00567941" w:rsidRDefault="00567941" w:rsidP="00567941">
      <w:pPr>
        <w:numPr>
          <w:ilvl w:val="0"/>
          <w:numId w:val="27"/>
        </w:numPr>
        <w:autoSpaceDE w:val="0"/>
        <w:autoSpaceDN w:val="0"/>
        <w:adjustRightInd w:val="0"/>
        <w:spacing w:after="0" w:line="240" w:lineRule="auto"/>
        <w:ind w:left="1160"/>
        <w:jc w:val="both"/>
        <w:rPr>
          <w:rFonts w:ascii="Arial" w:eastAsia="Times New Roman" w:hAnsi="Arial" w:cs="Arial"/>
          <w:color w:val="000000"/>
          <w:sz w:val="28"/>
          <w:szCs w:val="24"/>
          <w:lang w:eastAsia="ru-RU"/>
        </w:rPr>
      </w:pPr>
      <w:r w:rsidRPr="00567941">
        <w:rPr>
          <w:rFonts w:ascii="Times New Roman" w:eastAsia="Times New Roman" w:hAnsi="Times New Roman" w:cs="Calibri"/>
          <w:color w:val="000000"/>
          <w:sz w:val="28"/>
          <w:szCs w:val="24"/>
          <w:shd w:val="clear" w:color="auto" w:fill="FFFFFF"/>
          <w:lang w:eastAsia="ru-RU"/>
        </w:rPr>
        <w:t>мероприятия  по землеустройству и землепользованию в сумме 737,8  тыс. рублей</w:t>
      </w:r>
    </w:p>
    <w:p w:rsidR="00567941" w:rsidRPr="00567941" w:rsidRDefault="00567941" w:rsidP="00567941">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w:t>
      </w:r>
    </w:p>
    <w:p w:rsidR="00567941" w:rsidRPr="00567941" w:rsidRDefault="00567941" w:rsidP="00567941">
      <w:pPr>
        <w:numPr>
          <w:ilvl w:val="0"/>
          <w:numId w:val="28"/>
        </w:numPr>
        <w:autoSpaceDE w:val="0"/>
        <w:autoSpaceDN w:val="0"/>
        <w:adjustRightInd w:val="0"/>
        <w:spacing w:after="0" w:line="240" w:lineRule="auto"/>
        <w:ind w:left="1160"/>
        <w:jc w:val="both"/>
        <w:rPr>
          <w:rFonts w:ascii="Arial" w:eastAsia="Times New Roman" w:hAnsi="Arial" w:cs="Arial"/>
          <w:color w:val="000000"/>
          <w:sz w:val="28"/>
          <w:szCs w:val="24"/>
          <w:lang w:eastAsia="ru-RU"/>
        </w:rPr>
      </w:pPr>
      <w:r w:rsidRPr="00567941">
        <w:rPr>
          <w:rFonts w:ascii="Times New Roman" w:eastAsia="Times New Roman" w:hAnsi="Times New Roman" w:cs="Calibri"/>
          <w:color w:val="000000"/>
          <w:sz w:val="28"/>
          <w:szCs w:val="24"/>
          <w:shd w:val="clear" w:color="auto" w:fill="FFFFFF"/>
          <w:lang w:eastAsia="ru-RU"/>
        </w:rPr>
        <w:t>организация временного трудоустройства несовершеннолетних граждан в возрасте от 14 до 18 лет в сумме 438,2 тыс. рублей.</w:t>
      </w:r>
    </w:p>
    <w:p w:rsidR="00567941" w:rsidRPr="00567941" w:rsidRDefault="00567941" w:rsidP="00567941">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w:t>
      </w:r>
    </w:p>
    <w:p w:rsidR="00567941" w:rsidRPr="00567941" w:rsidRDefault="00567941" w:rsidP="00567941">
      <w:pPr>
        <w:numPr>
          <w:ilvl w:val="0"/>
          <w:numId w:val="29"/>
        </w:numPr>
        <w:autoSpaceDE w:val="0"/>
        <w:autoSpaceDN w:val="0"/>
        <w:adjustRightInd w:val="0"/>
        <w:spacing w:after="0" w:line="240" w:lineRule="auto"/>
        <w:ind w:left="1160"/>
        <w:jc w:val="both"/>
        <w:rPr>
          <w:rFonts w:ascii="Arial" w:eastAsia="Times New Roman" w:hAnsi="Arial" w:cs="Arial"/>
          <w:color w:val="000000"/>
          <w:sz w:val="28"/>
          <w:szCs w:val="24"/>
          <w:lang w:eastAsia="ru-RU"/>
        </w:rPr>
      </w:pPr>
      <w:r w:rsidRPr="00567941">
        <w:rPr>
          <w:rFonts w:ascii="Times New Roman" w:eastAsia="Times New Roman" w:hAnsi="Times New Roman" w:cs="Calibri"/>
          <w:color w:val="000000"/>
          <w:sz w:val="28"/>
          <w:szCs w:val="24"/>
          <w:shd w:val="clear" w:color="auto" w:fill="FFFFFF"/>
          <w:lang w:eastAsia="ru-RU"/>
        </w:rPr>
        <w:t>мероприятия по улучшению условий труда  в сумме 20,5 тыс. рублей.</w:t>
      </w:r>
    </w:p>
    <w:p w:rsidR="00567941" w:rsidRPr="00567941" w:rsidRDefault="00567941" w:rsidP="00567941">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w:t>
      </w:r>
    </w:p>
    <w:p w:rsidR="00567941" w:rsidRPr="00567941" w:rsidRDefault="00567941" w:rsidP="00567941">
      <w:pPr>
        <w:numPr>
          <w:ilvl w:val="0"/>
          <w:numId w:val="30"/>
        </w:numPr>
        <w:autoSpaceDE w:val="0"/>
        <w:autoSpaceDN w:val="0"/>
        <w:adjustRightInd w:val="0"/>
        <w:spacing w:after="0" w:line="240" w:lineRule="auto"/>
        <w:ind w:left="1460"/>
        <w:jc w:val="both"/>
        <w:rPr>
          <w:rFonts w:ascii="Arial" w:eastAsia="Times New Roman" w:hAnsi="Arial" w:cs="Arial"/>
          <w:color w:val="000000"/>
          <w:sz w:val="28"/>
          <w:szCs w:val="24"/>
          <w:lang w:eastAsia="ru-RU"/>
        </w:rPr>
      </w:pPr>
      <w:r w:rsidRPr="00567941">
        <w:rPr>
          <w:rFonts w:ascii="Times New Roman" w:eastAsia="Times New Roman" w:hAnsi="Times New Roman" w:cs="Calibri"/>
          <w:color w:val="000000"/>
          <w:sz w:val="28"/>
          <w:szCs w:val="24"/>
          <w:shd w:val="clear" w:color="auto" w:fill="FFFFFF"/>
          <w:lang w:eastAsia="ru-RU"/>
        </w:rPr>
        <w:t>мероприятия в сфере архитектуры и градостроительства в сумме                  1 869,0  тыс. рублей  из них:</w:t>
      </w:r>
    </w:p>
    <w:p w:rsidR="00567941" w:rsidRPr="00567941" w:rsidRDefault="00567941" w:rsidP="00567941">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shd w:val="clear" w:color="auto" w:fill="FFFFFF"/>
          <w:lang w:eastAsia="ru-RU"/>
        </w:rPr>
        <w:t xml:space="preserve">- 20,0 </w:t>
      </w:r>
      <w:proofErr w:type="spellStart"/>
      <w:proofErr w:type="gramStart"/>
      <w:r w:rsidRPr="00567941">
        <w:rPr>
          <w:rFonts w:ascii="Times New Roman" w:eastAsia="Times New Roman" w:hAnsi="Times New Roman" w:cs="Calibri"/>
          <w:color w:val="000000"/>
          <w:sz w:val="28"/>
          <w:szCs w:val="24"/>
          <w:shd w:val="clear" w:color="auto" w:fill="FFFFFF"/>
          <w:lang w:eastAsia="ru-RU"/>
        </w:rPr>
        <w:t>тыс</w:t>
      </w:r>
      <w:proofErr w:type="spellEnd"/>
      <w:proofErr w:type="gramEnd"/>
      <w:r w:rsidRPr="00567941">
        <w:rPr>
          <w:rFonts w:ascii="Times New Roman" w:eastAsia="Times New Roman" w:hAnsi="Times New Roman" w:cs="Calibri"/>
          <w:color w:val="000000"/>
          <w:sz w:val="28"/>
          <w:szCs w:val="24"/>
          <w:shd w:val="clear" w:color="auto" w:fill="FFFFFF"/>
          <w:lang w:eastAsia="ru-RU"/>
        </w:rPr>
        <w:t xml:space="preserve">, руб. - выполнение работ по внесению изменений в Правила землепользования и застройки </w:t>
      </w:r>
      <w:proofErr w:type="spellStart"/>
      <w:r w:rsidRPr="00567941">
        <w:rPr>
          <w:rFonts w:ascii="Times New Roman" w:eastAsia="Times New Roman" w:hAnsi="Times New Roman" w:cs="Calibri"/>
          <w:color w:val="000000"/>
          <w:sz w:val="28"/>
          <w:szCs w:val="24"/>
          <w:shd w:val="clear" w:color="auto" w:fill="FFFFFF"/>
          <w:lang w:eastAsia="ru-RU"/>
        </w:rPr>
        <w:t>Свенского</w:t>
      </w:r>
      <w:proofErr w:type="spellEnd"/>
      <w:r w:rsidRPr="00567941">
        <w:rPr>
          <w:rFonts w:ascii="Times New Roman" w:eastAsia="Times New Roman" w:hAnsi="Times New Roman" w:cs="Calibri"/>
          <w:color w:val="000000"/>
          <w:sz w:val="28"/>
          <w:szCs w:val="24"/>
          <w:shd w:val="clear" w:color="auto" w:fill="FFFFFF"/>
          <w:lang w:eastAsia="ru-RU"/>
        </w:rPr>
        <w:t xml:space="preserve"> сельского поселения Брянского района (ООО «Градостроительство и кадастр»);</w:t>
      </w:r>
    </w:p>
    <w:p w:rsidR="00567941" w:rsidRPr="00567941" w:rsidRDefault="00567941" w:rsidP="00567941">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shd w:val="clear" w:color="auto" w:fill="FFFFFF"/>
          <w:lang w:eastAsia="ru-RU"/>
        </w:rPr>
        <w:t xml:space="preserve">- 8,5 тыс. руб. - выполнение работ по подготовке заключения кадастрового инженера о площади самовольно занятой территории земель общего использования, прилегающей к земельному участку с кадастровым номером: 32:02:0172206:25, местоположение: </w:t>
      </w:r>
      <w:proofErr w:type="gramStart"/>
      <w:r w:rsidRPr="00567941">
        <w:rPr>
          <w:rFonts w:ascii="Times New Roman" w:eastAsia="Times New Roman" w:hAnsi="Times New Roman" w:cs="Calibri"/>
          <w:color w:val="000000"/>
          <w:sz w:val="28"/>
          <w:szCs w:val="24"/>
          <w:shd w:val="clear" w:color="auto" w:fill="FFFFFF"/>
          <w:lang w:eastAsia="ru-RU"/>
        </w:rPr>
        <w:t>Брянский район, п. Мичуринский, ул. Надежды, уч.500, с указанием местоположения (координат) демонтируемого ограждения (ООО «Глобус»);</w:t>
      </w:r>
      <w:proofErr w:type="gramEnd"/>
    </w:p>
    <w:p w:rsidR="00567941" w:rsidRPr="00567941" w:rsidRDefault="00567941" w:rsidP="00567941">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shd w:val="clear" w:color="auto" w:fill="FFFFFF"/>
          <w:lang w:eastAsia="ru-RU"/>
        </w:rPr>
        <w:t xml:space="preserve">- 100,0 тыс. руб.  - выполнение работ по внесению изменений в Генеральный план и Правила землепользования и застройки </w:t>
      </w:r>
      <w:proofErr w:type="spellStart"/>
      <w:r w:rsidRPr="00567941">
        <w:rPr>
          <w:rFonts w:ascii="Times New Roman" w:eastAsia="Times New Roman" w:hAnsi="Times New Roman" w:cs="Calibri"/>
          <w:color w:val="000000"/>
          <w:sz w:val="28"/>
          <w:szCs w:val="24"/>
          <w:shd w:val="clear" w:color="auto" w:fill="FFFFFF"/>
          <w:lang w:eastAsia="ru-RU"/>
        </w:rPr>
        <w:t>Добрунского</w:t>
      </w:r>
      <w:proofErr w:type="spellEnd"/>
      <w:r w:rsidRPr="00567941">
        <w:rPr>
          <w:rFonts w:ascii="Times New Roman" w:eastAsia="Times New Roman" w:hAnsi="Times New Roman" w:cs="Calibri"/>
          <w:color w:val="000000"/>
          <w:sz w:val="28"/>
          <w:szCs w:val="24"/>
          <w:shd w:val="clear" w:color="auto" w:fill="FFFFFF"/>
          <w:lang w:eastAsia="ru-RU"/>
        </w:rPr>
        <w:t xml:space="preserve"> сельского поселения Брянского района (ООО «Градостроительство и кадастр»);</w:t>
      </w:r>
    </w:p>
    <w:p w:rsidR="00567941" w:rsidRPr="00567941" w:rsidRDefault="00567941" w:rsidP="00567941">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shd w:val="clear" w:color="auto" w:fill="FFFFFF"/>
          <w:lang w:eastAsia="ru-RU"/>
        </w:rPr>
        <w:t xml:space="preserve">- 100, 0 тыс. руб.- выполнение работ по внесению изменений в Генеральный план и Правила землепользования и застройки </w:t>
      </w:r>
      <w:proofErr w:type="spellStart"/>
      <w:r w:rsidRPr="00567941">
        <w:rPr>
          <w:rFonts w:ascii="Times New Roman" w:eastAsia="Times New Roman" w:hAnsi="Times New Roman" w:cs="Calibri"/>
          <w:color w:val="000000"/>
          <w:sz w:val="28"/>
          <w:szCs w:val="24"/>
          <w:shd w:val="clear" w:color="auto" w:fill="FFFFFF"/>
          <w:lang w:eastAsia="ru-RU"/>
        </w:rPr>
        <w:t>Журиничского</w:t>
      </w:r>
      <w:proofErr w:type="spellEnd"/>
      <w:r w:rsidRPr="00567941">
        <w:rPr>
          <w:rFonts w:ascii="Times New Roman" w:eastAsia="Times New Roman" w:hAnsi="Times New Roman" w:cs="Calibri"/>
          <w:color w:val="000000"/>
          <w:sz w:val="28"/>
          <w:szCs w:val="24"/>
          <w:shd w:val="clear" w:color="auto" w:fill="FFFFFF"/>
          <w:lang w:eastAsia="ru-RU"/>
        </w:rPr>
        <w:t xml:space="preserve"> сельского поселения Брянского района (ООО «Градостроительство и кадастр»);</w:t>
      </w:r>
    </w:p>
    <w:p w:rsidR="00567941" w:rsidRPr="00567941" w:rsidRDefault="00567941" w:rsidP="00567941">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shd w:val="clear" w:color="auto" w:fill="FFFFFF"/>
          <w:lang w:eastAsia="ru-RU"/>
        </w:rPr>
        <w:t xml:space="preserve">- 100,0 тыс. руб.- выполнение работ по внесению изменений в Генеральный план и Правила землепользования и застройки </w:t>
      </w:r>
      <w:proofErr w:type="spellStart"/>
      <w:r w:rsidRPr="00567941">
        <w:rPr>
          <w:rFonts w:ascii="Times New Roman" w:eastAsia="Times New Roman" w:hAnsi="Times New Roman" w:cs="Calibri"/>
          <w:color w:val="000000"/>
          <w:sz w:val="28"/>
          <w:szCs w:val="24"/>
          <w:shd w:val="clear" w:color="auto" w:fill="FFFFFF"/>
          <w:lang w:eastAsia="ru-RU"/>
        </w:rPr>
        <w:t>Глинищевского</w:t>
      </w:r>
      <w:proofErr w:type="spellEnd"/>
      <w:r w:rsidRPr="00567941">
        <w:rPr>
          <w:rFonts w:ascii="Times New Roman" w:eastAsia="Times New Roman" w:hAnsi="Times New Roman" w:cs="Calibri"/>
          <w:color w:val="000000"/>
          <w:sz w:val="28"/>
          <w:szCs w:val="24"/>
          <w:shd w:val="clear" w:color="auto" w:fill="FFFFFF"/>
          <w:lang w:eastAsia="ru-RU"/>
        </w:rPr>
        <w:t xml:space="preserve"> сельского поселения Брянского района (ООО «Градостроительство и кадастр»);</w:t>
      </w:r>
    </w:p>
    <w:p w:rsidR="00567941" w:rsidRPr="00567941" w:rsidRDefault="00567941" w:rsidP="00567941">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shd w:val="clear" w:color="auto" w:fill="FFFFFF"/>
          <w:lang w:eastAsia="ru-RU"/>
        </w:rPr>
        <w:t>- 227,4 тыс. руб.- проведение работ по разработке схемы размещения рекламных конструкций на территории Брянского района (МУНИЦИПАЛЬНОЕ УНИТАРНОЕ ПРЕДПРИЯТИЕ "ГРАДОСТРОИТЕЛЬСТВО И ЗЕМЛЕУСТРОЙСТВО" БРЯНСКОГО РАЙОНА);</w:t>
      </w:r>
    </w:p>
    <w:p w:rsidR="00567941" w:rsidRPr="00567941" w:rsidRDefault="00567941" w:rsidP="00567941">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shd w:val="clear" w:color="auto" w:fill="FFFFFF"/>
          <w:lang w:eastAsia="ru-RU"/>
        </w:rPr>
        <w:t xml:space="preserve">- 100,0 тыс. руб.- выполнение работ по внесению изменений в Генеральный план и Правила землепользования и застройки </w:t>
      </w:r>
      <w:proofErr w:type="spellStart"/>
      <w:r w:rsidRPr="00567941">
        <w:rPr>
          <w:rFonts w:ascii="Times New Roman" w:eastAsia="Times New Roman" w:hAnsi="Times New Roman" w:cs="Calibri"/>
          <w:color w:val="000000"/>
          <w:sz w:val="28"/>
          <w:szCs w:val="24"/>
          <w:shd w:val="clear" w:color="auto" w:fill="FFFFFF"/>
          <w:lang w:eastAsia="ru-RU"/>
        </w:rPr>
        <w:t>Снежского</w:t>
      </w:r>
      <w:proofErr w:type="spellEnd"/>
      <w:r w:rsidRPr="00567941">
        <w:rPr>
          <w:rFonts w:ascii="Times New Roman" w:eastAsia="Times New Roman" w:hAnsi="Times New Roman" w:cs="Calibri"/>
          <w:color w:val="000000"/>
          <w:sz w:val="28"/>
          <w:szCs w:val="24"/>
          <w:shd w:val="clear" w:color="auto" w:fill="FFFFFF"/>
          <w:lang w:eastAsia="ru-RU"/>
        </w:rPr>
        <w:t xml:space="preserve"> сельского поселения Брянского района (ООО «Градостроительство и кадастр»);</w:t>
      </w:r>
    </w:p>
    <w:p w:rsidR="00567941" w:rsidRPr="00567941" w:rsidRDefault="00567941" w:rsidP="00567941">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shd w:val="clear" w:color="auto" w:fill="FFFFFF"/>
          <w:lang w:eastAsia="ru-RU"/>
        </w:rPr>
        <w:lastRenderedPageBreak/>
        <w:t xml:space="preserve">- 50,0 тыс. руб.- выполнение работ по внесению изменений в Генеральный план и Правила землепользования и застройки </w:t>
      </w:r>
      <w:proofErr w:type="spellStart"/>
      <w:r w:rsidRPr="00567941">
        <w:rPr>
          <w:rFonts w:ascii="Times New Roman" w:eastAsia="Times New Roman" w:hAnsi="Times New Roman" w:cs="Calibri"/>
          <w:color w:val="000000"/>
          <w:sz w:val="28"/>
          <w:szCs w:val="24"/>
          <w:shd w:val="clear" w:color="auto" w:fill="FFFFFF"/>
          <w:lang w:eastAsia="ru-RU"/>
        </w:rPr>
        <w:t>Добрунского</w:t>
      </w:r>
      <w:proofErr w:type="spellEnd"/>
      <w:r w:rsidRPr="00567941">
        <w:rPr>
          <w:rFonts w:ascii="Times New Roman" w:eastAsia="Times New Roman" w:hAnsi="Times New Roman" w:cs="Calibri"/>
          <w:color w:val="000000"/>
          <w:sz w:val="28"/>
          <w:szCs w:val="24"/>
          <w:shd w:val="clear" w:color="auto" w:fill="FFFFFF"/>
          <w:lang w:eastAsia="ru-RU"/>
        </w:rPr>
        <w:t xml:space="preserve"> сельского поселения Брянского района (ООО «Градостроительство и кадастр»);</w:t>
      </w:r>
    </w:p>
    <w:p w:rsidR="00567941" w:rsidRPr="00567941" w:rsidRDefault="00567941" w:rsidP="00567941">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shd w:val="clear" w:color="auto" w:fill="FFFFFF"/>
          <w:lang w:eastAsia="ru-RU"/>
        </w:rPr>
        <w:t>- 20,0 тыс. руб.- выполнение работ по внесению изменений в Генеральный план и Правила землепользования и застройки Мичуринского сельского поселения Брянского района (ООО «Градостроительство и кадастр»);</w:t>
      </w:r>
    </w:p>
    <w:p w:rsidR="00567941" w:rsidRPr="00567941" w:rsidRDefault="00567941" w:rsidP="00567941">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shd w:val="clear" w:color="auto" w:fill="FFFFFF"/>
          <w:lang w:eastAsia="ru-RU"/>
        </w:rPr>
        <w:t xml:space="preserve">- 50,0 тыс. руб. - выполнение работ по внесению изменений в Генеральный план и Правила землепользования и застройки </w:t>
      </w:r>
      <w:proofErr w:type="spellStart"/>
      <w:r w:rsidRPr="00567941">
        <w:rPr>
          <w:rFonts w:ascii="Times New Roman" w:eastAsia="Times New Roman" w:hAnsi="Times New Roman" w:cs="Calibri"/>
          <w:color w:val="000000"/>
          <w:sz w:val="28"/>
          <w:szCs w:val="24"/>
          <w:shd w:val="clear" w:color="auto" w:fill="FFFFFF"/>
          <w:lang w:eastAsia="ru-RU"/>
        </w:rPr>
        <w:t>Снежского</w:t>
      </w:r>
      <w:proofErr w:type="spellEnd"/>
      <w:r w:rsidRPr="00567941">
        <w:rPr>
          <w:rFonts w:ascii="Times New Roman" w:eastAsia="Times New Roman" w:hAnsi="Times New Roman" w:cs="Calibri"/>
          <w:color w:val="000000"/>
          <w:sz w:val="28"/>
          <w:szCs w:val="24"/>
          <w:shd w:val="clear" w:color="auto" w:fill="FFFFFF"/>
          <w:lang w:eastAsia="ru-RU"/>
        </w:rPr>
        <w:t xml:space="preserve"> сельского поселения Брянского района (ООО «Градостроительство и кадастр»);</w:t>
      </w:r>
    </w:p>
    <w:p w:rsidR="00567941" w:rsidRPr="00567941" w:rsidRDefault="00567941" w:rsidP="00567941">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shd w:val="clear" w:color="auto" w:fill="FFFFFF"/>
          <w:lang w:eastAsia="ru-RU"/>
        </w:rPr>
        <w:t xml:space="preserve">- 100,0 тыс. руб. - выполнение работ по внесению изменений в Генеральный план и Правила землепользования и застройки </w:t>
      </w:r>
      <w:proofErr w:type="spellStart"/>
      <w:r w:rsidRPr="00567941">
        <w:rPr>
          <w:rFonts w:ascii="Times New Roman" w:eastAsia="Times New Roman" w:hAnsi="Times New Roman" w:cs="Calibri"/>
          <w:color w:val="000000"/>
          <w:sz w:val="28"/>
          <w:szCs w:val="24"/>
          <w:shd w:val="clear" w:color="auto" w:fill="FFFFFF"/>
          <w:lang w:eastAsia="ru-RU"/>
        </w:rPr>
        <w:t>Супоневского</w:t>
      </w:r>
      <w:proofErr w:type="spellEnd"/>
      <w:r w:rsidRPr="00567941">
        <w:rPr>
          <w:rFonts w:ascii="Times New Roman" w:eastAsia="Times New Roman" w:hAnsi="Times New Roman" w:cs="Calibri"/>
          <w:color w:val="000000"/>
          <w:sz w:val="28"/>
          <w:szCs w:val="24"/>
          <w:shd w:val="clear" w:color="auto" w:fill="FFFFFF"/>
          <w:lang w:eastAsia="ru-RU"/>
        </w:rPr>
        <w:t xml:space="preserve"> сельского поселения Брянского района (ООО «Градостроительство и кадастр»);</w:t>
      </w:r>
    </w:p>
    <w:p w:rsidR="00567941" w:rsidRPr="00567941" w:rsidRDefault="00567941" w:rsidP="00567941">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shd w:val="clear" w:color="auto" w:fill="FFFFFF"/>
          <w:lang w:eastAsia="ru-RU"/>
        </w:rPr>
        <w:t>- 100,0 тыс. руб. - выполнение работ по внесению изменений в Генеральный план и  Правила землепользования и застройки Мичуринского  сельского поселения Брянского района, работ по подготовке документов, содержащих сведения о границах территориальных зон Мичуринского сельского поселения Брянского района (ООО «Градостроительство и кадастр»);</w:t>
      </w:r>
    </w:p>
    <w:p w:rsidR="00567941" w:rsidRPr="00567941" w:rsidRDefault="00567941" w:rsidP="00567941">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shd w:val="clear" w:color="auto" w:fill="FFFFFF"/>
          <w:lang w:eastAsia="ru-RU"/>
        </w:rPr>
        <w:t xml:space="preserve">- 100,0 тыс. руб. - выполнение работ по внесению изменений в Генеральный план и  Правила землепользования и застройки </w:t>
      </w:r>
      <w:proofErr w:type="spellStart"/>
      <w:r w:rsidRPr="00567941">
        <w:rPr>
          <w:rFonts w:ascii="Times New Roman" w:eastAsia="Times New Roman" w:hAnsi="Times New Roman" w:cs="Calibri"/>
          <w:color w:val="000000"/>
          <w:sz w:val="28"/>
          <w:szCs w:val="24"/>
          <w:shd w:val="clear" w:color="auto" w:fill="FFFFFF"/>
          <w:lang w:eastAsia="ru-RU"/>
        </w:rPr>
        <w:t>Свенского</w:t>
      </w:r>
      <w:proofErr w:type="spellEnd"/>
      <w:r w:rsidRPr="00567941">
        <w:rPr>
          <w:rFonts w:ascii="Times New Roman" w:eastAsia="Times New Roman" w:hAnsi="Times New Roman" w:cs="Calibri"/>
          <w:color w:val="000000"/>
          <w:sz w:val="28"/>
          <w:szCs w:val="24"/>
          <w:shd w:val="clear" w:color="auto" w:fill="FFFFFF"/>
          <w:lang w:eastAsia="ru-RU"/>
        </w:rPr>
        <w:t xml:space="preserve">  сельского поселения Брянского района, работ по подготовке документов, содержащих сведения о границах территориальных зон </w:t>
      </w:r>
      <w:proofErr w:type="spellStart"/>
      <w:r w:rsidRPr="00567941">
        <w:rPr>
          <w:rFonts w:ascii="Times New Roman" w:eastAsia="Times New Roman" w:hAnsi="Times New Roman" w:cs="Calibri"/>
          <w:color w:val="000000"/>
          <w:sz w:val="28"/>
          <w:szCs w:val="24"/>
          <w:shd w:val="clear" w:color="auto" w:fill="FFFFFF"/>
          <w:lang w:eastAsia="ru-RU"/>
        </w:rPr>
        <w:t>Свенского</w:t>
      </w:r>
      <w:proofErr w:type="spellEnd"/>
      <w:r w:rsidRPr="00567941">
        <w:rPr>
          <w:rFonts w:ascii="Times New Roman" w:eastAsia="Times New Roman" w:hAnsi="Times New Roman" w:cs="Calibri"/>
          <w:color w:val="000000"/>
          <w:sz w:val="28"/>
          <w:szCs w:val="24"/>
          <w:shd w:val="clear" w:color="auto" w:fill="FFFFFF"/>
          <w:lang w:eastAsia="ru-RU"/>
        </w:rPr>
        <w:t xml:space="preserve"> сельского поселения Брянского района (ООО «Градостроительство и кадастр»);</w:t>
      </w:r>
    </w:p>
    <w:p w:rsidR="00567941" w:rsidRPr="00567941" w:rsidRDefault="00567941" w:rsidP="00567941">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shd w:val="clear" w:color="auto" w:fill="FFFFFF"/>
          <w:lang w:eastAsia="ru-RU"/>
        </w:rPr>
        <w:t xml:space="preserve">- 100,0 тыс. руб. - выполнение работ по внесению изменений в Генеральный план и  Правила землепользования и застройки </w:t>
      </w:r>
      <w:proofErr w:type="spellStart"/>
      <w:r w:rsidRPr="00567941">
        <w:rPr>
          <w:rFonts w:ascii="Times New Roman" w:eastAsia="Times New Roman" w:hAnsi="Times New Roman" w:cs="Calibri"/>
          <w:color w:val="000000"/>
          <w:sz w:val="28"/>
          <w:szCs w:val="24"/>
          <w:shd w:val="clear" w:color="auto" w:fill="FFFFFF"/>
          <w:lang w:eastAsia="ru-RU"/>
        </w:rPr>
        <w:t>Отрадненского</w:t>
      </w:r>
      <w:proofErr w:type="spellEnd"/>
      <w:r w:rsidRPr="00567941">
        <w:rPr>
          <w:rFonts w:ascii="Times New Roman" w:eastAsia="Times New Roman" w:hAnsi="Times New Roman" w:cs="Calibri"/>
          <w:color w:val="000000"/>
          <w:sz w:val="28"/>
          <w:szCs w:val="24"/>
          <w:shd w:val="clear" w:color="auto" w:fill="FFFFFF"/>
          <w:lang w:eastAsia="ru-RU"/>
        </w:rPr>
        <w:t xml:space="preserve">  сельского поселения Брянского района, работ по подготовке документов, содержащих сведения о границах территориальных зон </w:t>
      </w:r>
      <w:proofErr w:type="spellStart"/>
      <w:r w:rsidRPr="00567941">
        <w:rPr>
          <w:rFonts w:ascii="Times New Roman" w:eastAsia="Times New Roman" w:hAnsi="Times New Roman" w:cs="Calibri"/>
          <w:color w:val="000000"/>
          <w:sz w:val="28"/>
          <w:szCs w:val="24"/>
          <w:shd w:val="clear" w:color="auto" w:fill="FFFFFF"/>
          <w:lang w:eastAsia="ru-RU"/>
        </w:rPr>
        <w:t>Отрадненского</w:t>
      </w:r>
      <w:proofErr w:type="spellEnd"/>
      <w:r w:rsidRPr="00567941">
        <w:rPr>
          <w:rFonts w:ascii="Times New Roman" w:eastAsia="Times New Roman" w:hAnsi="Times New Roman" w:cs="Calibri"/>
          <w:color w:val="000000"/>
          <w:sz w:val="28"/>
          <w:szCs w:val="24"/>
          <w:shd w:val="clear" w:color="auto" w:fill="FFFFFF"/>
          <w:lang w:eastAsia="ru-RU"/>
        </w:rPr>
        <w:t xml:space="preserve"> сельского поселения Брянского района (ООО «Градостроительство и кадастр»);</w:t>
      </w:r>
    </w:p>
    <w:p w:rsidR="00567941" w:rsidRPr="00567941" w:rsidRDefault="00567941" w:rsidP="00567941">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shd w:val="clear" w:color="auto" w:fill="FFFFFF"/>
          <w:lang w:eastAsia="ru-RU"/>
        </w:rPr>
        <w:t xml:space="preserve">- 102,3 тыс. </w:t>
      </w:r>
      <w:proofErr w:type="spellStart"/>
      <w:r w:rsidRPr="00567941">
        <w:rPr>
          <w:rFonts w:ascii="Times New Roman" w:eastAsia="Times New Roman" w:hAnsi="Times New Roman" w:cs="Calibri"/>
          <w:color w:val="000000"/>
          <w:sz w:val="28"/>
          <w:szCs w:val="24"/>
          <w:shd w:val="clear" w:color="auto" w:fill="FFFFFF"/>
          <w:lang w:eastAsia="ru-RU"/>
        </w:rPr>
        <w:t>руб</w:t>
      </w:r>
      <w:proofErr w:type="spellEnd"/>
      <w:proofErr w:type="gramStart"/>
      <w:r w:rsidRPr="00567941">
        <w:rPr>
          <w:rFonts w:ascii="Times New Roman" w:eastAsia="Times New Roman" w:hAnsi="Times New Roman" w:cs="Calibri"/>
          <w:color w:val="000000"/>
          <w:sz w:val="28"/>
          <w:szCs w:val="24"/>
          <w:shd w:val="clear" w:color="auto" w:fill="FFFFFF"/>
          <w:lang w:eastAsia="ru-RU"/>
        </w:rPr>
        <w:t xml:space="preserve"> .</w:t>
      </w:r>
      <w:proofErr w:type="gramEnd"/>
      <w:r w:rsidRPr="00567941">
        <w:rPr>
          <w:rFonts w:ascii="Times New Roman" w:eastAsia="Times New Roman" w:hAnsi="Times New Roman" w:cs="Calibri"/>
          <w:color w:val="000000"/>
          <w:sz w:val="28"/>
          <w:szCs w:val="24"/>
          <w:shd w:val="clear" w:color="auto" w:fill="FFFFFF"/>
          <w:lang w:eastAsia="ru-RU"/>
        </w:rPr>
        <w:t>- выполнение работ по внесению изменений в схему размещения рекламных конструкций на территории Брянского муниципального района (ООО «</w:t>
      </w:r>
      <w:proofErr w:type="spellStart"/>
      <w:r w:rsidRPr="00567941">
        <w:rPr>
          <w:rFonts w:ascii="Times New Roman" w:eastAsia="Times New Roman" w:hAnsi="Times New Roman" w:cs="Calibri"/>
          <w:color w:val="000000"/>
          <w:sz w:val="28"/>
          <w:szCs w:val="24"/>
          <w:shd w:val="clear" w:color="auto" w:fill="FFFFFF"/>
          <w:lang w:eastAsia="ru-RU"/>
        </w:rPr>
        <w:t>Геокомплекс</w:t>
      </w:r>
      <w:proofErr w:type="spellEnd"/>
      <w:r w:rsidRPr="00567941">
        <w:rPr>
          <w:rFonts w:ascii="Times New Roman" w:eastAsia="Times New Roman" w:hAnsi="Times New Roman" w:cs="Calibri"/>
          <w:color w:val="000000"/>
          <w:sz w:val="28"/>
          <w:szCs w:val="24"/>
          <w:shd w:val="clear" w:color="auto" w:fill="FFFFFF"/>
          <w:lang w:eastAsia="ru-RU"/>
        </w:rPr>
        <w:t>»);</w:t>
      </w:r>
    </w:p>
    <w:p w:rsidR="00567941" w:rsidRPr="00567941" w:rsidRDefault="00567941" w:rsidP="00567941">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shd w:val="clear" w:color="auto" w:fill="FFFFFF"/>
          <w:lang w:eastAsia="ru-RU"/>
        </w:rPr>
        <w:t xml:space="preserve">- 20,0 тыс. руб.- выполнение работ по внесению изменений  Правила землепользования и застройки </w:t>
      </w:r>
      <w:proofErr w:type="spellStart"/>
      <w:r w:rsidRPr="00567941">
        <w:rPr>
          <w:rFonts w:ascii="Times New Roman" w:eastAsia="Times New Roman" w:hAnsi="Times New Roman" w:cs="Calibri"/>
          <w:color w:val="000000"/>
          <w:sz w:val="28"/>
          <w:szCs w:val="24"/>
          <w:shd w:val="clear" w:color="auto" w:fill="FFFFFF"/>
          <w:lang w:eastAsia="ru-RU"/>
        </w:rPr>
        <w:t>Супоневского</w:t>
      </w:r>
      <w:proofErr w:type="spellEnd"/>
      <w:r w:rsidRPr="00567941">
        <w:rPr>
          <w:rFonts w:ascii="Times New Roman" w:eastAsia="Times New Roman" w:hAnsi="Times New Roman" w:cs="Calibri"/>
          <w:color w:val="000000"/>
          <w:sz w:val="28"/>
          <w:szCs w:val="24"/>
          <w:shd w:val="clear" w:color="auto" w:fill="FFFFFF"/>
          <w:lang w:eastAsia="ru-RU"/>
        </w:rPr>
        <w:t xml:space="preserve"> сельского поселения Брянского района (ООО «Градостроительство и кадастр»);</w:t>
      </w:r>
    </w:p>
    <w:p w:rsidR="00567941" w:rsidRPr="00567941" w:rsidRDefault="00567941" w:rsidP="00567941">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roofErr w:type="gramStart"/>
      <w:r w:rsidRPr="00567941">
        <w:rPr>
          <w:rFonts w:ascii="Times New Roman" w:eastAsia="Times New Roman" w:hAnsi="Times New Roman" w:cs="Calibri"/>
          <w:color w:val="000000"/>
          <w:sz w:val="28"/>
          <w:szCs w:val="24"/>
          <w:shd w:val="clear" w:color="auto" w:fill="FFFFFF"/>
          <w:lang w:eastAsia="ru-RU"/>
        </w:rPr>
        <w:t xml:space="preserve">- 270,8 тыс. руб. - работы по приведению в соответствие предусмотренных требованием ч. 6.1 ст. 30 Градостроительного кодекса РФ документов, содержащих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w:t>
      </w:r>
      <w:proofErr w:type="spellStart"/>
      <w:r w:rsidRPr="00567941">
        <w:rPr>
          <w:rFonts w:ascii="Times New Roman" w:eastAsia="Times New Roman" w:hAnsi="Times New Roman" w:cs="Calibri"/>
          <w:color w:val="000000"/>
          <w:sz w:val="28"/>
          <w:szCs w:val="24"/>
          <w:shd w:val="clear" w:color="auto" w:fill="FFFFFF"/>
          <w:lang w:eastAsia="ru-RU"/>
        </w:rPr>
        <w:t>Новодарковичского</w:t>
      </w:r>
      <w:proofErr w:type="spellEnd"/>
      <w:r w:rsidRPr="00567941">
        <w:rPr>
          <w:rFonts w:ascii="Times New Roman" w:eastAsia="Times New Roman" w:hAnsi="Times New Roman" w:cs="Calibri"/>
          <w:color w:val="000000"/>
          <w:sz w:val="28"/>
          <w:szCs w:val="24"/>
          <w:shd w:val="clear" w:color="auto" w:fill="FFFFFF"/>
          <w:lang w:eastAsia="ru-RU"/>
        </w:rPr>
        <w:t xml:space="preserve"> сельского поселения Брянского района (ООО "</w:t>
      </w:r>
      <w:proofErr w:type="spellStart"/>
      <w:r w:rsidRPr="00567941">
        <w:rPr>
          <w:rFonts w:ascii="Times New Roman" w:eastAsia="Times New Roman" w:hAnsi="Times New Roman" w:cs="Calibri"/>
          <w:color w:val="000000"/>
          <w:sz w:val="28"/>
          <w:szCs w:val="24"/>
          <w:shd w:val="clear" w:color="auto" w:fill="FFFFFF"/>
          <w:lang w:eastAsia="ru-RU"/>
        </w:rPr>
        <w:t>Геокомплекс</w:t>
      </w:r>
      <w:proofErr w:type="spellEnd"/>
      <w:r w:rsidRPr="00567941">
        <w:rPr>
          <w:rFonts w:ascii="Times New Roman" w:eastAsia="Times New Roman" w:hAnsi="Times New Roman" w:cs="Calibri"/>
          <w:color w:val="000000"/>
          <w:sz w:val="28"/>
          <w:szCs w:val="24"/>
          <w:shd w:val="clear" w:color="auto" w:fill="FFFFFF"/>
          <w:lang w:eastAsia="ru-RU"/>
        </w:rPr>
        <w:t>");</w:t>
      </w:r>
      <w:proofErr w:type="gramEnd"/>
    </w:p>
    <w:p w:rsidR="00567941" w:rsidRPr="00567941" w:rsidRDefault="00567941" w:rsidP="00567941">
      <w:pPr>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roofErr w:type="gramStart"/>
      <w:r w:rsidRPr="00567941">
        <w:rPr>
          <w:rFonts w:ascii="Times New Roman" w:eastAsia="Times New Roman" w:hAnsi="Times New Roman" w:cs="Calibri"/>
          <w:color w:val="000000"/>
          <w:sz w:val="28"/>
          <w:szCs w:val="24"/>
          <w:shd w:val="clear" w:color="auto" w:fill="FFFFFF"/>
          <w:lang w:eastAsia="ru-RU"/>
        </w:rPr>
        <w:lastRenderedPageBreak/>
        <w:t xml:space="preserve">- 300,0 тыс. руб. - работы по приведению в соответствие предусмотренных требованием ч. 6.1 ст. 30 Градостроительного кодекса РФ документов, содержащих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w:t>
      </w:r>
      <w:proofErr w:type="spellStart"/>
      <w:r w:rsidRPr="00567941">
        <w:rPr>
          <w:rFonts w:ascii="Times New Roman" w:eastAsia="Times New Roman" w:hAnsi="Times New Roman" w:cs="Calibri"/>
          <w:color w:val="000000"/>
          <w:sz w:val="28"/>
          <w:szCs w:val="24"/>
          <w:shd w:val="clear" w:color="auto" w:fill="FFFFFF"/>
          <w:lang w:eastAsia="ru-RU"/>
        </w:rPr>
        <w:t>Нетьинского</w:t>
      </w:r>
      <w:proofErr w:type="spellEnd"/>
      <w:r w:rsidRPr="00567941">
        <w:rPr>
          <w:rFonts w:ascii="Times New Roman" w:eastAsia="Times New Roman" w:hAnsi="Times New Roman" w:cs="Calibri"/>
          <w:color w:val="000000"/>
          <w:sz w:val="28"/>
          <w:szCs w:val="24"/>
          <w:shd w:val="clear" w:color="auto" w:fill="FFFFFF"/>
          <w:lang w:eastAsia="ru-RU"/>
        </w:rPr>
        <w:t xml:space="preserve"> сельского поселения Брянского района (ООО "</w:t>
      </w:r>
      <w:proofErr w:type="spellStart"/>
      <w:r w:rsidRPr="00567941">
        <w:rPr>
          <w:rFonts w:ascii="Times New Roman" w:eastAsia="Times New Roman" w:hAnsi="Times New Roman" w:cs="Calibri"/>
          <w:color w:val="000000"/>
          <w:sz w:val="28"/>
          <w:szCs w:val="24"/>
          <w:shd w:val="clear" w:color="auto" w:fill="FFFFFF"/>
          <w:lang w:eastAsia="ru-RU"/>
        </w:rPr>
        <w:t>Геокомплекс</w:t>
      </w:r>
      <w:proofErr w:type="spellEnd"/>
      <w:r w:rsidRPr="00567941">
        <w:rPr>
          <w:rFonts w:ascii="Times New Roman" w:eastAsia="Times New Roman" w:hAnsi="Times New Roman" w:cs="Calibri"/>
          <w:color w:val="000000"/>
          <w:sz w:val="28"/>
          <w:szCs w:val="24"/>
          <w:shd w:val="clear" w:color="auto" w:fill="FFFFFF"/>
          <w:lang w:eastAsia="ru-RU"/>
        </w:rPr>
        <w:t>").</w:t>
      </w:r>
      <w:proofErr w:type="gramEnd"/>
    </w:p>
    <w:p w:rsidR="00567941" w:rsidRPr="00567941" w:rsidRDefault="00567941" w:rsidP="00567941">
      <w:pPr>
        <w:numPr>
          <w:ilvl w:val="0"/>
          <w:numId w:val="31"/>
        </w:numPr>
        <w:autoSpaceDE w:val="0"/>
        <w:autoSpaceDN w:val="0"/>
        <w:adjustRightInd w:val="0"/>
        <w:spacing w:after="0" w:line="240" w:lineRule="auto"/>
        <w:ind w:left="420"/>
        <w:jc w:val="both"/>
        <w:rPr>
          <w:rFonts w:ascii="Arial" w:eastAsia="Times New Roman" w:hAnsi="Arial" w:cs="Calibri"/>
          <w:color w:val="000000"/>
          <w:sz w:val="28"/>
          <w:szCs w:val="24"/>
          <w:lang w:eastAsia="ru-RU"/>
        </w:rPr>
      </w:pPr>
      <w:r w:rsidRPr="00567941">
        <w:rPr>
          <w:rFonts w:ascii="Times New Roman" w:eastAsia="Times New Roman" w:hAnsi="Times New Roman" w:cs="Calibri"/>
          <w:color w:val="000000"/>
          <w:sz w:val="28"/>
          <w:szCs w:val="24"/>
          <w:shd w:val="clear" w:color="auto" w:fill="FFFFFF"/>
          <w:lang w:eastAsia="ru-RU"/>
        </w:rPr>
        <w:t xml:space="preserve">исполнение судебных актов – </w:t>
      </w:r>
      <w:r w:rsidRPr="00567941">
        <w:rPr>
          <w:rFonts w:ascii="Times New Roman" w:eastAsia="Times New Roman" w:hAnsi="Times New Roman" w:cs="Times New Roman"/>
          <w:b/>
          <w:color w:val="000000"/>
          <w:sz w:val="28"/>
          <w:szCs w:val="24"/>
          <w:shd w:val="clear" w:color="auto" w:fill="FFFFFF"/>
          <w:lang w:eastAsia="ru-RU"/>
        </w:rPr>
        <w:t xml:space="preserve">388,4 </w:t>
      </w:r>
      <w:r w:rsidRPr="00567941">
        <w:rPr>
          <w:rFonts w:ascii="Times New Roman" w:eastAsia="Times New Roman" w:hAnsi="Times New Roman" w:cs="Calibri"/>
          <w:color w:val="000000"/>
          <w:sz w:val="28"/>
          <w:szCs w:val="24"/>
          <w:shd w:val="clear" w:color="auto" w:fill="FFFFFF"/>
          <w:lang w:eastAsia="ru-RU"/>
        </w:rPr>
        <w:t>тыс. рублей - п</w:t>
      </w:r>
      <w:r w:rsidRPr="00567941">
        <w:rPr>
          <w:rFonts w:ascii="Times New Roman" w:eastAsia="Times New Roman" w:hAnsi="Times New Roman" w:cs="Times New Roman"/>
          <w:color w:val="000000"/>
          <w:sz w:val="28"/>
          <w:szCs w:val="24"/>
          <w:lang w:eastAsia="ru-RU"/>
        </w:rPr>
        <w:t>роизведены расходы на проведение государственных экспертиз в рамках рассмотрения гражданских дел в суде, возмещение судебных расходов по решениям суда.</w:t>
      </w:r>
    </w:p>
    <w:p w:rsidR="00567941" w:rsidRPr="00567941" w:rsidRDefault="00567941" w:rsidP="00567941">
      <w:pPr>
        <w:shd w:val="clear" w:color="auto" w:fill="FFFFFF"/>
        <w:autoSpaceDE w:val="0"/>
        <w:autoSpaceDN w:val="0"/>
        <w:adjustRightInd w:val="0"/>
        <w:spacing w:after="0" w:line="240" w:lineRule="auto"/>
        <w:ind w:left="720"/>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4"/>
          <w:szCs w:val="24"/>
          <w:lang w:eastAsia="ru-RU"/>
        </w:rPr>
        <w:t> </w:t>
      </w:r>
    </w:p>
    <w:p w:rsidR="00567941" w:rsidRPr="00567941" w:rsidRDefault="00567941" w:rsidP="00567941">
      <w:pPr>
        <w:shd w:val="clear" w:color="auto" w:fill="FFFFFF"/>
        <w:autoSpaceDE w:val="0"/>
        <w:autoSpaceDN w:val="0"/>
        <w:adjustRightInd w:val="0"/>
        <w:spacing w:after="0" w:line="240" w:lineRule="auto"/>
        <w:ind w:left="720"/>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4"/>
          <w:szCs w:val="24"/>
          <w:lang w:eastAsia="ru-RU"/>
        </w:rPr>
        <w:t> </w:t>
      </w:r>
    </w:p>
    <w:p w:rsidR="00567941" w:rsidRPr="00567941" w:rsidRDefault="00567941" w:rsidP="00567941">
      <w:pPr>
        <w:shd w:val="clear" w:color="auto" w:fill="FFFFFF"/>
        <w:autoSpaceDE w:val="0"/>
        <w:autoSpaceDN w:val="0"/>
        <w:adjustRightInd w:val="0"/>
        <w:spacing w:after="0" w:line="240" w:lineRule="auto"/>
        <w:ind w:left="720"/>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4"/>
          <w:szCs w:val="24"/>
          <w:lang w:eastAsia="ru-RU"/>
        </w:rPr>
        <w:t> </w:t>
      </w:r>
    </w:p>
    <w:p w:rsidR="00567941" w:rsidRPr="00567941" w:rsidRDefault="00567941" w:rsidP="00567941">
      <w:pPr>
        <w:shd w:val="clear" w:color="auto" w:fill="FFFFFF"/>
        <w:autoSpaceDE w:val="0"/>
        <w:autoSpaceDN w:val="0"/>
        <w:adjustRightInd w:val="0"/>
        <w:spacing w:after="0" w:line="240" w:lineRule="auto"/>
        <w:ind w:firstLine="720"/>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4"/>
          <w:szCs w:val="24"/>
          <w:lang w:eastAsia="ru-RU"/>
        </w:rPr>
        <w:t> </w:t>
      </w:r>
    </w:p>
    <w:p w:rsidR="00567941" w:rsidRPr="00567941" w:rsidRDefault="00567941" w:rsidP="00567941">
      <w:pPr>
        <w:shd w:val="clear" w:color="auto" w:fill="FFFFFF"/>
        <w:autoSpaceDE w:val="0"/>
        <w:autoSpaceDN w:val="0"/>
        <w:adjustRightInd w:val="0"/>
        <w:spacing w:after="0" w:line="240" w:lineRule="auto"/>
        <w:ind w:firstLine="720"/>
        <w:jc w:val="center"/>
        <w:rPr>
          <w:rFonts w:ascii="Times New Roman" w:eastAsia="Times New Roman" w:hAnsi="Times New Roman" w:cs="Calibri"/>
          <w:sz w:val="24"/>
          <w:szCs w:val="24"/>
          <w:lang w:eastAsia="ru-RU"/>
        </w:rPr>
      </w:pPr>
      <w:r w:rsidRPr="00567941">
        <w:rPr>
          <w:rFonts w:ascii="Times New Roman" w:eastAsia="Times New Roman" w:hAnsi="Times New Roman" w:cs="Times New Roman"/>
          <w:b/>
          <w:color w:val="000000"/>
          <w:sz w:val="28"/>
          <w:szCs w:val="24"/>
          <w:lang w:eastAsia="ru-RU"/>
        </w:rPr>
        <w:t>Раздел 0500 «Жилищно-коммунальное хозяйство»</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 xml:space="preserve">Расходы бюджета утверждены в сумме 131 831,9 тыс. рублей, исполнение </w:t>
      </w:r>
    </w:p>
    <w:p w:rsidR="00567941" w:rsidRPr="00567941" w:rsidRDefault="00567941" w:rsidP="00567941">
      <w:pPr>
        <w:autoSpaceDE w:val="0"/>
        <w:autoSpaceDN w:val="0"/>
        <w:adjustRightInd w:val="0"/>
        <w:spacing w:after="0" w:line="240" w:lineRule="auto"/>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 xml:space="preserve">составило </w:t>
      </w:r>
      <w:r w:rsidRPr="00567941">
        <w:rPr>
          <w:rFonts w:ascii="Times New Roman" w:eastAsia="Times New Roman" w:hAnsi="Times New Roman" w:cs="Calibri"/>
          <w:b/>
          <w:color w:val="000000"/>
          <w:sz w:val="28"/>
          <w:szCs w:val="24"/>
          <w:lang w:eastAsia="ru-RU"/>
        </w:rPr>
        <w:t>117 260,8</w:t>
      </w:r>
      <w:r w:rsidRPr="00567941">
        <w:rPr>
          <w:rFonts w:ascii="Times New Roman" w:eastAsia="Times New Roman" w:hAnsi="Times New Roman" w:cs="Times New Roman"/>
          <w:color w:val="000000"/>
          <w:sz w:val="28"/>
          <w:szCs w:val="24"/>
          <w:lang w:eastAsia="ru-RU"/>
        </w:rPr>
        <w:t xml:space="preserve"> тыс. рублей или 88,9% плановых назначений.</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Расшифровка расходов по подразделам:</w:t>
      </w:r>
    </w:p>
    <w:p w:rsidR="00567941" w:rsidRPr="00567941" w:rsidRDefault="00567941" w:rsidP="00567941">
      <w:pPr>
        <w:autoSpaceDE w:val="0"/>
        <w:autoSpaceDN w:val="0"/>
        <w:adjustRightInd w:val="0"/>
        <w:spacing w:after="0" w:line="240" w:lineRule="auto"/>
        <w:ind w:firstLine="700"/>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4"/>
          <w:szCs w:val="24"/>
          <w:lang w:eastAsia="ru-RU"/>
        </w:rPr>
        <w:t> </w:t>
      </w:r>
    </w:p>
    <w:p w:rsidR="00567941" w:rsidRPr="00567941" w:rsidRDefault="00567941" w:rsidP="00567941">
      <w:pPr>
        <w:autoSpaceDE w:val="0"/>
        <w:autoSpaceDN w:val="0"/>
        <w:adjustRightInd w:val="0"/>
        <w:spacing w:after="0" w:line="240" w:lineRule="auto"/>
        <w:ind w:firstLine="700"/>
        <w:rPr>
          <w:rFonts w:ascii="Times New Roman" w:eastAsia="Times New Roman" w:hAnsi="Times New Roman" w:cs="Calibri"/>
          <w:sz w:val="24"/>
          <w:szCs w:val="24"/>
          <w:lang w:eastAsia="ru-RU"/>
        </w:rPr>
      </w:pPr>
      <w:r w:rsidRPr="00567941">
        <w:rPr>
          <w:rFonts w:ascii="Times New Roman" w:eastAsia="Times New Roman" w:hAnsi="Times New Roman" w:cs="Times New Roman"/>
          <w:b/>
          <w:color w:val="000000"/>
          <w:sz w:val="28"/>
          <w:szCs w:val="24"/>
          <w:lang w:eastAsia="ru-RU"/>
        </w:rPr>
        <w:t>Подраздел 0501 «</w:t>
      </w:r>
      <w:r w:rsidRPr="00567941">
        <w:rPr>
          <w:rFonts w:ascii="Times New Roman" w:eastAsia="Times New Roman" w:hAnsi="Times New Roman" w:cs="Calibri"/>
          <w:color w:val="000000"/>
          <w:sz w:val="28"/>
          <w:szCs w:val="24"/>
          <w:lang w:eastAsia="ru-RU"/>
        </w:rPr>
        <w:t>Ж</w:t>
      </w:r>
      <w:r w:rsidRPr="00567941">
        <w:rPr>
          <w:rFonts w:ascii="Times New Roman" w:eastAsia="Times New Roman" w:hAnsi="Times New Roman" w:cs="Times New Roman"/>
          <w:b/>
          <w:color w:val="000000"/>
          <w:sz w:val="28"/>
          <w:szCs w:val="24"/>
          <w:lang w:eastAsia="ru-RU"/>
        </w:rPr>
        <w:t>илищное хозяйство»</w:t>
      </w:r>
    </w:p>
    <w:p w:rsidR="00567941" w:rsidRPr="00567941" w:rsidRDefault="00567941" w:rsidP="00567941">
      <w:pPr>
        <w:autoSpaceDE w:val="0"/>
        <w:autoSpaceDN w:val="0"/>
        <w:adjustRightInd w:val="0"/>
        <w:spacing w:after="0" w:line="240" w:lineRule="auto"/>
        <w:ind w:firstLine="700"/>
        <w:jc w:val="center"/>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4"/>
          <w:szCs w:val="24"/>
          <w:lang w:eastAsia="ru-RU"/>
        </w:rPr>
        <w:t> </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 xml:space="preserve"> Расходы составили </w:t>
      </w:r>
      <w:r w:rsidRPr="00567941">
        <w:rPr>
          <w:rFonts w:ascii="Times New Roman" w:eastAsia="Times New Roman" w:hAnsi="Times New Roman" w:cs="Calibri"/>
          <w:b/>
          <w:color w:val="000000"/>
          <w:sz w:val="28"/>
          <w:szCs w:val="24"/>
          <w:lang w:eastAsia="ru-RU"/>
        </w:rPr>
        <w:t>3069,9</w:t>
      </w:r>
      <w:r w:rsidRPr="00567941">
        <w:rPr>
          <w:rFonts w:ascii="Times New Roman" w:eastAsia="Times New Roman" w:hAnsi="Times New Roman" w:cs="Times New Roman"/>
          <w:color w:val="000000"/>
          <w:sz w:val="28"/>
          <w:szCs w:val="24"/>
          <w:lang w:eastAsia="ru-RU"/>
        </w:rPr>
        <w:t xml:space="preserve"> рублей или 89,8 % к уточнённому плану 3 414,9 тыс. рублей.  </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Расходы направлены:</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 взносы на капитальный ремонт в Региональный фонд капитального ремонта МКД Брянской области направлены в сумме  </w:t>
      </w:r>
      <w:r w:rsidRPr="00567941">
        <w:rPr>
          <w:rFonts w:ascii="Times New Roman" w:eastAsia="Times New Roman" w:hAnsi="Times New Roman" w:cs="Calibri"/>
          <w:b/>
          <w:color w:val="000000"/>
          <w:sz w:val="28"/>
          <w:szCs w:val="24"/>
          <w:lang w:eastAsia="ru-RU"/>
        </w:rPr>
        <w:t>89,1</w:t>
      </w:r>
      <w:r w:rsidRPr="00567941">
        <w:rPr>
          <w:rFonts w:ascii="Times New Roman" w:eastAsia="Times New Roman" w:hAnsi="Times New Roman" w:cs="Times New Roman"/>
          <w:color w:val="000000"/>
          <w:sz w:val="28"/>
          <w:szCs w:val="24"/>
          <w:lang w:eastAsia="ru-RU"/>
        </w:rPr>
        <w:t xml:space="preserve"> тыс. рублей; </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proofErr w:type="gramStart"/>
      <w:r w:rsidRPr="00567941">
        <w:rPr>
          <w:rFonts w:ascii="Times New Roman" w:eastAsia="Times New Roman" w:hAnsi="Times New Roman" w:cs="Times New Roman"/>
          <w:color w:val="000000"/>
          <w:sz w:val="28"/>
          <w:szCs w:val="24"/>
          <w:lang w:eastAsia="ru-RU"/>
        </w:rPr>
        <w:t>-  перечисление межбюджетных трансфертов бюджетам сельских поселений на осуществление полномочий по решению вопросов местного значения на обеспечение мероприятий по капитальному ремонту многоквартирных домов, организацию строительства и содержания муниципального жилого</w:t>
      </w:r>
      <w:r w:rsidRPr="00567941">
        <w:rPr>
          <w:rFonts w:ascii="Times New Roman" w:eastAsia="Times New Roman" w:hAnsi="Times New Roman" w:cs="Calibri"/>
          <w:b/>
          <w:i/>
          <w:color w:val="000000"/>
          <w:sz w:val="28"/>
          <w:szCs w:val="24"/>
          <w:lang w:eastAsia="ru-RU"/>
        </w:rPr>
        <w:t xml:space="preserve"> </w:t>
      </w:r>
      <w:r w:rsidRPr="00567941">
        <w:rPr>
          <w:rFonts w:ascii="Times New Roman" w:eastAsia="Times New Roman" w:hAnsi="Times New Roman" w:cs="Times New Roman"/>
          <w:color w:val="000000"/>
          <w:sz w:val="28"/>
          <w:szCs w:val="24"/>
          <w:lang w:eastAsia="ru-RU"/>
        </w:rPr>
        <w:t>фонда в</w:t>
      </w:r>
      <w:r w:rsidRPr="00567941">
        <w:rPr>
          <w:rFonts w:ascii="Times New Roman" w:eastAsia="Times New Roman" w:hAnsi="Times New Roman" w:cs="Calibri"/>
          <w:b/>
          <w:i/>
          <w:color w:val="000000"/>
          <w:sz w:val="28"/>
          <w:szCs w:val="24"/>
          <w:lang w:eastAsia="ru-RU"/>
        </w:rPr>
        <w:t xml:space="preserve"> </w:t>
      </w:r>
      <w:r w:rsidRPr="00567941">
        <w:rPr>
          <w:rFonts w:ascii="Times New Roman" w:eastAsia="Times New Roman" w:hAnsi="Times New Roman" w:cs="Times New Roman"/>
          <w:color w:val="000000"/>
          <w:sz w:val="28"/>
          <w:szCs w:val="24"/>
          <w:lang w:eastAsia="ru-RU"/>
        </w:rPr>
        <w:t>соответствии с жилищным</w:t>
      </w:r>
      <w:r w:rsidRPr="00567941">
        <w:rPr>
          <w:rFonts w:ascii="Times New Roman" w:eastAsia="Times New Roman" w:hAnsi="Times New Roman" w:cs="Calibri"/>
          <w:b/>
          <w:i/>
          <w:color w:val="000000"/>
          <w:sz w:val="28"/>
          <w:szCs w:val="24"/>
          <w:lang w:eastAsia="ru-RU"/>
        </w:rPr>
        <w:t xml:space="preserve"> </w:t>
      </w:r>
      <w:r w:rsidRPr="00567941">
        <w:rPr>
          <w:rFonts w:ascii="Times New Roman" w:eastAsia="Times New Roman" w:hAnsi="Times New Roman" w:cs="Times New Roman"/>
          <w:color w:val="000000"/>
          <w:sz w:val="28"/>
          <w:szCs w:val="24"/>
          <w:lang w:eastAsia="ru-RU"/>
        </w:rPr>
        <w:t xml:space="preserve">законодательством и заключенными соглашениями на 2024 год, утвержденные бюджетные ассигнования составляют 3 199,9 тыс. рублей, исполнено </w:t>
      </w:r>
      <w:r w:rsidRPr="00567941">
        <w:rPr>
          <w:rFonts w:ascii="Times New Roman" w:eastAsia="Times New Roman" w:hAnsi="Times New Roman" w:cs="Calibri"/>
          <w:b/>
          <w:color w:val="000000"/>
          <w:sz w:val="28"/>
          <w:szCs w:val="24"/>
          <w:lang w:eastAsia="ru-RU"/>
        </w:rPr>
        <w:t>2 980,8</w:t>
      </w:r>
      <w:r w:rsidRPr="00567941">
        <w:rPr>
          <w:rFonts w:ascii="Times New Roman" w:eastAsia="Times New Roman" w:hAnsi="Times New Roman" w:cs="Times New Roman"/>
          <w:color w:val="000000"/>
          <w:sz w:val="28"/>
          <w:szCs w:val="24"/>
          <w:lang w:eastAsia="ru-RU"/>
        </w:rPr>
        <w:t xml:space="preserve"> тыс. рублей  или  93,1 %, средства районного бюджета. </w:t>
      </w:r>
      <w:proofErr w:type="gramEnd"/>
    </w:p>
    <w:p w:rsidR="00567941" w:rsidRPr="00567941" w:rsidRDefault="00567941" w:rsidP="00567941">
      <w:pPr>
        <w:autoSpaceDE w:val="0"/>
        <w:autoSpaceDN w:val="0"/>
        <w:adjustRightInd w:val="0"/>
        <w:spacing w:after="0" w:line="240" w:lineRule="auto"/>
        <w:ind w:firstLine="700"/>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Произведены расходы следующим сельским поселениям:</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proofErr w:type="spellStart"/>
      <w:r w:rsidRPr="00567941">
        <w:rPr>
          <w:rFonts w:ascii="Times New Roman" w:eastAsia="Times New Roman" w:hAnsi="Times New Roman" w:cs="Times New Roman"/>
          <w:color w:val="000000"/>
          <w:sz w:val="28"/>
          <w:szCs w:val="24"/>
          <w:lang w:eastAsia="ru-RU"/>
        </w:rPr>
        <w:t>Глинищевское</w:t>
      </w:r>
      <w:proofErr w:type="spellEnd"/>
      <w:r w:rsidRPr="00567941">
        <w:rPr>
          <w:rFonts w:ascii="Times New Roman" w:eastAsia="Times New Roman" w:hAnsi="Times New Roman" w:cs="Times New Roman"/>
          <w:color w:val="000000"/>
          <w:sz w:val="28"/>
          <w:szCs w:val="24"/>
          <w:lang w:eastAsia="ru-RU"/>
        </w:rPr>
        <w:t xml:space="preserve"> с/поселение           – 295 408,04;</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proofErr w:type="spellStart"/>
      <w:r w:rsidRPr="00567941">
        <w:rPr>
          <w:rFonts w:ascii="Times New Roman" w:eastAsia="Times New Roman" w:hAnsi="Times New Roman" w:cs="Times New Roman"/>
          <w:color w:val="000000"/>
          <w:sz w:val="28"/>
          <w:szCs w:val="24"/>
          <w:lang w:eastAsia="ru-RU"/>
        </w:rPr>
        <w:t>Добрунское</w:t>
      </w:r>
      <w:proofErr w:type="spellEnd"/>
      <w:r w:rsidRPr="00567941">
        <w:rPr>
          <w:rFonts w:ascii="Times New Roman" w:eastAsia="Times New Roman" w:hAnsi="Times New Roman" w:cs="Times New Roman"/>
          <w:color w:val="000000"/>
          <w:sz w:val="28"/>
          <w:szCs w:val="24"/>
          <w:lang w:eastAsia="ru-RU"/>
        </w:rPr>
        <w:t xml:space="preserve"> с/поселение               – 357 293,52;</w:t>
      </w:r>
      <w:r w:rsidRPr="00567941">
        <w:rPr>
          <w:rFonts w:ascii="Courier New" w:eastAsia="Times New Roman" w:hAnsi="Courier New" w:cs="Calibri"/>
          <w:i/>
          <w:color w:val="000000"/>
          <w:sz w:val="28"/>
          <w:szCs w:val="24"/>
          <w:lang w:eastAsia="ru-RU"/>
        </w:rPr>
        <w:t> </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proofErr w:type="spellStart"/>
      <w:r w:rsidRPr="00567941">
        <w:rPr>
          <w:rFonts w:ascii="Times New Roman" w:eastAsia="Times New Roman" w:hAnsi="Times New Roman" w:cs="Calibri"/>
          <w:color w:val="000000"/>
          <w:sz w:val="28"/>
          <w:szCs w:val="24"/>
          <w:lang w:eastAsia="ru-RU"/>
        </w:rPr>
        <w:t>Журиничское</w:t>
      </w:r>
      <w:proofErr w:type="spellEnd"/>
      <w:r w:rsidRPr="00567941">
        <w:rPr>
          <w:rFonts w:ascii="Times New Roman" w:eastAsia="Times New Roman" w:hAnsi="Times New Roman" w:cs="Calibri"/>
          <w:color w:val="000000"/>
          <w:sz w:val="28"/>
          <w:szCs w:val="24"/>
          <w:lang w:eastAsia="ru-RU"/>
        </w:rPr>
        <w:t xml:space="preserve"> с/поселение            – 393 416,97;</w:t>
      </w:r>
      <w:r w:rsidRPr="00567941">
        <w:rPr>
          <w:rFonts w:ascii="Courier New" w:eastAsia="Times New Roman" w:hAnsi="Courier New" w:cs="Courier New"/>
          <w:i/>
          <w:color w:val="000000"/>
          <w:sz w:val="28"/>
          <w:szCs w:val="24"/>
          <w:lang w:eastAsia="ru-RU"/>
        </w:rPr>
        <w:t> </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proofErr w:type="gramStart"/>
      <w:r w:rsidRPr="00567941">
        <w:rPr>
          <w:rFonts w:ascii="Times New Roman" w:eastAsia="Times New Roman" w:hAnsi="Times New Roman" w:cs="Times New Roman"/>
          <w:color w:val="000000"/>
          <w:sz w:val="28"/>
          <w:szCs w:val="24"/>
          <w:lang w:eastAsia="ru-RU"/>
        </w:rPr>
        <w:t>Мичуринское с/поселение            – 443 743,59;</w:t>
      </w:r>
      <w:r w:rsidRPr="00567941">
        <w:rPr>
          <w:rFonts w:ascii="Courier New" w:eastAsia="Times New Roman" w:hAnsi="Courier New" w:cs="Calibri"/>
          <w:i/>
          <w:color w:val="000000"/>
          <w:sz w:val="28"/>
          <w:szCs w:val="24"/>
          <w:lang w:eastAsia="ru-RU"/>
        </w:rPr>
        <w:t> </w:t>
      </w:r>
      <w:proofErr w:type="gramEnd"/>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proofErr w:type="spellStart"/>
      <w:r w:rsidRPr="00567941">
        <w:rPr>
          <w:rFonts w:ascii="Times New Roman" w:eastAsia="Times New Roman" w:hAnsi="Times New Roman" w:cs="Calibri"/>
          <w:color w:val="000000"/>
          <w:sz w:val="28"/>
          <w:szCs w:val="24"/>
          <w:lang w:eastAsia="ru-RU"/>
        </w:rPr>
        <w:t>Новодарковичское</w:t>
      </w:r>
      <w:proofErr w:type="spellEnd"/>
      <w:r w:rsidRPr="00567941">
        <w:rPr>
          <w:rFonts w:ascii="Times New Roman" w:eastAsia="Times New Roman" w:hAnsi="Times New Roman" w:cs="Calibri"/>
          <w:color w:val="000000"/>
          <w:sz w:val="28"/>
          <w:szCs w:val="24"/>
          <w:lang w:eastAsia="ru-RU"/>
        </w:rPr>
        <w:t xml:space="preserve"> с/поселение    – 196 145,53;</w:t>
      </w:r>
      <w:r w:rsidRPr="00567941">
        <w:rPr>
          <w:rFonts w:ascii="Courier New" w:eastAsia="Times New Roman" w:hAnsi="Courier New" w:cs="Courier New"/>
          <w:i/>
          <w:color w:val="000000"/>
          <w:sz w:val="28"/>
          <w:szCs w:val="24"/>
          <w:lang w:eastAsia="ru-RU"/>
        </w:rPr>
        <w:t> </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Times New Roman"/>
          <w:color w:val="000000"/>
          <w:sz w:val="28"/>
          <w:szCs w:val="24"/>
          <w:lang w:eastAsia="ru-RU"/>
        </w:rPr>
        <w:t>Новосельское с/поселение            – 404 941,50;</w:t>
      </w:r>
      <w:r w:rsidRPr="00567941">
        <w:rPr>
          <w:rFonts w:ascii="Courier New" w:eastAsia="Times New Roman" w:hAnsi="Courier New" w:cs="Calibri"/>
          <w:i/>
          <w:color w:val="000000"/>
          <w:sz w:val="28"/>
          <w:szCs w:val="24"/>
          <w:lang w:eastAsia="ru-RU"/>
        </w:rPr>
        <w:t> </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proofErr w:type="spellStart"/>
      <w:r w:rsidRPr="00567941">
        <w:rPr>
          <w:rFonts w:ascii="Times New Roman" w:eastAsia="Times New Roman" w:hAnsi="Times New Roman" w:cs="Calibri"/>
          <w:color w:val="000000"/>
          <w:sz w:val="28"/>
          <w:szCs w:val="24"/>
          <w:lang w:eastAsia="ru-RU"/>
        </w:rPr>
        <w:lastRenderedPageBreak/>
        <w:t>Отрадненское</w:t>
      </w:r>
      <w:proofErr w:type="spellEnd"/>
      <w:r w:rsidRPr="00567941">
        <w:rPr>
          <w:rFonts w:ascii="Times New Roman" w:eastAsia="Times New Roman" w:hAnsi="Times New Roman" w:cs="Calibri"/>
          <w:color w:val="000000"/>
          <w:sz w:val="28"/>
          <w:szCs w:val="24"/>
          <w:lang w:eastAsia="ru-RU"/>
        </w:rPr>
        <w:t xml:space="preserve"> с/поселение            –   17 654,22;</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proofErr w:type="spellStart"/>
      <w:r w:rsidRPr="00567941">
        <w:rPr>
          <w:rFonts w:ascii="Times New Roman" w:eastAsia="Times New Roman" w:hAnsi="Times New Roman" w:cs="Calibri"/>
          <w:color w:val="000000"/>
          <w:sz w:val="28"/>
          <w:szCs w:val="24"/>
          <w:lang w:eastAsia="ru-RU"/>
        </w:rPr>
        <w:t>Пальцовское</w:t>
      </w:r>
      <w:proofErr w:type="spellEnd"/>
      <w:r w:rsidRPr="00567941">
        <w:rPr>
          <w:rFonts w:ascii="Times New Roman" w:eastAsia="Times New Roman" w:hAnsi="Times New Roman" w:cs="Calibri"/>
          <w:color w:val="000000"/>
          <w:sz w:val="28"/>
          <w:szCs w:val="24"/>
          <w:lang w:eastAsia="ru-RU"/>
        </w:rPr>
        <w:t xml:space="preserve"> с/поселение             – 175 228,72;</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proofErr w:type="spellStart"/>
      <w:r w:rsidRPr="00567941">
        <w:rPr>
          <w:rFonts w:ascii="Times New Roman" w:eastAsia="Times New Roman" w:hAnsi="Times New Roman" w:cs="Calibri"/>
          <w:color w:val="000000"/>
          <w:sz w:val="28"/>
          <w:szCs w:val="24"/>
          <w:lang w:eastAsia="ru-RU"/>
        </w:rPr>
        <w:t>Свенское</w:t>
      </w:r>
      <w:proofErr w:type="spellEnd"/>
      <w:r w:rsidRPr="00567941">
        <w:rPr>
          <w:rFonts w:ascii="Times New Roman" w:eastAsia="Times New Roman" w:hAnsi="Times New Roman" w:cs="Calibri"/>
          <w:color w:val="000000"/>
          <w:sz w:val="28"/>
          <w:szCs w:val="24"/>
          <w:lang w:eastAsia="ru-RU"/>
        </w:rPr>
        <w:t xml:space="preserve"> с/поселение                   – 227 356,12;</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proofErr w:type="spellStart"/>
      <w:r w:rsidRPr="00567941">
        <w:rPr>
          <w:rFonts w:ascii="Times New Roman" w:eastAsia="Times New Roman" w:hAnsi="Times New Roman" w:cs="Calibri"/>
          <w:color w:val="000000"/>
          <w:sz w:val="28"/>
          <w:szCs w:val="24"/>
          <w:lang w:eastAsia="ru-RU"/>
        </w:rPr>
        <w:t>Снежское</w:t>
      </w:r>
      <w:proofErr w:type="spellEnd"/>
      <w:r w:rsidRPr="00567941">
        <w:rPr>
          <w:rFonts w:ascii="Times New Roman" w:eastAsia="Times New Roman" w:hAnsi="Times New Roman" w:cs="Calibri"/>
          <w:color w:val="000000"/>
          <w:sz w:val="28"/>
          <w:szCs w:val="24"/>
          <w:lang w:eastAsia="ru-RU"/>
        </w:rPr>
        <w:t xml:space="preserve"> с/поселение                  – 379 919,95;</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proofErr w:type="spellStart"/>
      <w:r w:rsidRPr="00567941">
        <w:rPr>
          <w:rFonts w:ascii="Times New Roman" w:eastAsia="Times New Roman" w:hAnsi="Times New Roman" w:cs="Calibri"/>
          <w:color w:val="000000"/>
          <w:sz w:val="28"/>
          <w:szCs w:val="24"/>
          <w:lang w:eastAsia="ru-RU"/>
        </w:rPr>
        <w:t>Стекляннорадицкое</w:t>
      </w:r>
      <w:proofErr w:type="spellEnd"/>
      <w:r w:rsidRPr="00567941">
        <w:rPr>
          <w:rFonts w:ascii="Times New Roman" w:eastAsia="Times New Roman" w:hAnsi="Times New Roman" w:cs="Calibri"/>
          <w:color w:val="000000"/>
          <w:sz w:val="28"/>
          <w:szCs w:val="24"/>
          <w:lang w:eastAsia="ru-RU"/>
        </w:rPr>
        <w:t xml:space="preserve"> с/поселение  –    7 140,96;</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proofErr w:type="spellStart"/>
      <w:r w:rsidRPr="00567941">
        <w:rPr>
          <w:rFonts w:ascii="Times New Roman" w:eastAsia="Times New Roman" w:hAnsi="Times New Roman" w:cs="Calibri"/>
          <w:color w:val="000000"/>
          <w:sz w:val="28"/>
          <w:szCs w:val="24"/>
          <w:lang w:eastAsia="ru-RU"/>
        </w:rPr>
        <w:t>Супоневское</w:t>
      </w:r>
      <w:proofErr w:type="spellEnd"/>
      <w:r w:rsidRPr="00567941">
        <w:rPr>
          <w:rFonts w:ascii="Times New Roman" w:eastAsia="Times New Roman" w:hAnsi="Times New Roman" w:cs="Calibri"/>
          <w:color w:val="000000"/>
          <w:sz w:val="28"/>
          <w:szCs w:val="24"/>
          <w:lang w:eastAsia="ru-RU"/>
        </w:rPr>
        <w:t xml:space="preserve"> с/поселение              –  86 498,38;</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 </w:t>
      </w:r>
    </w:p>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b/>
          <w:color w:val="000000"/>
          <w:sz w:val="28"/>
          <w:szCs w:val="24"/>
          <w:lang w:eastAsia="ru-RU"/>
        </w:rPr>
        <w:t> </w:t>
      </w:r>
    </w:p>
    <w:p w:rsidR="00567941" w:rsidRPr="00567941" w:rsidRDefault="00567941" w:rsidP="00567941">
      <w:pPr>
        <w:autoSpaceDE w:val="0"/>
        <w:autoSpaceDN w:val="0"/>
        <w:adjustRightInd w:val="0"/>
        <w:spacing w:after="0" w:line="240" w:lineRule="auto"/>
        <w:ind w:firstLine="700"/>
        <w:rPr>
          <w:rFonts w:ascii="Times New Roman" w:eastAsia="Times New Roman" w:hAnsi="Times New Roman" w:cs="Times New Roman"/>
          <w:sz w:val="24"/>
          <w:szCs w:val="24"/>
          <w:lang w:eastAsia="ru-RU"/>
        </w:rPr>
      </w:pPr>
      <w:r w:rsidRPr="00567941">
        <w:rPr>
          <w:rFonts w:ascii="Times New Roman" w:eastAsia="Times New Roman" w:hAnsi="Times New Roman" w:cs="Calibri"/>
          <w:b/>
          <w:color w:val="000000"/>
          <w:sz w:val="28"/>
          <w:szCs w:val="24"/>
          <w:lang w:eastAsia="ru-RU"/>
        </w:rPr>
        <w:t>Подраздел 0502 «Коммунальное хозяйство»</w:t>
      </w:r>
    </w:p>
    <w:p w:rsidR="00567941" w:rsidRPr="00567941" w:rsidRDefault="00567941" w:rsidP="00567941">
      <w:pPr>
        <w:autoSpaceDE w:val="0"/>
        <w:autoSpaceDN w:val="0"/>
        <w:adjustRightInd w:val="0"/>
        <w:spacing w:after="0" w:line="240" w:lineRule="auto"/>
        <w:ind w:firstLine="700"/>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 </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xml:space="preserve">Расходы  бюджета составили </w:t>
      </w:r>
      <w:r w:rsidRPr="00567941">
        <w:rPr>
          <w:rFonts w:ascii="Times New Roman" w:eastAsia="Times New Roman" w:hAnsi="Times New Roman" w:cs="Times New Roman"/>
          <w:b/>
          <w:color w:val="000000"/>
          <w:sz w:val="28"/>
          <w:szCs w:val="24"/>
          <w:lang w:eastAsia="ru-RU"/>
        </w:rPr>
        <w:t>81 655,3</w:t>
      </w:r>
      <w:r w:rsidRPr="00567941">
        <w:rPr>
          <w:rFonts w:ascii="Times New Roman" w:eastAsia="Times New Roman" w:hAnsi="Times New Roman" w:cs="Calibri"/>
          <w:color w:val="000000"/>
          <w:sz w:val="28"/>
          <w:szCs w:val="24"/>
          <w:lang w:eastAsia="ru-RU"/>
        </w:rPr>
        <w:t xml:space="preserve"> тыс. рублей  или 92,3 % к уточнённому плану 88 424,4 тыс. рублей</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Произведены расходы:</w:t>
      </w:r>
    </w:p>
    <w:p w:rsidR="00567941" w:rsidRPr="00567941" w:rsidRDefault="00567941" w:rsidP="00567941">
      <w:pPr>
        <w:autoSpaceDE w:val="0"/>
        <w:autoSpaceDN w:val="0"/>
        <w:adjustRightInd w:val="0"/>
        <w:spacing w:after="0" w:line="274" w:lineRule="auto"/>
        <w:ind w:left="72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В рамках муниципальной программы Брянского района "Чистая вода":</w:t>
      </w:r>
    </w:p>
    <w:p w:rsidR="00567941" w:rsidRPr="00567941" w:rsidRDefault="00567941" w:rsidP="00567941">
      <w:pPr>
        <w:autoSpaceDE w:val="0"/>
        <w:autoSpaceDN w:val="0"/>
        <w:adjustRightInd w:val="0"/>
        <w:spacing w:after="0" w:line="274" w:lineRule="auto"/>
        <w:ind w:left="720"/>
        <w:jc w:val="both"/>
        <w:rPr>
          <w:rFonts w:ascii="Times New Roman" w:eastAsia="Times New Roman" w:hAnsi="Times New Roman" w:cs="Times New Roman"/>
          <w:sz w:val="24"/>
          <w:szCs w:val="24"/>
          <w:lang w:eastAsia="ru-RU"/>
        </w:rPr>
      </w:pPr>
      <w:r w:rsidRPr="00567941">
        <w:rPr>
          <w:rFonts w:ascii="Arial" w:eastAsia="Times New Roman" w:hAnsi="Arial" w:cs="Calibri"/>
          <w:color w:val="000000"/>
          <w:sz w:val="28"/>
          <w:szCs w:val="24"/>
          <w:lang w:eastAsia="ru-RU"/>
        </w:rPr>
        <w:t> </w:t>
      </w:r>
    </w:p>
    <w:p w:rsidR="00567941" w:rsidRPr="00567941" w:rsidRDefault="00567941" w:rsidP="00567941">
      <w:pPr>
        <w:numPr>
          <w:ilvl w:val="0"/>
          <w:numId w:val="32"/>
        </w:numPr>
        <w:autoSpaceDE w:val="0"/>
        <w:autoSpaceDN w:val="0"/>
        <w:adjustRightInd w:val="0"/>
        <w:spacing w:after="0" w:line="274" w:lineRule="auto"/>
        <w:jc w:val="both"/>
        <w:rPr>
          <w:rFonts w:ascii="Arial" w:eastAsia="Times New Roman" w:hAnsi="Arial" w:cs="Arial"/>
          <w:color w:val="000000"/>
          <w:sz w:val="28"/>
          <w:szCs w:val="24"/>
          <w:lang w:eastAsia="ru-RU"/>
        </w:rPr>
      </w:pPr>
      <w:r w:rsidRPr="00567941">
        <w:rPr>
          <w:rFonts w:ascii="Times New Roman" w:eastAsia="Times New Roman" w:hAnsi="Times New Roman" w:cs="Calibri"/>
          <w:color w:val="000000"/>
          <w:sz w:val="28"/>
          <w:szCs w:val="24"/>
          <w:lang w:eastAsia="ru-RU"/>
        </w:rPr>
        <w:t xml:space="preserve">  на строительство системы водоснабжения в п. Свень – Транспортная Брянского района (2 очередь)  израсходовано </w:t>
      </w:r>
      <w:r w:rsidRPr="00567941">
        <w:rPr>
          <w:rFonts w:ascii="Times New Roman" w:eastAsia="Times New Roman" w:hAnsi="Times New Roman" w:cs="Times New Roman"/>
          <w:b/>
          <w:color w:val="000000"/>
          <w:sz w:val="28"/>
          <w:szCs w:val="24"/>
          <w:lang w:eastAsia="ru-RU"/>
        </w:rPr>
        <w:t>12 622,4</w:t>
      </w:r>
      <w:r w:rsidRPr="00567941">
        <w:rPr>
          <w:rFonts w:ascii="Times New Roman" w:eastAsia="Times New Roman" w:hAnsi="Times New Roman" w:cs="Calibri"/>
          <w:color w:val="000000"/>
          <w:sz w:val="28"/>
          <w:szCs w:val="24"/>
          <w:lang w:eastAsia="ru-RU"/>
        </w:rPr>
        <w:t xml:space="preserve"> тыс. рублей при плане 13 701,9 тыс. рублей  (исполнение 92,1 %) в том числе:</w:t>
      </w:r>
    </w:p>
    <w:p w:rsidR="00567941" w:rsidRPr="00567941" w:rsidRDefault="00567941" w:rsidP="00567941">
      <w:pPr>
        <w:autoSpaceDE w:val="0"/>
        <w:autoSpaceDN w:val="0"/>
        <w:adjustRightInd w:val="0"/>
        <w:spacing w:after="0" w:line="274" w:lineRule="auto"/>
        <w:ind w:left="72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средства областного бюджета - 12 496,2  тыс. рублей.</w:t>
      </w:r>
    </w:p>
    <w:p w:rsidR="00567941" w:rsidRPr="00567941" w:rsidRDefault="00567941" w:rsidP="00567941">
      <w:pPr>
        <w:autoSpaceDE w:val="0"/>
        <w:autoSpaceDN w:val="0"/>
        <w:adjustRightInd w:val="0"/>
        <w:spacing w:after="0" w:line="274" w:lineRule="auto"/>
        <w:ind w:left="72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средства бюджета района - 126,2  тыс. рублей.</w:t>
      </w:r>
    </w:p>
    <w:p w:rsidR="00567941" w:rsidRPr="00567941" w:rsidRDefault="00567941" w:rsidP="00567941">
      <w:pPr>
        <w:numPr>
          <w:ilvl w:val="0"/>
          <w:numId w:val="33"/>
        </w:numPr>
        <w:autoSpaceDE w:val="0"/>
        <w:autoSpaceDN w:val="0"/>
        <w:adjustRightInd w:val="0"/>
        <w:spacing w:after="0" w:line="274" w:lineRule="auto"/>
        <w:jc w:val="both"/>
        <w:rPr>
          <w:rFonts w:ascii="Arial" w:eastAsia="Times New Roman" w:hAnsi="Arial" w:cs="Arial"/>
          <w:color w:val="000000"/>
          <w:sz w:val="28"/>
          <w:szCs w:val="24"/>
          <w:lang w:eastAsia="ru-RU"/>
        </w:rPr>
      </w:pPr>
      <w:r w:rsidRPr="00567941">
        <w:rPr>
          <w:rFonts w:ascii="Times New Roman" w:eastAsia="Times New Roman" w:hAnsi="Times New Roman" w:cs="Calibri"/>
          <w:color w:val="000000"/>
          <w:sz w:val="28"/>
          <w:szCs w:val="24"/>
          <w:lang w:eastAsia="ru-RU"/>
        </w:rPr>
        <w:t xml:space="preserve"> на строительство сети водоснабжения в </w:t>
      </w:r>
      <w:proofErr w:type="spellStart"/>
      <w:r w:rsidRPr="00567941">
        <w:rPr>
          <w:rFonts w:ascii="Times New Roman" w:eastAsia="Times New Roman" w:hAnsi="Times New Roman" w:cs="Calibri"/>
          <w:color w:val="000000"/>
          <w:sz w:val="28"/>
          <w:szCs w:val="24"/>
          <w:lang w:eastAsia="ru-RU"/>
        </w:rPr>
        <w:t>н.п</w:t>
      </w:r>
      <w:proofErr w:type="spellEnd"/>
      <w:r w:rsidRPr="00567941">
        <w:rPr>
          <w:rFonts w:ascii="Times New Roman" w:eastAsia="Times New Roman" w:hAnsi="Times New Roman" w:cs="Calibri"/>
          <w:color w:val="000000"/>
          <w:sz w:val="28"/>
          <w:szCs w:val="24"/>
          <w:lang w:eastAsia="ru-RU"/>
        </w:rPr>
        <w:t xml:space="preserve">. </w:t>
      </w:r>
      <w:proofErr w:type="gramStart"/>
      <w:r w:rsidRPr="00567941">
        <w:rPr>
          <w:rFonts w:ascii="Times New Roman" w:eastAsia="Times New Roman" w:hAnsi="Times New Roman" w:cs="Calibri"/>
          <w:color w:val="000000"/>
          <w:sz w:val="28"/>
          <w:szCs w:val="24"/>
          <w:lang w:eastAsia="ru-RU"/>
        </w:rPr>
        <w:t>Стеклянная</w:t>
      </w:r>
      <w:proofErr w:type="gramEnd"/>
      <w:r w:rsidRPr="00567941">
        <w:rPr>
          <w:rFonts w:ascii="Times New Roman" w:eastAsia="Times New Roman" w:hAnsi="Times New Roman" w:cs="Calibri"/>
          <w:color w:val="000000"/>
          <w:sz w:val="28"/>
          <w:szCs w:val="24"/>
          <w:lang w:eastAsia="ru-RU"/>
        </w:rPr>
        <w:t xml:space="preserve"> </w:t>
      </w:r>
      <w:proofErr w:type="spellStart"/>
      <w:r w:rsidRPr="00567941">
        <w:rPr>
          <w:rFonts w:ascii="Times New Roman" w:eastAsia="Times New Roman" w:hAnsi="Times New Roman" w:cs="Calibri"/>
          <w:color w:val="000000"/>
          <w:sz w:val="28"/>
          <w:szCs w:val="24"/>
          <w:lang w:eastAsia="ru-RU"/>
        </w:rPr>
        <w:t>Радица</w:t>
      </w:r>
      <w:proofErr w:type="spellEnd"/>
      <w:r w:rsidRPr="00567941">
        <w:rPr>
          <w:rFonts w:ascii="Times New Roman" w:eastAsia="Times New Roman" w:hAnsi="Times New Roman" w:cs="Calibri"/>
          <w:color w:val="000000"/>
          <w:sz w:val="28"/>
          <w:szCs w:val="24"/>
          <w:lang w:eastAsia="ru-RU"/>
        </w:rPr>
        <w:t xml:space="preserve">  израсходовано </w:t>
      </w:r>
      <w:r w:rsidRPr="00567941">
        <w:rPr>
          <w:rFonts w:ascii="Times New Roman" w:eastAsia="Times New Roman" w:hAnsi="Times New Roman" w:cs="Times New Roman"/>
          <w:b/>
          <w:color w:val="000000"/>
          <w:sz w:val="28"/>
          <w:szCs w:val="24"/>
          <w:lang w:eastAsia="ru-RU"/>
        </w:rPr>
        <w:t>42 105,3</w:t>
      </w:r>
      <w:r w:rsidRPr="00567941">
        <w:rPr>
          <w:rFonts w:ascii="Times New Roman" w:eastAsia="Times New Roman" w:hAnsi="Times New Roman" w:cs="Calibri"/>
          <w:color w:val="000000"/>
          <w:sz w:val="28"/>
          <w:szCs w:val="24"/>
          <w:lang w:eastAsia="ru-RU"/>
        </w:rPr>
        <w:t xml:space="preserve"> тыс. руб. при плане 42 105,3  тыс. руб. (исполнение 100,0 %) в том числе:</w:t>
      </w:r>
    </w:p>
    <w:p w:rsidR="00567941" w:rsidRPr="00567941" w:rsidRDefault="00567941" w:rsidP="00567941">
      <w:pPr>
        <w:autoSpaceDE w:val="0"/>
        <w:autoSpaceDN w:val="0"/>
        <w:adjustRightInd w:val="0"/>
        <w:spacing w:after="0" w:line="274" w:lineRule="auto"/>
        <w:ind w:left="72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средства областного бюджета - 41 684,2  тыс. рублей.</w:t>
      </w:r>
    </w:p>
    <w:p w:rsidR="00567941" w:rsidRPr="00567941" w:rsidRDefault="00567941" w:rsidP="00567941">
      <w:pPr>
        <w:autoSpaceDE w:val="0"/>
        <w:autoSpaceDN w:val="0"/>
        <w:adjustRightInd w:val="0"/>
        <w:spacing w:after="0" w:line="274" w:lineRule="auto"/>
        <w:ind w:left="72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средства бюджета района – 421,1  тыс. рублей.</w:t>
      </w:r>
    </w:p>
    <w:p w:rsidR="00567941" w:rsidRPr="00567941" w:rsidRDefault="00567941" w:rsidP="00567941">
      <w:pPr>
        <w:autoSpaceDE w:val="0"/>
        <w:autoSpaceDN w:val="0"/>
        <w:adjustRightInd w:val="0"/>
        <w:spacing w:after="0" w:line="274" w:lineRule="auto"/>
        <w:ind w:left="72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w:t>
      </w:r>
    </w:p>
    <w:p w:rsidR="00567941" w:rsidRPr="00567941" w:rsidRDefault="00567941" w:rsidP="00567941">
      <w:pPr>
        <w:autoSpaceDE w:val="0"/>
        <w:autoSpaceDN w:val="0"/>
        <w:adjustRightInd w:val="0"/>
        <w:spacing w:after="0" w:line="274" w:lineRule="auto"/>
        <w:ind w:firstLine="72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xml:space="preserve">На проведение мероприятий по подготовке объектов ЖКХ к зиме в рамках государственной программы «Развитие </w:t>
      </w:r>
      <w:proofErr w:type="spellStart"/>
      <w:r w:rsidRPr="00567941">
        <w:rPr>
          <w:rFonts w:ascii="Times New Roman" w:eastAsia="Times New Roman" w:hAnsi="Times New Roman" w:cs="Calibri"/>
          <w:color w:val="000000"/>
          <w:sz w:val="28"/>
          <w:szCs w:val="24"/>
          <w:lang w:eastAsia="ru-RU"/>
        </w:rPr>
        <w:t>топливно</w:t>
      </w:r>
      <w:proofErr w:type="spellEnd"/>
      <w:r w:rsidRPr="00567941">
        <w:rPr>
          <w:rFonts w:ascii="Times New Roman" w:eastAsia="Times New Roman" w:hAnsi="Times New Roman" w:cs="Calibri"/>
          <w:color w:val="000000"/>
          <w:sz w:val="28"/>
          <w:szCs w:val="24"/>
          <w:lang w:eastAsia="ru-RU"/>
        </w:rPr>
        <w:t xml:space="preserve"> – энергетического комплекса и </w:t>
      </w:r>
      <w:proofErr w:type="spellStart"/>
      <w:r w:rsidRPr="00567941">
        <w:rPr>
          <w:rFonts w:ascii="Times New Roman" w:eastAsia="Times New Roman" w:hAnsi="Times New Roman" w:cs="Calibri"/>
          <w:color w:val="000000"/>
          <w:sz w:val="28"/>
          <w:szCs w:val="24"/>
          <w:lang w:eastAsia="ru-RU"/>
        </w:rPr>
        <w:t>жилищно</w:t>
      </w:r>
      <w:proofErr w:type="spellEnd"/>
      <w:r w:rsidRPr="00567941">
        <w:rPr>
          <w:rFonts w:ascii="Times New Roman" w:eastAsia="Times New Roman" w:hAnsi="Times New Roman" w:cs="Calibri"/>
          <w:color w:val="000000"/>
          <w:sz w:val="28"/>
          <w:szCs w:val="24"/>
          <w:lang w:eastAsia="ru-RU"/>
        </w:rPr>
        <w:t xml:space="preserve"> – коммунального хозяйства Брянской области» направлено </w:t>
      </w:r>
      <w:r w:rsidRPr="00567941">
        <w:rPr>
          <w:rFonts w:ascii="Times New Roman" w:eastAsia="Times New Roman" w:hAnsi="Times New Roman" w:cs="Times New Roman"/>
          <w:b/>
          <w:color w:val="000000"/>
          <w:sz w:val="28"/>
          <w:szCs w:val="24"/>
          <w:lang w:eastAsia="ru-RU"/>
        </w:rPr>
        <w:t>1 276,7</w:t>
      </w:r>
      <w:r w:rsidRPr="00567941">
        <w:rPr>
          <w:rFonts w:ascii="Times New Roman" w:eastAsia="Times New Roman" w:hAnsi="Times New Roman" w:cs="Calibri"/>
          <w:color w:val="000000"/>
          <w:sz w:val="28"/>
          <w:szCs w:val="24"/>
          <w:lang w:eastAsia="ru-RU"/>
        </w:rPr>
        <w:t xml:space="preserve"> тыс. рублей (исполнение 50,0%) при плане 2 552,9 тыс. рублей, в том числе:</w:t>
      </w:r>
    </w:p>
    <w:p w:rsidR="00567941" w:rsidRPr="00567941" w:rsidRDefault="00567941" w:rsidP="00567941">
      <w:pPr>
        <w:autoSpaceDE w:val="0"/>
        <w:autoSpaceDN w:val="0"/>
        <w:adjustRightInd w:val="0"/>
        <w:spacing w:after="0" w:line="274" w:lineRule="auto"/>
        <w:ind w:left="72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средства областного бюджета- 1 238,4  тыс. рублей.</w:t>
      </w:r>
    </w:p>
    <w:p w:rsidR="00567941" w:rsidRPr="00567941" w:rsidRDefault="00567941" w:rsidP="00567941">
      <w:pPr>
        <w:autoSpaceDE w:val="0"/>
        <w:autoSpaceDN w:val="0"/>
        <w:adjustRightInd w:val="0"/>
        <w:spacing w:after="0" w:line="274" w:lineRule="auto"/>
        <w:ind w:left="72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средства бюджета района- 38,3  тыс. рублей.</w:t>
      </w:r>
    </w:p>
    <w:p w:rsidR="00567941" w:rsidRPr="00567941" w:rsidRDefault="00567941" w:rsidP="00567941">
      <w:pPr>
        <w:autoSpaceDE w:val="0"/>
        <w:autoSpaceDN w:val="0"/>
        <w:adjustRightInd w:val="0"/>
        <w:spacing w:after="0" w:line="274" w:lineRule="auto"/>
        <w:ind w:firstLine="72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xml:space="preserve">Расходы по </w:t>
      </w:r>
      <w:proofErr w:type="gramStart"/>
      <w:r w:rsidRPr="00567941">
        <w:rPr>
          <w:rFonts w:ascii="Times New Roman" w:eastAsia="Times New Roman" w:hAnsi="Times New Roman" w:cs="Calibri"/>
          <w:color w:val="000000"/>
          <w:sz w:val="28"/>
          <w:szCs w:val="24"/>
          <w:lang w:eastAsia="ru-RU"/>
        </w:rPr>
        <w:t>данному</w:t>
      </w:r>
      <w:proofErr w:type="gramEnd"/>
      <w:r w:rsidRPr="00567941">
        <w:rPr>
          <w:rFonts w:ascii="Times New Roman" w:eastAsia="Times New Roman" w:hAnsi="Times New Roman" w:cs="Calibri"/>
          <w:color w:val="000000"/>
          <w:sz w:val="28"/>
          <w:szCs w:val="24"/>
          <w:lang w:eastAsia="ru-RU"/>
        </w:rPr>
        <w:t xml:space="preserve"> КБК произведены на капитальный ремонт водонапорной башни по ул. Воинской в д. </w:t>
      </w:r>
      <w:proofErr w:type="spellStart"/>
      <w:r w:rsidRPr="00567941">
        <w:rPr>
          <w:rFonts w:ascii="Times New Roman" w:eastAsia="Times New Roman" w:hAnsi="Times New Roman" w:cs="Calibri"/>
          <w:color w:val="000000"/>
          <w:sz w:val="28"/>
          <w:szCs w:val="24"/>
          <w:lang w:eastAsia="ru-RU"/>
        </w:rPr>
        <w:t>Меркульево</w:t>
      </w:r>
      <w:proofErr w:type="spellEnd"/>
      <w:r w:rsidRPr="00567941">
        <w:rPr>
          <w:rFonts w:ascii="Times New Roman" w:eastAsia="Times New Roman" w:hAnsi="Times New Roman" w:cs="Calibri"/>
          <w:color w:val="000000"/>
          <w:sz w:val="28"/>
          <w:szCs w:val="24"/>
          <w:lang w:eastAsia="ru-RU"/>
        </w:rPr>
        <w:t xml:space="preserve"> Брянского района.</w:t>
      </w:r>
    </w:p>
    <w:p w:rsidR="00567941" w:rsidRPr="00567941" w:rsidRDefault="00567941" w:rsidP="00567941">
      <w:pPr>
        <w:autoSpaceDE w:val="0"/>
        <w:autoSpaceDN w:val="0"/>
        <w:adjustRightInd w:val="0"/>
        <w:spacing w:after="0" w:line="274" w:lineRule="auto"/>
        <w:ind w:firstLine="720"/>
        <w:jc w:val="both"/>
        <w:rPr>
          <w:rFonts w:ascii="Times New Roman" w:eastAsia="Times New Roman" w:hAnsi="Times New Roman" w:cs="Calibri"/>
          <w:sz w:val="24"/>
          <w:szCs w:val="24"/>
          <w:lang w:eastAsia="ru-RU"/>
        </w:rPr>
      </w:pPr>
      <w:r w:rsidRPr="00567941">
        <w:rPr>
          <w:rFonts w:ascii="Times New Roman" w:eastAsia="Times New Roman" w:hAnsi="Times New Roman" w:cs="Calibri"/>
          <w:b/>
          <w:color w:val="000000"/>
          <w:sz w:val="28"/>
          <w:szCs w:val="24"/>
          <w:lang w:eastAsia="ru-RU"/>
        </w:rPr>
        <w:t>Дополнительно за счет средств бюджета Брянского муниципального района</w:t>
      </w:r>
      <w:r w:rsidRPr="00567941">
        <w:rPr>
          <w:rFonts w:ascii="Times New Roman" w:eastAsia="Times New Roman" w:hAnsi="Times New Roman" w:cs="Times New Roman"/>
          <w:color w:val="000000"/>
          <w:sz w:val="28"/>
          <w:szCs w:val="24"/>
          <w:lang w:eastAsia="ru-RU"/>
        </w:rPr>
        <w:t xml:space="preserve"> были произведены расходы в сумме </w:t>
      </w:r>
      <w:r w:rsidRPr="00567941">
        <w:rPr>
          <w:rFonts w:ascii="Times New Roman" w:eastAsia="Times New Roman" w:hAnsi="Times New Roman" w:cs="Calibri"/>
          <w:b/>
          <w:color w:val="000000"/>
          <w:sz w:val="28"/>
          <w:szCs w:val="24"/>
          <w:lang w:eastAsia="ru-RU"/>
        </w:rPr>
        <w:t>12 183,1</w:t>
      </w:r>
      <w:r w:rsidRPr="00567941">
        <w:rPr>
          <w:rFonts w:ascii="Times New Roman" w:eastAsia="Times New Roman" w:hAnsi="Times New Roman" w:cs="Times New Roman"/>
          <w:color w:val="000000"/>
          <w:sz w:val="28"/>
          <w:szCs w:val="24"/>
          <w:lang w:eastAsia="ru-RU"/>
        </w:rPr>
        <w:t xml:space="preserve"> тыс. рублей (при плане 16 588,3 тыс. рублей) исполнены на 73,4% из них:</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lastRenderedPageBreak/>
        <w:t xml:space="preserve">- </w:t>
      </w:r>
      <w:proofErr w:type="spellStart"/>
      <w:r w:rsidRPr="00567941">
        <w:rPr>
          <w:rFonts w:ascii="Times New Roman" w:eastAsia="Times New Roman" w:hAnsi="Times New Roman" w:cs="Times New Roman"/>
          <w:color w:val="000000"/>
          <w:sz w:val="28"/>
          <w:szCs w:val="24"/>
          <w:lang w:eastAsia="ru-RU"/>
        </w:rPr>
        <w:t>КАПы</w:t>
      </w:r>
      <w:proofErr w:type="spellEnd"/>
      <w:r w:rsidRPr="00567941">
        <w:rPr>
          <w:rFonts w:ascii="Times New Roman" w:eastAsia="Times New Roman" w:hAnsi="Times New Roman" w:cs="Times New Roman"/>
          <w:color w:val="000000"/>
          <w:sz w:val="28"/>
          <w:szCs w:val="24"/>
          <w:lang w:eastAsia="ru-RU"/>
        </w:rPr>
        <w:t xml:space="preserve"> на сумму </w:t>
      </w:r>
      <w:r w:rsidRPr="00567941">
        <w:rPr>
          <w:rFonts w:ascii="Times New Roman" w:eastAsia="Times New Roman" w:hAnsi="Times New Roman" w:cs="Calibri"/>
          <w:b/>
          <w:color w:val="000000"/>
          <w:sz w:val="28"/>
          <w:szCs w:val="24"/>
          <w:lang w:eastAsia="ru-RU"/>
        </w:rPr>
        <w:t>2 479,0</w:t>
      </w:r>
      <w:r w:rsidRPr="00567941">
        <w:rPr>
          <w:rFonts w:ascii="Times New Roman" w:eastAsia="Times New Roman" w:hAnsi="Times New Roman" w:cs="Times New Roman"/>
          <w:color w:val="000000"/>
          <w:sz w:val="28"/>
          <w:szCs w:val="24"/>
          <w:lang w:eastAsia="ru-RU"/>
        </w:rPr>
        <w:t xml:space="preserve"> тыс. рублей (при плане 6 159,0 тыс. рублей – исполнение на 40,2 %):</w:t>
      </w:r>
    </w:p>
    <w:p w:rsidR="00567941" w:rsidRPr="00567941" w:rsidRDefault="00567941" w:rsidP="00567941">
      <w:pPr>
        <w:autoSpaceDE w:val="0"/>
        <w:autoSpaceDN w:val="0"/>
        <w:adjustRightInd w:val="0"/>
        <w:spacing w:after="0" w:line="274" w:lineRule="auto"/>
        <w:ind w:firstLine="700"/>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 по муниципальной программе "Чистая вода". Строительство систем водоснабжения, водоотведения, очистки сточных вод для населенных пунктов Брянского района освоено 2 479,0 тыс. рублей (при плане 6 159,0 тыс. рублей – исполнение на 40,2 %):</w:t>
      </w:r>
    </w:p>
    <w:p w:rsidR="00567941" w:rsidRPr="00567941" w:rsidRDefault="00567941" w:rsidP="00567941">
      <w:pPr>
        <w:autoSpaceDE w:val="0"/>
        <w:autoSpaceDN w:val="0"/>
        <w:adjustRightInd w:val="0"/>
        <w:spacing w:after="0" w:line="274" w:lineRule="auto"/>
        <w:ind w:firstLine="700"/>
        <w:jc w:val="both"/>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 </w:t>
      </w:r>
      <w:r w:rsidRPr="00567941">
        <w:rPr>
          <w:rFonts w:ascii="Times New Roman" w:eastAsia="Times New Roman" w:hAnsi="Times New Roman" w:cs="Calibri"/>
          <w:color w:val="000000"/>
          <w:sz w:val="28"/>
          <w:szCs w:val="24"/>
          <w:lang w:eastAsia="ru-RU"/>
        </w:rPr>
        <w:t xml:space="preserve">строительство системы водоснабжения в </w:t>
      </w:r>
      <w:proofErr w:type="spellStart"/>
      <w:r w:rsidRPr="00567941">
        <w:rPr>
          <w:rFonts w:ascii="Times New Roman" w:eastAsia="Times New Roman" w:hAnsi="Times New Roman" w:cs="Calibri"/>
          <w:color w:val="000000"/>
          <w:sz w:val="28"/>
          <w:szCs w:val="24"/>
          <w:lang w:eastAsia="ru-RU"/>
        </w:rPr>
        <w:t>н.п</w:t>
      </w:r>
      <w:proofErr w:type="spellEnd"/>
      <w:r w:rsidRPr="00567941">
        <w:rPr>
          <w:rFonts w:ascii="Times New Roman" w:eastAsia="Times New Roman" w:hAnsi="Times New Roman" w:cs="Calibri"/>
          <w:color w:val="000000"/>
          <w:sz w:val="28"/>
          <w:szCs w:val="24"/>
          <w:lang w:eastAsia="ru-RU"/>
        </w:rPr>
        <w:t xml:space="preserve">. </w:t>
      </w:r>
      <w:proofErr w:type="gramStart"/>
      <w:r w:rsidRPr="00567941">
        <w:rPr>
          <w:rFonts w:ascii="Times New Roman" w:eastAsia="Times New Roman" w:hAnsi="Times New Roman" w:cs="Calibri"/>
          <w:color w:val="000000"/>
          <w:sz w:val="28"/>
          <w:szCs w:val="24"/>
          <w:lang w:eastAsia="ru-RU"/>
        </w:rPr>
        <w:t>Стеклянная</w:t>
      </w:r>
      <w:proofErr w:type="gramEnd"/>
      <w:r w:rsidRPr="00567941">
        <w:rPr>
          <w:rFonts w:ascii="Times New Roman" w:eastAsia="Times New Roman" w:hAnsi="Times New Roman" w:cs="Calibri"/>
          <w:color w:val="000000"/>
          <w:sz w:val="28"/>
          <w:szCs w:val="24"/>
          <w:lang w:eastAsia="ru-RU"/>
        </w:rPr>
        <w:t xml:space="preserve"> </w:t>
      </w:r>
      <w:proofErr w:type="spellStart"/>
      <w:r w:rsidRPr="00567941">
        <w:rPr>
          <w:rFonts w:ascii="Times New Roman" w:eastAsia="Times New Roman" w:hAnsi="Times New Roman" w:cs="Calibri"/>
          <w:color w:val="000000"/>
          <w:sz w:val="28"/>
          <w:szCs w:val="24"/>
          <w:lang w:eastAsia="ru-RU"/>
        </w:rPr>
        <w:t>Радица</w:t>
      </w:r>
      <w:proofErr w:type="spellEnd"/>
      <w:r w:rsidRPr="00567941">
        <w:rPr>
          <w:rFonts w:ascii="Times New Roman" w:eastAsia="Times New Roman" w:hAnsi="Times New Roman" w:cs="Calibri"/>
          <w:color w:val="000000"/>
          <w:sz w:val="28"/>
          <w:szCs w:val="24"/>
          <w:lang w:eastAsia="ru-RU"/>
        </w:rPr>
        <w:t xml:space="preserve"> 364,6 тыс. рублей;</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xml:space="preserve">реконструкция очистных сооружений </w:t>
      </w:r>
      <w:proofErr w:type="spellStart"/>
      <w:r w:rsidRPr="00567941">
        <w:rPr>
          <w:rFonts w:ascii="Times New Roman" w:eastAsia="Times New Roman" w:hAnsi="Times New Roman" w:cs="Calibri"/>
          <w:color w:val="000000"/>
          <w:sz w:val="28"/>
          <w:szCs w:val="24"/>
          <w:lang w:eastAsia="ru-RU"/>
        </w:rPr>
        <w:t>ул</w:t>
      </w:r>
      <w:proofErr w:type="gramStart"/>
      <w:r w:rsidRPr="00567941">
        <w:rPr>
          <w:rFonts w:ascii="Times New Roman" w:eastAsia="Times New Roman" w:hAnsi="Times New Roman" w:cs="Calibri"/>
          <w:color w:val="000000"/>
          <w:sz w:val="28"/>
          <w:szCs w:val="24"/>
          <w:lang w:eastAsia="ru-RU"/>
        </w:rPr>
        <w:t>.З</w:t>
      </w:r>
      <w:proofErr w:type="gramEnd"/>
      <w:r w:rsidRPr="00567941">
        <w:rPr>
          <w:rFonts w:ascii="Times New Roman" w:eastAsia="Times New Roman" w:hAnsi="Times New Roman" w:cs="Calibri"/>
          <w:color w:val="000000"/>
          <w:sz w:val="28"/>
          <w:szCs w:val="24"/>
          <w:lang w:eastAsia="ru-RU"/>
        </w:rPr>
        <w:t>аречная</w:t>
      </w:r>
      <w:proofErr w:type="spellEnd"/>
      <w:r w:rsidRPr="00567941">
        <w:rPr>
          <w:rFonts w:ascii="Times New Roman" w:eastAsia="Times New Roman" w:hAnsi="Times New Roman" w:cs="Calibri"/>
          <w:color w:val="000000"/>
          <w:sz w:val="28"/>
          <w:szCs w:val="24"/>
          <w:lang w:eastAsia="ru-RU"/>
        </w:rPr>
        <w:t xml:space="preserve"> в </w:t>
      </w:r>
      <w:proofErr w:type="spellStart"/>
      <w:r w:rsidRPr="00567941">
        <w:rPr>
          <w:rFonts w:ascii="Times New Roman" w:eastAsia="Times New Roman" w:hAnsi="Times New Roman" w:cs="Calibri"/>
          <w:color w:val="000000"/>
          <w:sz w:val="28"/>
          <w:szCs w:val="24"/>
          <w:lang w:eastAsia="ru-RU"/>
        </w:rPr>
        <w:t>н.п</w:t>
      </w:r>
      <w:proofErr w:type="spellEnd"/>
      <w:r w:rsidRPr="00567941">
        <w:rPr>
          <w:rFonts w:ascii="Times New Roman" w:eastAsia="Times New Roman" w:hAnsi="Times New Roman" w:cs="Calibri"/>
          <w:color w:val="000000"/>
          <w:sz w:val="28"/>
          <w:szCs w:val="24"/>
          <w:lang w:eastAsia="ru-RU"/>
        </w:rPr>
        <w:t xml:space="preserve">. </w:t>
      </w:r>
      <w:proofErr w:type="spellStart"/>
      <w:r w:rsidRPr="00567941">
        <w:rPr>
          <w:rFonts w:ascii="Times New Roman" w:eastAsia="Times New Roman" w:hAnsi="Times New Roman" w:cs="Calibri"/>
          <w:color w:val="000000"/>
          <w:sz w:val="28"/>
          <w:szCs w:val="24"/>
          <w:lang w:eastAsia="ru-RU"/>
        </w:rPr>
        <w:t>Глинищево</w:t>
      </w:r>
      <w:proofErr w:type="spellEnd"/>
      <w:r w:rsidRPr="00567941">
        <w:rPr>
          <w:rFonts w:ascii="Times New Roman" w:eastAsia="Times New Roman" w:hAnsi="Times New Roman" w:cs="Calibri"/>
          <w:color w:val="000000"/>
          <w:sz w:val="28"/>
          <w:szCs w:val="24"/>
          <w:lang w:eastAsia="ru-RU"/>
        </w:rPr>
        <w:t xml:space="preserve"> 1 102,5 тыс. рублей;</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xml:space="preserve">реконструкция водозаборного сооружения </w:t>
      </w:r>
      <w:proofErr w:type="gramStart"/>
      <w:r w:rsidRPr="00567941">
        <w:rPr>
          <w:rFonts w:ascii="Times New Roman" w:eastAsia="Times New Roman" w:hAnsi="Times New Roman" w:cs="Calibri"/>
          <w:color w:val="000000"/>
          <w:sz w:val="28"/>
          <w:szCs w:val="24"/>
          <w:lang w:eastAsia="ru-RU"/>
        </w:rPr>
        <w:t>в</w:t>
      </w:r>
      <w:proofErr w:type="gramEnd"/>
      <w:r w:rsidRPr="00567941">
        <w:rPr>
          <w:rFonts w:ascii="Times New Roman" w:eastAsia="Times New Roman" w:hAnsi="Times New Roman" w:cs="Calibri"/>
          <w:color w:val="000000"/>
          <w:sz w:val="28"/>
          <w:szCs w:val="24"/>
          <w:lang w:eastAsia="ru-RU"/>
        </w:rPr>
        <w:t xml:space="preserve"> с. </w:t>
      </w:r>
      <w:proofErr w:type="spellStart"/>
      <w:r w:rsidRPr="00567941">
        <w:rPr>
          <w:rFonts w:ascii="Times New Roman" w:eastAsia="Times New Roman" w:hAnsi="Times New Roman" w:cs="Calibri"/>
          <w:color w:val="000000"/>
          <w:sz w:val="28"/>
          <w:szCs w:val="24"/>
          <w:lang w:eastAsia="ru-RU"/>
        </w:rPr>
        <w:t>Журиничи</w:t>
      </w:r>
      <w:proofErr w:type="spellEnd"/>
      <w:r w:rsidRPr="00567941">
        <w:rPr>
          <w:rFonts w:ascii="Times New Roman" w:eastAsia="Times New Roman" w:hAnsi="Times New Roman" w:cs="Calibri"/>
          <w:color w:val="000000"/>
          <w:sz w:val="28"/>
          <w:szCs w:val="24"/>
          <w:lang w:eastAsia="ru-RU"/>
        </w:rPr>
        <w:t xml:space="preserve"> 556,8 тыс. рублей;</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xml:space="preserve">строительство системы водоснабжения квартала застройки </w:t>
      </w:r>
      <w:proofErr w:type="spellStart"/>
      <w:r w:rsidRPr="00567941">
        <w:rPr>
          <w:rFonts w:ascii="Times New Roman" w:eastAsia="Times New Roman" w:hAnsi="Times New Roman" w:cs="Calibri"/>
          <w:color w:val="000000"/>
          <w:sz w:val="28"/>
          <w:szCs w:val="24"/>
          <w:lang w:eastAsia="ru-RU"/>
        </w:rPr>
        <w:t>н.п</w:t>
      </w:r>
      <w:proofErr w:type="spellEnd"/>
      <w:r w:rsidRPr="00567941">
        <w:rPr>
          <w:rFonts w:ascii="Times New Roman" w:eastAsia="Times New Roman" w:hAnsi="Times New Roman" w:cs="Calibri"/>
          <w:color w:val="000000"/>
          <w:sz w:val="28"/>
          <w:szCs w:val="24"/>
          <w:lang w:eastAsia="ru-RU"/>
        </w:rPr>
        <w:t xml:space="preserve">. </w:t>
      </w:r>
      <w:proofErr w:type="spellStart"/>
      <w:r w:rsidRPr="00567941">
        <w:rPr>
          <w:rFonts w:ascii="Times New Roman" w:eastAsia="Times New Roman" w:hAnsi="Times New Roman" w:cs="Calibri"/>
          <w:color w:val="000000"/>
          <w:sz w:val="28"/>
          <w:szCs w:val="24"/>
          <w:lang w:eastAsia="ru-RU"/>
        </w:rPr>
        <w:t>Кабаличи</w:t>
      </w:r>
      <w:proofErr w:type="spellEnd"/>
      <w:r w:rsidRPr="00567941">
        <w:rPr>
          <w:rFonts w:ascii="Times New Roman" w:eastAsia="Times New Roman" w:hAnsi="Times New Roman" w:cs="Calibri"/>
          <w:color w:val="000000"/>
          <w:sz w:val="28"/>
          <w:szCs w:val="24"/>
          <w:lang w:eastAsia="ru-RU"/>
        </w:rPr>
        <w:t xml:space="preserve"> (фруктовый сад) 141,8 тыс. рублей;</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xml:space="preserve">строительство системы водоснабжения в </w:t>
      </w:r>
      <w:proofErr w:type="spellStart"/>
      <w:r w:rsidRPr="00567941">
        <w:rPr>
          <w:rFonts w:ascii="Times New Roman" w:eastAsia="Times New Roman" w:hAnsi="Times New Roman" w:cs="Calibri"/>
          <w:color w:val="000000"/>
          <w:sz w:val="28"/>
          <w:szCs w:val="24"/>
          <w:lang w:eastAsia="ru-RU"/>
        </w:rPr>
        <w:t>п</w:t>
      </w:r>
      <w:proofErr w:type="gramStart"/>
      <w:r w:rsidRPr="00567941">
        <w:rPr>
          <w:rFonts w:ascii="Times New Roman" w:eastAsia="Times New Roman" w:hAnsi="Times New Roman" w:cs="Calibri"/>
          <w:color w:val="000000"/>
          <w:sz w:val="28"/>
          <w:szCs w:val="24"/>
          <w:lang w:eastAsia="ru-RU"/>
        </w:rPr>
        <w:t>.С</w:t>
      </w:r>
      <w:proofErr w:type="gramEnd"/>
      <w:r w:rsidRPr="00567941">
        <w:rPr>
          <w:rFonts w:ascii="Times New Roman" w:eastAsia="Times New Roman" w:hAnsi="Times New Roman" w:cs="Calibri"/>
          <w:color w:val="000000"/>
          <w:sz w:val="28"/>
          <w:szCs w:val="24"/>
          <w:lang w:eastAsia="ru-RU"/>
        </w:rPr>
        <w:t>вень</w:t>
      </w:r>
      <w:proofErr w:type="spellEnd"/>
      <w:r w:rsidRPr="00567941">
        <w:rPr>
          <w:rFonts w:ascii="Times New Roman" w:eastAsia="Times New Roman" w:hAnsi="Times New Roman" w:cs="Calibri"/>
          <w:color w:val="000000"/>
          <w:sz w:val="28"/>
          <w:szCs w:val="24"/>
          <w:lang w:eastAsia="ru-RU"/>
        </w:rPr>
        <w:t xml:space="preserve"> -Транспортная Брянского района (2 очередь) 189,5 тыс. рублей;</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xml:space="preserve">строительство системы водоснабжения квартала для многодетных семей в </w:t>
      </w:r>
      <w:proofErr w:type="spellStart"/>
      <w:r w:rsidRPr="00567941">
        <w:rPr>
          <w:rFonts w:ascii="Times New Roman" w:eastAsia="Times New Roman" w:hAnsi="Times New Roman" w:cs="Calibri"/>
          <w:color w:val="000000"/>
          <w:sz w:val="28"/>
          <w:szCs w:val="24"/>
          <w:lang w:eastAsia="ru-RU"/>
        </w:rPr>
        <w:t>н.п</w:t>
      </w:r>
      <w:proofErr w:type="spellEnd"/>
      <w:r w:rsidRPr="00567941">
        <w:rPr>
          <w:rFonts w:ascii="Times New Roman" w:eastAsia="Times New Roman" w:hAnsi="Times New Roman" w:cs="Calibri"/>
          <w:color w:val="000000"/>
          <w:sz w:val="28"/>
          <w:szCs w:val="24"/>
          <w:lang w:eastAsia="ru-RU"/>
        </w:rPr>
        <w:t xml:space="preserve">. </w:t>
      </w:r>
      <w:proofErr w:type="spellStart"/>
      <w:r w:rsidRPr="00567941">
        <w:rPr>
          <w:rFonts w:ascii="Times New Roman" w:eastAsia="Times New Roman" w:hAnsi="Times New Roman" w:cs="Calibri"/>
          <w:color w:val="000000"/>
          <w:sz w:val="28"/>
          <w:szCs w:val="24"/>
          <w:lang w:eastAsia="ru-RU"/>
        </w:rPr>
        <w:t>Глинищево</w:t>
      </w:r>
      <w:proofErr w:type="spellEnd"/>
      <w:r w:rsidRPr="00567941">
        <w:rPr>
          <w:rFonts w:ascii="Times New Roman" w:eastAsia="Times New Roman" w:hAnsi="Times New Roman" w:cs="Calibri"/>
          <w:color w:val="000000"/>
          <w:sz w:val="28"/>
          <w:szCs w:val="24"/>
          <w:lang w:eastAsia="ru-RU"/>
        </w:rPr>
        <w:t xml:space="preserve"> (23 га) 123,8 тыс. рублей.</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xml:space="preserve">- обеспечение эксплуатации и содержания имущества, находящегося в муниципальной собственности в сумме </w:t>
      </w:r>
      <w:r w:rsidRPr="00567941">
        <w:rPr>
          <w:rFonts w:ascii="Times New Roman" w:eastAsia="Times New Roman" w:hAnsi="Times New Roman" w:cs="Times New Roman"/>
          <w:b/>
          <w:color w:val="000000"/>
          <w:sz w:val="28"/>
          <w:szCs w:val="24"/>
          <w:lang w:eastAsia="ru-RU"/>
        </w:rPr>
        <w:t>1 167,4</w:t>
      </w:r>
      <w:r w:rsidRPr="00567941">
        <w:rPr>
          <w:rFonts w:ascii="Times New Roman" w:eastAsia="Times New Roman" w:hAnsi="Times New Roman" w:cs="Calibri"/>
          <w:color w:val="000000"/>
          <w:sz w:val="28"/>
          <w:szCs w:val="24"/>
          <w:lang w:eastAsia="ru-RU"/>
        </w:rPr>
        <w:t xml:space="preserve"> тыс. рублей при плане 1 814,0 тыс. рублей (исполнение на 64,4 %); </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организация в границах муниципального района электро-, тепл</w:t>
      </w:r>
      <w:proofErr w:type="gramStart"/>
      <w:r w:rsidRPr="00567941">
        <w:rPr>
          <w:rFonts w:ascii="Times New Roman" w:eastAsia="Times New Roman" w:hAnsi="Times New Roman" w:cs="Calibri"/>
          <w:color w:val="000000"/>
          <w:sz w:val="28"/>
          <w:szCs w:val="24"/>
          <w:lang w:eastAsia="ru-RU"/>
        </w:rPr>
        <w:t>о-</w:t>
      </w:r>
      <w:proofErr w:type="gramEnd"/>
      <w:r w:rsidRPr="00567941">
        <w:rPr>
          <w:rFonts w:ascii="Times New Roman" w:eastAsia="Times New Roman" w:hAnsi="Times New Roman" w:cs="Calibri"/>
          <w:color w:val="000000"/>
          <w:sz w:val="28"/>
          <w:szCs w:val="24"/>
          <w:lang w:eastAsia="ru-RU"/>
        </w:rPr>
        <w:t xml:space="preserve">, газо- и водоснабжения населения, водоотведения, снабжение населения топливом в пределах полномочий в сумме </w:t>
      </w:r>
      <w:r w:rsidRPr="00567941">
        <w:rPr>
          <w:rFonts w:ascii="Times New Roman" w:eastAsia="Times New Roman" w:hAnsi="Times New Roman" w:cs="Times New Roman"/>
          <w:b/>
          <w:color w:val="000000"/>
          <w:sz w:val="28"/>
          <w:szCs w:val="24"/>
          <w:lang w:eastAsia="ru-RU"/>
        </w:rPr>
        <w:t>8 536,7</w:t>
      </w:r>
      <w:r w:rsidRPr="00567941">
        <w:rPr>
          <w:rFonts w:ascii="Times New Roman" w:eastAsia="Times New Roman" w:hAnsi="Times New Roman" w:cs="Calibri"/>
          <w:color w:val="000000"/>
          <w:sz w:val="28"/>
          <w:szCs w:val="24"/>
          <w:lang w:eastAsia="ru-RU"/>
        </w:rPr>
        <w:t xml:space="preserve"> тыс. рублей при плане 8 615,3 тыс. рублей  (исполнение на 99,1 %). Расходы произведены:</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w:t>
      </w:r>
      <w:proofErr w:type="gramStart"/>
      <w:r w:rsidRPr="00567941">
        <w:rPr>
          <w:rFonts w:ascii="Times New Roman" w:eastAsia="Times New Roman" w:hAnsi="Times New Roman" w:cs="Calibri"/>
          <w:color w:val="000000"/>
          <w:sz w:val="28"/>
          <w:szCs w:val="24"/>
          <w:lang w:eastAsia="ru-RU"/>
        </w:rPr>
        <w:t xml:space="preserve">на капитальный ремонт артезианской скважины по объекту муниципальной собственности  "Артезианская скважина  с водонапорной башней" с кадастровым номером 32:02:0300105:23, местоположение Брянская область, Брянский район, д. </w:t>
      </w:r>
      <w:proofErr w:type="spellStart"/>
      <w:r w:rsidRPr="00567941">
        <w:rPr>
          <w:rFonts w:ascii="Times New Roman" w:eastAsia="Times New Roman" w:hAnsi="Times New Roman" w:cs="Calibri"/>
          <w:color w:val="000000"/>
          <w:sz w:val="28"/>
          <w:szCs w:val="24"/>
          <w:lang w:eastAsia="ru-RU"/>
        </w:rPr>
        <w:t>Тешенечи</w:t>
      </w:r>
      <w:proofErr w:type="spellEnd"/>
      <w:r w:rsidRPr="00567941">
        <w:rPr>
          <w:rFonts w:ascii="Times New Roman" w:eastAsia="Times New Roman" w:hAnsi="Times New Roman" w:cs="Calibri"/>
          <w:color w:val="000000"/>
          <w:sz w:val="28"/>
          <w:szCs w:val="24"/>
          <w:lang w:eastAsia="ru-RU"/>
        </w:rPr>
        <w:t xml:space="preserve">, ул. Заозерная; капитальный ремонт участка канализационной сети по ул. Зеленой в д. </w:t>
      </w:r>
      <w:proofErr w:type="spellStart"/>
      <w:r w:rsidRPr="00567941">
        <w:rPr>
          <w:rFonts w:ascii="Times New Roman" w:eastAsia="Times New Roman" w:hAnsi="Times New Roman" w:cs="Calibri"/>
          <w:color w:val="000000"/>
          <w:sz w:val="28"/>
          <w:szCs w:val="24"/>
          <w:lang w:eastAsia="ru-RU"/>
        </w:rPr>
        <w:t>Добрунь</w:t>
      </w:r>
      <w:proofErr w:type="spellEnd"/>
      <w:r w:rsidRPr="00567941">
        <w:rPr>
          <w:rFonts w:ascii="Times New Roman" w:eastAsia="Times New Roman" w:hAnsi="Times New Roman" w:cs="Calibri"/>
          <w:color w:val="000000"/>
          <w:sz w:val="28"/>
          <w:szCs w:val="24"/>
          <w:lang w:eastAsia="ru-RU"/>
        </w:rPr>
        <w:t xml:space="preserve"> Брянского района; капитальный ремонт участка канализационной сети по ул. Пионерской в д. </w:t>
      </w:r>
      <w:proofErr w:type="spellStart"/>
      <w:r w:rsidRPr="00567941">
        <w:rPr>
          <w:rFonts w:ascii="Times New Roman" w:eastAsia="Times New Roman" w:hAnsi="Times New Roman" w:cs="Calibri"/>
          <w:color w:val="000000"/>
          <w:sz w:val="28"/>
          <w:szCs w:val="24"/>
          <w:lang w:eastAsia="ru-RU"/>
        </w:rPr>
        <w:t>Добрунь</w:t>
      </w:r>
      <w:proofErr w:type="spellEnd"/>
      <w:r w:rsidRPr="00567941">
        <w:rPr>
          <w:rFonts w:ascii="Times New Roman" w:eastAsia="Times New Roman" w:hAnsi="Times New Roman" w:cs="Calibri"/>
          <w:color w:val="000000"/>
          <w:sz w:val="28"/>
          <w:szCs w:val="24"/>
          <w:lang w:eastAsia="ru-RU"/>
        </w:rPr>
        <w:t xml:space="preserve"> Брянского района;</w:t>
      </w:r>
      <w:proofErr w:type="gramEnd"/>
      <w:r w:rsidRPr="00567941">
        <w:rPr>
          <w:rFonts w:ascii="Times New Roman" w:eastAsia="Times New Roman" w:hAnsi="Times New Roman" w:cs="Calibri"/>
          <w:color w:val="000000"/>
          <w:sz w:val="28"/>
          <w:szCs w:val="24"/>
          <w:lang w:eastAsia="ru-RU"/>
        </w:rPr>
        <w:t xml:space="preserve"> </w:t>
      </w:r>
      <w:proofErr w:type="gramStart"/>
      <w:r w:rsidRPr="00567941">
        <w:rPr>
          <w:rFonts w:ascii="Times New Roman" w:eastAsia="Times New Roman" w:hAnsi="Times New Roman" w:cs="Calibri"/>
          <w:color w:val="000000"/>
          <w:sz w:val="28"/>
          <w:szCs w:val="24"/>
          <w:lang w:eastAsia="ru-RU"/>
        </w:rPr>
        <w:t xml:space="preserve">капитальный  ремонта участка водопровода (ориентир от дома № 5 до дома № 20а по объекту муниципальной собственности "Водопровод" с кадастровым номером 32:02:0000000:4841, местоположение - Брянский район, </w:t>
      </w:r>
      <w:proofErr w:type="spellStart"/>
      <w:r w:rsidRPr="00567941">
        <w:rPr>
          <w:rFonts w:ascii="Times New Roman" w:eastAsia="Times New Roman" w:hAnsi="Times New Roman" w:cs="Calibri"/>
          <w:color w:val="000000"/>
          <w:sz w:val="28"/>
          <w:szCs w:val="24"/>
          <w:lang w:eastAsia="ru-RU"/>
        </w:rPr>
        <w:t>с.п</w:t>
      </w:r>
      <w:proofErr w:type="spellEnd"/>
      <w:r w:rsidRPr="00567941">
        <w:rPr>
          <w:rFonts w:ascii="Times New Roman" w:eastAsia="Times New Roman" w:hAnsi="Times New Roman" w:cs="Calibri"/>
          <w:color w:val="000000"/>
          <w:sz w:val="28"/>
          <w:szCs w:val="24"/>
          <w:lang w:eastAsia="ru-RU"/>
        </w:rPr>
        <w:t>.</w:t>
      </w:r>
      <w:proofErr w:type="gramEnd"/>
      <w:r w:rsidRPr="00567941">
        <w:rPr>
          <w:rFonts w:ascii="Times New Roman" w:eastAsia="Times New Roman" w:hAnsi="Times New Roman" w:cs="Calibri"/>
          <w:color w:val="000000"/>
          <w:sz w:val="28"/>
          <w:szCs w:val="24"/>
          <w:lang w:eastAsia="ru-RU"/>
        </w:rPr>
        <w:t xml:space="preserve"> </w:t>
      </w:r>
      <w:proofErr w:type="spellStart"/>
      <w:r w:rsidRPr="00567941">
        <w:rPr>
          <w:rFonts w:ascii="Times New Roman" w:eastAsia="Times New Roman" w:hAnsi="Times New Roman" w:cs="Calibri"/>
          <w:color w:val="000000"/>
          <w:sz w:val="28"/>
          <w:szCs w:val="24"/>
          <w:lang w:eastAsia="ru-RU"/>
        </w:rPr>
        <w:t>Глинищевское</w:t>
      </w:r>
      <w:proofErr w:type="spellEnd"/>
      <w:r w:rsidRPr="00567941">
        <w:rPr>
          <w:rFonts w:ascii="Times New Roman" w:eastAsia="Times New Roman" w:hAnsi="Times New Roman" w:cs="Calibri"/>
          <w:color w:val="000000"/>
          <w:sz w:val="28"/>
          <w:szCs w:val="24"/>
          <w:lang w:eastAsia="ru-RU"/>
        </w:rPr>
        <w:t xml:space="preserve">, с. </w:t>
      </w:r>
      <w:proofErr w:type="spellStart"/>
      <w:r w:rsidRPr="00567941">
        <w:rPr>
          <w:rFonts w:ascii="Times New Roman" w:eastAsia="Times New Roman" w:hAnsi="Times New Roman" w:cs="Calibri"/>
          <w:color w:val="000000"/>
          <w:sz w:val="28"/>
          <w:szCs w:val="24"/>
          <w:lang w:eastAsia="ru-RU"/>
        </w:rPr>
        <w:t>Опахань</w:t>
      </w:r>
      <w:proofErr w:type="spellEnd"/>
      <w:r w:rsidRPr="00567941">
        <w:rPr>
          <w:rFonts w:ascii="Times New Roman" w:eastAsia="Times New Roman" w:hAnsi="Times New Roman" w:cs="Calibri"/>
          <w:color w:val="000000"/>
          <w:sz w:val="28"/>
          <w:szCs w:val="24"/>
          <w:lang w:eastAsia="ru-RU"/>
        </w:rPr>
        <w:t xml:space="preserve">, </w:t>
      </w:r>
      <w:proofErr w:type="spellStart"/>
      <w:r w:rsidRPr="00567941">
        <w:rPr>
          <w:rFonts w:ascii="Times New Roman" w:eastAsia="Times New Roman" w:hAnsi="Times New Roman" w:cs="Calibri"/>
          <w:color w:val="000000"/>
          <w:sz w:val="28"/>
          <w:szCs w:val="24"/>
          <w:lang w:eastAsia="ru-RU"/>
        </w:rPr>
        <w:t>ул</w:t>
      </w:r>
      <w:proofErr w:type="gramStart"/>
      <w:r w:rsidRPr="00567941">
        <w:rPr>
          <w:rFonts w:ascii="Times New Roman" w:eastAsia="Times New Roman" w:hAnsi="Times New Roman" w:cs="Calibri"/>
          <w:color w:val="000000"/>
          <w:sz w:val="28"/>
          <w:szCs w:val="24"/>
          <w:lang w:eastAsia="ru-RU"/>
        </w:rPr>
        <w:t>.С</w:t>
      </w:r>
      <w:proofErr w:type="gramEnd"/>
      <w:r w:rsidRPr="00567941">
        <w:rPr>
          <w:rFonts w:ascii="Times New Roman" w:eastAsia="Times New Roman" w:hAnsi="Times New Roman" w:cs="Calibri"/>
          <w:color w:val="000000"/>
          <w:sz w:val="28"/>
          <w:szCs w:val="24"/>
          <w:lang w:eastAsia="ru-RU"/>
        </w:rPr>
        <w:t>ельская</w:t>
      </w:r>
      <w:proofErr w:type="spellEnd"/>
      <w:r w:rsidRPr="00567941">
        <w:rPr>
          <w:rFonts w:ascii="Times New Roman" w:eastAsia="Times New Roman" w:hAnsi="Times New Roman" w:cs="Calibri"/>
          <w:color w:val="000000"/>
          <w:sz w:val="28"/>
          <w:szCs w:val="24"/>
          <w:lang w:eastAsia="ru-RU"/>
        </w:rPr>
        <w:t>;</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proofErr w:type="gramStart"/>
      <w:r w:rsidRPr="00567941">
        <w:rPr>
          <w:rFonts w:ascii="Times New Roman" w:eastAsia="Times New Roman" w:hAnsi="Times New Roman" w:cs="Calibri"/>
          <w:color w:val="000000"/>
          <w:sz w:val="28"/>
          <w:szCs w:val="24"/>
          <w:lang w:eastAsia="ru-RU"/>
        </w:rPr>
        <w:t xml:space="preserve">на ремонт канализационной сети протяженности 24м в п. Путевка Брянского района; ремонт участка водопроводной сети с кадастровым номером 32:02:0000000:4378 в </w:t>
      </w:r>
      <w:proofErr w:type="spellStart"/>
      <w:r w:rsidRPr="00567941">
        <w:rPr>
          <w:rFonts w:ascii="Times New Roman" w:eastAsia="Times New Roman" w:hAnsi="Times New Roman" w:cs="Calibri"/>
          <w:color w:val="000000"/>
          <w:sz w:val="28"/>
          <w:szCs w:val="24"/>
          <w:lang w:eastAsia="ru-RU"/>
        </w:rPr>
        <w:t>Глинищевском</w:t>
      </w:r>
      <w:proofErr w:type="spellEnd"/>
      <w:r w:rsidRPr="00567941">
        <w:rPr>
          <w:rFonts w:ascii="Times New Roman" w:eastAsia="Times New Roman" w:hAnsi="Times New Roman" w:cs="Calibri"/>
          <w:color w:val="000000"/>
          <w:sz w:val="28"/>
          <w:szCs w:val="24"/>
          <w:lang w:eastAsia="ru-RU"/>
        </w:rPr>
        <w:t xml:space="preserve"> сельском поселении Брянского района; оплату услуг по техническому и аварийному обслуживанию наружной сети канализации протяженностью 823м с кадастровым номером: 32:02:0160104:708, расположенной по адресу (местоположение):</w:t>
      </w:r>
      <w:proofErr w:type="gramEnd"/>
      <w:r w:rsidRPr="00567941">
        <w:rPr>
          <w:rFonts w:ascii="Times New Roman" w:eastAsia="Times New Roman" w:hAnsi="Times New Roman" w:cs="Calibri"/>
          <w:color w:val="000000"/>
          <w:sz w:val="28"/>
          <w:szCs w:val="24"/>
          <w:lang w:eastAsia="ru-RU"/>
        </w:rPr>
        <w:t xml:space="preserve"> Брянский район, с. </w:t>
      </w:r>
      <w:proofErr w:type="spellStart"/>
      <w:r w:rsidRPr="00567941">
        <w:rPr>
          <w:rFonts w:ascii="Times New Roman" w:eastAsia="Times New Roman" w:hAnsi="Times New Roman" w:cs="Calibri"/>
          <w:color w:val="000000"/>
          <w:sz w:val="28"/>
          <w:szCs w:val="24"/>
          <w:lang w:eastAsia="ru-RU"/>
        </w:rPr>
        <w:t>Супонево</w:t>
      </w:r>
      <w:proofErr w:type="spellEnd"/>
      <w:r w:rsidRPr="00567941">
        <w:rPr>
          <w:rFonts w:ascii="Times New Roman" w:eastAsia="Times New Roman" w:hAnsi="Times New Roman" w:cs="Calibri"/>
          <w:color w:val="000000"/>
          <w:sz w:val="28"/>
          <w:szCs w:val="24"/>
          <w:lang w:eastAsia="ru-RU"/>
        </w:rPr>
        <w:t xml:space="preserve">, пер. </w:t>
      </w:r>
      <w:r w:rsidRPr="00567941">
        <w:rPr>
          <w:rFonts w:ascii="Times New Roman" w:eastAsia="Times New Roman" w:hAnsi="Times New Roman" w:cs="Calibri"/>
          <w:color w:val="000000"/>
          <w:sz w:val="28"/>
          <w:szCs w:val="24"/>
          <w:lang w:eastAsia="ru-RU"/>
        </w:rPr>
        <w:lastRenderedPageBreak/>
        <w:t xml:space="preserve">Комсомольский; демонтаж водопроводной башни и упавшего насоса из артезианской скважины и обследование артезианской скважины в целях оценки возможности дальнейшей ее эксплуатации по объекту муниципальной собственности "Артезианская скважина №11 с водонапорной башней" с кадастровым номером 32:02:0010113:118, местоположение: Брянский район, </w:t>
      </w:r>
      <w:proofErr w:type="spellStart"/>
      <w:r w:rsidRPr="00567941">
        <w:rPr>
          <w:rFonts w:ascii="Times New Roman" w:eastAsia="Times New Roman" w:hAnsi="Times New Roman" w:cs="Calibri"/>
          <w:color w:val="000000"/>
          <w:sz w:val="28"/>
          <w:szCs w:val="24"/>
          <w:lang w:eastAsia="ru-RU"/>
        </w:rPr>
        <w:t>с</w:t>
      </w:r>
      <w:proofErr w:type="gramStart"/>
      <w:r w:rsidRPr="00567941">
        <w:rPr>
          <w:rFonts w:ascii="Times New Roman" w:eastAsia="Times New Roman" w:hAnsi="Times New Roman" w:cs="Calibri"/>
          <w:color w:val="000000"/>
          <w:sz w:val="28"/>
          <w:szCs w:val="24"/>
          <w:lang w:eastAsia="ru-RU"/>
        </w:rPr>
        <w:t>.Г</w:t>
      </w:r>
      <w:proofErr w:type="gramEnd"/>
      <w:r w:rsidRPr="00567941">
        <w:rPr>
          <w:rFonts w:ascii="Times New Roman" w:eastAsia="Times New Roman" w:hAnsi="Times New Roman" w:cs="Calibri"/>
          <w:color w:val="000000"/>
          <w:sz w:val="28"/>
          <w:szCs w:val="24"/>
          <w:lang w:eastAsia="ru-RU"/>
        </w:rPr>
        <w:t>линищево</w:t>
      </w:r>
      <w:proofErr w:type="spellEnd"/>
      <w:r w:rsidRPr="00567941">
        <w:rPr>
          <w:rFonts w:ascii="Times New Roman" w:eastAsia="Times New Roman" w:hAnsi="Times New Roman" w:cs="Calibri"/>
          <w:color w:val="000000"/>
          <w:sz w:val="28"/>
          <w:szCs w:val="24"/>
          <w:lang w:eastAsia="ru-RU"/>
        </w:rPr>
        <w:t xml:space="preserve">, </w:t>
      </w:r>
      <w:proofErr w:type="spellStart"/>
      <w:r w:rsidRPr="00567941">
        <w:rPr>
          <w:rFonts w:ascii="Times New Roman" w:eastAsia="Times New Roman" w:hAnsi="Times New Roman" w:cs="Calibri"/>
          <w:color w:val="000000"/>
          <w:sz w:val="28"/>
          <w:szCs w:val="24"/>
          <w:lang w:eastAsia="ru-RU"/>
        </w:rPr>
        <w:t>ул.П.М.Яшенина</w:t>
      </w:r>
      <w:proofErr w:type="spellEnd"/>
      <w:r w:rsidRPr="00567941">
        <w:rPr>
          <w:rFonts w:ascii="Times New Roman" w:eastAsia="Times New Roman" w:hAnsi="Times New Roman" w:cs="Calibri"/>
          <w:color w:val="000000"/>
          <w:sz w:val="28"/>
          <w:szCs w:val="24"/>
          <w:lang w:eastAsia="ru-RU"/>
        </w:rPr>
        <w:t>, д. 47А/7;  ремонт 3-х шахтных колодцев; приобретение водонапорных башен, насосов ЭЦВ; приобретение материалов для ремонта объектов водоснабжения.</w:t>
      </w:r>
    </w:p>
    <w:p w:rsidR="00567941" w:rsidRPr="00567941" w:rsidRDefault="00567941" w:rsidP="0056794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 </w:t>
      </w:r>
    </w:p>
    <w:p w:rsidR="00567941" w:rsidRPr="00567941" w:rsidRDefault="00567941" w:rsidP="00567941">
      <w:pPr>
        <w:autoSpaceDE w:val="0"/>
        <w:autoSpaceDN w:val="0"/>
        <w:adjustRightInd w:val="0"/>
        <w:spacing w:after="0" w:line="240" w:lineRule="auto"/>
        <w:ind w:firstLine="720"/>
        <w:jc w:val="both"/>
        <w:rPr>
          <w:rFonts w:ascii="Times New Roman" w:eastAsia="Times New Roman" w:hAnsi="Times New Roman" w:cs="Calibri"/>
          <w:sz w:val="24"/>
          <w:szCs w:val="24"/>
          <w:lang w:eastAsia="ru-RU"/>
        </w:rPr>
      </w:pPr>
      <w:proofErr w:type="gramStart"/>
      <w:r w:rsidRPr="00567941">
        <w:rPr>
          <w:rFonts w:ascii="Times New Roman" w:eastAsia="Times New Roman" w:hAnsi="Times New Roman" w:cs="Calibri"/>
          <w:color w:val="000000"/>
          <w:sz w:val="28"/>
          <w:szCs w:val="24"/>
          <w:lang w:eastAsia="ru-RU"/>
        </w:rPr>
        <w:t>- перечисление межбюджетных трансфертов бюджетам сельских поселений на осуществление полномочий по решению вопросов организации в границах муниципального района электро- и газоснабжения поселений в пределах полномочий, установленных законодательством Российской Федерации</w:t>
      </w:r>
      <w:r w:rsidRPr="00567941">
        <w:rPr>
          <w:rFonts w:ascii="Times New Roman" w:eastAsia="Times New Roman" w:hAnsi="Times New Roman" w:cs="Times New Roman"/>
          <w:b/>
          <w:color w:val="000000"/>
          <w:sz w:val="28"/>
          <w:szCs w:val="24"/>
          <w:lang w:eastAsia="ru-RU"/>
        </w:rPr>
        <w:t xml:space="preserve">  </w:t>
      </w:r>
      <w:r w:rsidRPr="00567941">
        <w:rPr>
          <w:rFonts w:ascii="Times New Roman" w:eastAsia="Times New Roman" w:hAnsi="Times New Roman" w:cs="Calibri"/>
          <w:color w:val="000000"/>
          <w:sz w:val="28"/>
          <w:szCs w:val="24"/>
          <w:lang w:eastAsia="ru-RU"/>
        </w:rPr>
        <w:t>в соответствии с заключенными соглашениями на 2024 год, утвержденные бюджетные ассигнования составляют</w:t>
      </w:r>
      <w:r w:rsidRPr="00567941">
        <w:rPr>
          <w:rFonts w:ascii="Times New Roman" w:eastAsia="Times New Roman" w:hAnsi="Times New Roman" w:cs="Times New Roman"/>
          <w:color w:val="000000"/>
          <w:sz w:val="24"/>
          <w:szCs w:val="24"/>
          <w:lang w:eastAsia="ru-RU"/>
        </w:rPr>
        <w:t xml:space="preserve"> </w:t>
      </w:r>
      <w:r w:rsidRPr="00567941">
        <w:rPr>
          <w:rFonts w:ascii="Times New Roman" w:eastAsia="Times New Roman" w:hAnsi="Times New Roman" w:cs="Calibri"/>
          <w:color w:val="000000"/>
          <w:sz w:val="28"/>
          <w:szCs w:val="24"/>
          <w:lang w:eastAsia="ru-RU"/>
        </w:rPr>
        <w:t xml:space="preserve">13 475,9 тыс. рублей, исполнено </w:t>
      </w:r>
      <w:r w:rsidRPr="00567941">
        <w:rPr>
          <w:rFonts w:ascii="Times New Roman" w:eastAsia="Times New Roman" w:hAnsi="Times New Roman" w:cs="Times New Roman"/>
          <w:b/>
          <w:color w:val="000000"/>
          <w:sz w:val="28"/>
          <w:szCs w:val="24"/>
          <w:lang w:eastAsia="ru-RU"/>
        </w:rPr>
        <w:t>13 467,7</w:t>
      </w:r>
      <w:r w:rsidRPr="00567941">
        <w:rPr>
          <w:rFonts w:ascii="Times New Roman" w:eastAsia="Times New Roman" w:hAnsi="Times New Roman" w:cs="Calibri"/>
          <w:color w:val="000000"/>
          <w:sz w:val="28"/>
          <w:szCs w:val="24"/>
          <w:lang w:eastAsia="ru-RU"/>
        </w:rPr>
        <w:t xml:space="preserve"> тыс. рублей   или 99,9 %. Произведены расходы следующим сельским поселениям:</w:t>
      </w:r>
      <w:r w:rsidRPr="00567941">
        <w:rPr>
          <w:rFonts w:ascii="Times New Roman" w:eastAsia="Times New Roman" w:hAnsi="Times New Roman" w:cs="Times New Roman"/>
          <w:color w:val="000000"/>
          <w:sz w:val="24"/>
          <w:szCs w:val="24"/>
          <w:lang w:eastAsia="ru-RU"/>
        </w:rPr>
        <w:t> </w:t>
      </w:r>
      <w:proofErr w:type="gramEnd"/>
    </w:p>
    <w:p w:rsidR="00567941" w:rsidRPr="00567941" w:rsidRDefault="00567941" w:rsidP="00567941">
      <w:pPr>
        <w:autoSpaceDE w:val="0"/>
        <w:autoSpaceDN w:val="0"/>
        <w:adjustRightInd w:val="0"/>
        <w:spacing w:after="0" w:line="240" w:lineRule="auto"/>
        <w:ind w:left="720"/>
        <w:jc w:val="both"/>
        <w:rPr>
          <w:rFonts w:ascii="Times New Roman" w:eastAsia="Times New Roman" w:hAnsi="Times New Roman" w:cs="Calibri"/>
          <w:sz w:val="24"/>
          <w:szCs w:val="24"/>
          <w:lang w:eastAsia="ru-RU"/>
        </w:rPr>
      </w:pPr>
      <w:proofErr w:type="spellStart"/>
      <w:r w:rsidRPr="00567941">
        <w:rPr>
          <w:rFonts w:ascii="Times New Roman" w:eastAsia="Times New Roman" w:hAnsi="Times New Roman" w:cs="Times New Roman"/>
          <w:color w:val="000000"/>
          <w:sz w:val="28"/>
          <w:szCs w:val="24"/>
          <w:lang w:eastAsia="ru-RU"/>
        </w:rPr>
        <w:t>Новодарковичское</w:t>
      </w:r>
      <w:proofErr w:type="spellEnd"/>
      <w:r w:rsidRPr="00567941">
        <w:rPr>
          <w:rFonts w:ascii="Times New Roman" w:eastAsia="Times New Roman" w:hAnsi="Times New Roman" w:cs="Times New Roman"/>
          <w:color w:val="000000"/>
          <w:sz w:val="28"/>
          <w:szCs w:val="24"/>
          <w:lang w:eastAsia="ru-RU"/>
        </w:rPr>
        <w:t xml:space="preserve"> с/поселение     – 2 066 461,93;</w:t>
      </w:r>
    </w:p>
    <w:p w:rsidR="00567941" w:rsidRPr="00567941" w:rsidRDefault="00567941" w:rsidP="00567941">
      <w:pPr>
        <w:autoSpaceDE w:val="0"/>
        <w:autoSpaceDN w:val="0"/>
        <w:adjustRightInd w:val="0"/>
        <w:spacing w:after="0" w:line="240" w:lineRule="auto"/>
        <w:ind w:left="720"/>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Новосельское с/поселение             –  152 100,00;</w:t>
      </w:r>
    </w:p>
    <w:p w:rsidR="00567941" w:rsidRPr="00567941" w:rsidRDefault="00567941" w:rsidP="00567941">
      <w:pPr>
        <w:autoSpaceDE w:val="0"/>
        <w:autoSpaceDN w:val="0"/>
        <w:adjustRightInd w:val="0"/>
        <w:spacing w:after="0" w:line="240" w:lineRule="auto"/>
        <w:ind w:left="720"/>
        <w:jc w:val="both"/>
        <w:rPr>
          <w:rFonts w:ascii="Times New Roman" w:eastAsia="Times New Roman" w:hAnsi="Times New Roman" w:cs="Calibri"/>
          <w:sz w:val="24"/>
          <w:szCs w:val="24"/>
          <w:lang w:eastAsia="ru-RU"/>
        </w:rPr>
      </w:pPr>
      <w:proofErr w:type="spellStart"/>
      <w:r w:rsidRPr="00567941">
        <w:rPr>
          <w:rFonts w:ascii="Times New Roman" w:eastAsia="Times New Roman" w:hAnsi="Times New Roman" w:cs="Times New Roman"/>
          <w:color w:val="000000"/>
          <w:sz w:val="28"/>
          <w:szCs w:val="24"/>
          <w:lang w:eastAsia="ru-RU"/>
        </w:rPr>
        <w:t>Отрадненское</w:t>
      </w:r>
      <w:proofErr w:type="spellEnd"/>
      <w:r w:rsidRPr="00567941">
        <w:rPr>
          <w:rFonts w:ascii="Times New Roman" w:eastAsia="Times New Roman" w:hAnsi="Times New Roman" w:cs="Times New Roman"/>
          <w:color w:val="000000"/>
          <w:sz w:val="28"/>
          <w:szCs w:val="24"/>
          <w:lang w:eastAsia="ru-RU"/>
        </w:rPr>
        <w:t xml:space="preserve"> с/поселение             –  11 249 178,94.</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 </w:t>
      </w:r>
    </w:p>
    <w:p w:rsidR="00567941" w:rsidRPr="00567941" w:rsidRDefault="00567941" w:rsidP="00567941">
      <w:pPr>
        <w:autoSpaceDE w:val="0"/>
        <w:autoSpaceDN w:val="0"/>
        <w:adjustRightInd w:val="0"/>
        <w:spacing w:after="0" w:line="240" w:lineRule="auto"/>
        <w:ind w:firstLine="1000"/>
        <w:jc w:val="both"/>
        <w:rPr>
          <w:rFonts w:ascii="Times New Roman" w:eastAsia="Times New Roman" w:hAnsi="Times New Roman" w:cs="Times New Roman"/>
          <w:sz w:val="24"/>
          <w:szCs w:val="24"/>
          <w:lang w:eastAsia="ru-RU"/>
        </w:rPr>
      </w:pPr>
      <w:r w:rsidRPr="00567941">
        <w:rPr>
          <w:rFonts w:ascii="Times New Roman" w:eastAsia="Times New Roman" w:hAnsi="Times New Roman" w:cs="Times New Roman"/>
          <w:color w:val="000000"/>
          <w:sz w:val="28"/>
          <w:szCs w:val="24"/>
          <w:lang w:eastAsia="ru-RU"/>
        </w:rPr>
        <w:t> </w:t>
      </w:r>
      <w:r w:rsidRPr="00567941">
        <w:rPr>
          <w:rFonts w:ascii="Times New Roman" w:eastAsia="Times New Roman" w:hAnsi="Times New Roman" w:cs="Calibri"/>
          <w:b/>
          <w:color w:val="000000"/>
          <w:sz w:val="28"/>
          <w:szCs w:val="24"/>
          <w:lang w:eastAsia="ru-RU"/>
        </w:rPr>
        <w:t>Подраздел 0503 «Благоустройство»</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shd w:val="clear" w:color="auto" w:fill="FFFF00"/>
          <w:lang w:eastAsia="ru-RU"/>
        </w:rPr>
        <w:t> </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xml:space="preserve">Расходы бюджета Брянского муниципального района по подразделу 0503 «Благоустройство» за 2024 год составили </w:t>
      </w:r>
      <w:r w:rsidRPr="00567941">
        <w:rPr>
          <w:rFonts w:ascii="Times New Roman" w:eastAsia="Times New Roman" w:hAnsi="Times New Roman" w:cs="Times New Roman"/>
          <w:b/>
          <w:color w:val="000000"/>
          <w:sz w:val="28"/>
          <w:szCs w:val="24"/>
          <w:lang w:eastAsia="ru-RU"/>
        </w:rPr>
        <w:t xml:space="preserve">478,0 </w:t>
      </w:r>
      <w:r w:rsidRPr="00567941">
        <w:rPr>
          <w:rFonts w:ascii="Times New Roman" w:eastAsia="Times New Roman" w:hAnsi="Times New Roman" w:cs="Calibri"/>
          <w:color w:val="000000"/>
          <w:sz w:val="28"/>
          <w:szCs w:val="24"/>
          <w:lang w:eastAsia="ru-RU"/>
        </w:rPr>
        <w:t xml:space="preserve">тыс. рублей или 65,8% % к уточнённому плану 726,5 тыс. рублей. Расходы направлены на приобретение саженцев многолетних насаждений для озеленения территорий сельских поселений Брянского района. </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 </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 </w:t>
      </w:r>
    </w:p>
    <w:p w:rsidR="00567941" w:rsidRPr="00567941" w:rsidRDefault="00567941" w:rsidP="00567941">
      <w:pPr>
        <w:autoSpaceDE w:val="0"/>
        <w:autoSpaceDN w:val="0"/>
        <w:adjustRightInd w:val="0"/>
        <w:spacing w:after="0" w:line="240" w:lineRule="auto"/>
        <w:ind w:firstLine="700"/>
        <w:jc w:val="center"/>
        <w:rPr>
          <w:rFonts w:ascii="Times New Roman" w:eastAsia="Times New Roman" w:hAnsi="Times New Roman" w:cs="Calibri"/>
          <w:sz w:val="24"/>
          <w:szCs w:val="24"/>
          <w:lang w:eastAsia="ru-RU"/>
        </w:rPr>
      </w:pPr>
      <w:r w:rsidRPr="00567941">
        <w:rPr>
          <w:rFonts w:ascii="Times New Roman" w:eastAsia="Times New Roman" w:hAnsi="Times New Roman" w:cs="Calibri"/>
          <w:b/>
          <w:color w:val="000000"/>
          <w:sz w:val="28"/>
          <w:szCs w:val="24"/>
          <w:lang w:eastAsia="ru-RU"/>
        </w:rPr>
        <w:t>Подраздел 0505 «Другие вопросы в области жилищно-коммунального хозяйства»</w:t>
      </w:r>
      <w:r w:rsidRPr="00567941">
        <w:rPr>
          <w:rFonts w:ascii="Times New Roman" w:eastAsia="Times New Roman" w:hAnsi="Times New Roman" w:cs="Times New Roman"/>
          <w:color w:val="000000"/>
          <w:sz w:val="28"/>
          <w:szCs w:val="24"/>
          <w:lang w:eastAsia="ru-RU"/>
        </w:rPr>
        <w:t xml:space="preserve"> </w:t>
      </w:r>
    </w:p>
    <w:p w:rsidR="00567941" w:rsidRPr="00567941" w:rsidRDefault="00567941" w:rsidP="00567941">
      <w:pPr>
        <w:autoSpaceDE w:val="0"/>
        <w:autoSpaceDN w:val="0"/>
        <w:adjustRightInd w:val="0"/>
        <w:spacing w:after="0" w:line="274" w:lineRule="auto"/>
        <w:ind w:firstLine="720"/>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Расходы бюджета</w:t>
      </w:r>
      <w:r w:rsidRPr="00567941">
        <w:rPr>
          <w:rFonts w:ascii="Times New Roman" w:eastAsia="Times New Roman" w:hAnsi="Times New Roman" w:cs="Calibri"/>
          <w:b/>
          <w:color w:val="000000"/>
          <w:sz w:val="28"/>
          <w:szCs w:val="24"/>
          <w:lang w:eastAsia="ru-RU"/>
        </w:rPr>
        <w:t xml:space="preserve"> </w:t>
      </w:r>
      <w:r w:rsidRPr="00567941">
        <w:rPr>
          <w:rFonts w:ascii="Times New Roman" w:eastAsia="Times New Roman" w:hAnsi="Times New Roman" w:cs="Times New Roman"/>
          <w:color w:val="000000"/>
          <w:sz w:val="28"/>
          <w:szCs w:val="24"/>
          <w:lang w:eastAsia="ru-RU"/>
        </w:rPr>
        <w:t>за  2024 год составили  </w:t>
      </w:r>
      <w:r w:rsidRPr="00567941">
        <w:rPr>
          <w:rFonts w:ascii="Times New Roman" w:eastAsia="Times New Roman" w:hAnsi="Times New Roman" w:cs="Calibri"/>
          <w:b/>
          <w:color w:val="000000"/>
          <w:sz w:val="28"/>
          <w:szCs w:val="24"/>
          <w:lang w:eastAsia="ru-RU"/>
        </w:rPr>
        <w:t>32 057,6</w:t>
      </w:r>
      <w:r w:rsidRPr="00567941">
        <w:rPr>
          <w:rFonts w:ascii="Times New Roman" w:eastAsia="Times New Roman" w:hAnsi="Times New Roman" w:cs="Times New Roman"/>
          <w:color w:val="000000"/>
          <w:sz w:val="28"/>
          <w:szCs w:val="24"/>
          <w:lang w:eastAsia="ru-RU"/>
        </w:rPr>
        <w:t xml:space="preserve"> тыс. рублей при плане 39 266,1 тыс. рублей, исполнены на 81,6% из них:</w:t>
      </w:r>
    </w:p>
    <w:p w:rsidR="00567941" w:rsidRPr="00567941" w:rsidRDefault="00567941" w:rsidP="00567941">
      <w:pPr>
        <w:numPr>
          <w:ilvl w:val="0"/>
          <w:numId w:val="34"/>
        </w:numPr>
        <w:autoSpaceDE w:val="0"/>
        <w:autoSpaceDN w:val="0"/>
        <w:adjustRightInd w:val="0"/>
        <w:spacing w:after="0" w:line="240" w:lineRule="auto"/>
        <w:ind w:left="0"/>
        <w:jc w:val="both"/>
        <w:rPr>
          <w:rFonts w:ascii="Arial" w:eastAsia="Times New Roman" w:hAnsi="Arial" w:cs="Calibri"/>
          <w:color w:val="000000"/>
          <w:sz w:val="28"/>
          <w:szCs w:val="24"/>
          <w:lang w:eastAsia="ru-RU"/>
        </w:rPr>
      </w:pPr>
      <w:r w:rsidRPr="00567941">
        <w:rPr>
          <w:rFonts w:ascii="Times New Roman" w:eastAsia="Times New Roman" w:hAnsi="Times New Roman" w:cs="Times New Roman"/>
          <w:color w:val="000000"/>
          <w:sz w:val="28"/>
          <w:szCs w:val="24"/>
          <w:lang w:eastAsia="ru-RU"/>
        </w:rPr>
        <w:t xml:space="preserve">приобретение специализированной техники для предприятий </w:t>
      </w:r>
      <w:proofErr w:type="spellStart"/>
      <w:r w:rsidRPr="00567941">
        <w:rPr>
          <w:rFonts w:ascii="Times New Roman" w:eastAsia="Times New Roman" w:hAnsi="Times New Roman" w:cs="Times New Roman"/>
          <w:color w:val="000000"/>
          <w:sz w:val="28"/>
          <w:szCs w:val="24"/>
          <w:lang w:eastAsia="ru-RU"/>
        </w:rPr>
        <w:t>жилищно</w:t>
      </w:r>
      <w:proofErr w:type="spellEnd"/>
      <w:r w:rsidRPr="00567941">
        <w:rPr>
          <w:rFonts w:ascii="Times New Roman" w:eastAsia="Times New Roman" w:hAnsi="Times New Roman" w:cs="Times New Roman"/>
          <w:color w:val="000000"/>
          <w:sz w:val="28"/>
          <w:szCs w:val="24"/>
          <w:lang w:eastAsia="ru-RU"/>
        </w:rPr>
        <w:t xml:space="preserve"> – коммунального комплекса в сумме 8 411,2 тыс. рублей при плане 9 330,0 тыс. рублей (исполнение 90,2 %) (трактор - 3 единицы  </w:t>
      </w:r>
      <w:proofErr w:type="spellStart"/>
      <w:r w:rsidRPr="00567941">
        <w:rPr>
          <w:rFonts w:ascii="Times New Roman" w:eastAsia="Times New Roman" w:hAnsi="Times New Roman" w:cs="Times New Roman"/>
          <w:color w:val="000000"/>
          <w:sz w:val="28"/>
          <w:szCs w:val="24"/>
          <w:lang w:eastAsia="ru-RU"/>
        </w:rPr>
        <w:t>Беларус</w:t>
      </w:r>
      <w:proofErr w:type="spellEnd"/>
      <w:r w:rsidRPr="00567941">
        <w:rPr>
          <w:rFonts w:ascii="Times New Roman" w:eastAsia="Times New Roman" w:hAnsi="Times New Roman" w:cs="Times New Roman"/>
          <w:color w:val="000000"/>
          <w:sz w:val="28"/>
          <w:szCs w:val="24"/>
          <w:lang w:eastAsia="ru-RU"/>
        </w:rPr>
        <w:t xml:space="preserve"> 82.1 (или эквивалент) с навесным оборудованием); </w:t>
      </w:r>
    </w:p>
    <w:p w:rsidR="00567941" w:rsidRPr="00567941" w:rsidRDefault="00567941" w:rsidP="00567941">
      <w:pPr>
        <w:numPr>
          <w:ilvl w:val="0"/>
          <w:numId w:val="34"/>
        </w:numPr>
        <w:autoSpaceDE w:val="0"/>
        <w:autoSpaceDN w:val="0"/>
        <w:adjustRightInd w:val="0"/>
        <w:spacing w:after="0" w:line="240" w:lineRule="auto"/>
        <w:ind w:left="0"/>
        <w:jc w:val="both"/>
        <w:rPr>
          <w:rFonts w:ascii="Arial" w:eastAsia="Times New Roman" w:hAnsi="Arial" w:cs="Calibri"/>
          <w:color w:val="000000"/>
          <w:sz w:val="28"/>
          <w:szCs w:val="24"/>
          <w:lang w:eastAsia="ru-RU"/>
        </w:rPr>
      </w:pPr>
      <w:r w:rsidRPr="00567941">
        <w:rPr>
          <w:rFonts w:ascii="Times New Roman" w:eastAsia="Times New Roman" w:hAnsi="Times New Roman" w:cs="Times New Roman"/>
          <w:color w:val="000000"/>
          <w:sz w:val="28"/>
          <w:szCs w:val="24"/>
          <w:lang w:eastAsia="ru-RU"/>
        </w:rPr>
        <w:t xml:space="preserve">комплексное развитие систем коммунальной инфраструктуры Брянского муниципального района - реконструкция водонапорной башни в д. </w:t>
      </w:r>
      <w:proofErr w:type="spellStart"/>
      <w:r w:rsidRPr="00567941">
        <w:rPr>
          <w:rFonts w:ascii="Times New Roman" w:eastAsia="Times New Roman" w:hAnsi="Times New Roman" w:cs="Times New Roman"/>
          <w:color w:val="000000"/>
          <w:sz w:val="28"/>
          <w:szCs w:val="24"/>
          <w:lang w:eastAsia="ru-RU"/>
        </w:rPr>
        <w:t>Добрунь</w:t>
      </w:r>
      <w:proofErr w:type="spellEnd"/>
      <w:r w:rsidRPr="00567941">
        <w:rPr>
          <w:rFonts w:ascii="Times New Roman" w:eastAsia="Times New Roman" w:hAnsi="Times New Roman" w:cs="Times New Roman"/>
          <w:color w:val="000000"/>
          <w:sz w:val="28"/>
          <w:szCs w:val="24"/>
          <w:lang w:eastAsia="ru-RU"/>
        </w:rPr>
        <w:t xml:space="preserve"> </w:t>
      </w:r>
      <w:r w:rsidRPr="00567941">
        <w:rPr>
          <w:rFonts w:ascii="Times New Roman" w:eastAsia="Times New Roman" w:hAnsi="Times New Roman" w:cs="Times New Roman"/>
          <w:color w:val="000000"/>
          <w:sz w:val="28"/>
          <w:szCs w:val="24"/>
          <w:lang w:eastAsia="ru-RU"/>
        </w:rPr>
        <w:lastRenderedPageBreak/>
        <w:t xml:space="preserve">Брянского района  в сумме 4 470,6 тыс. рублей  при плане 5 995,3 тыс. рублей (исполнение 74,6 %); </w:t>
      </w:r>
    </w:p>
    <w:p w:rsidR="00567941" w:rsidRPr="00567941" w:rsidRDefault="00567941" w:rsidP="00567941">
      <w:pPr>
        <w:numPr>
          <w:ilvl w:val="0"/>
          <w:numId w:val="35"/>
        </w:numPr>
        <w:autoSpaceDE w:val="0"/>
        <w:autoSpaceDN w:val="0"/>
        <w:adjustRightInd w:val="0"/>
        <w:spacing w:after="0" w:line="274" w:lineRule="auto"/>
        <w:ind w:left="0"/>
        <w:jc w:val="both"/>
        <w:rPr>
          <w:rFonts w:ascii="Arial" w:eastAsia="Times New Roman" w:hAnsi="Arial" w:cs="Calibri"/>
          <w:color w:val="000000"/>
          <w:sz w:val="28"/>
          <w:szCs w:val="24"/>
          <w:lang w:eastAsia="ru-RU"/>
        </w:rPr>
      </w:pPr>
      <w:r w:rsidRPr="00567941">
        <w:rPr>
          <w:rFonts w:ascii="Times New Roman" w:eastAsia="Times New Roman" w:hAnsi="Times New Roman" w:cs="Times New Roman"/>
          <w:color w:val="000000"/>
          <w:sz w:val="28"/>
          <w:szCs w:val="24"/>
          <w:lang w:eastAsia="ru-RU"/>
        </w:rPr>
        <w:t>на предоставление субсидии МУП «Возрождение» - финансовое обеспечение и содержание муниципального имущества, находящегося в хозяйственном ведении 19 175,8 тыс. рублей (80,1 % от плана в 23 940,8 тыс. рублей);</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b/>
          <w:color w:val="000000"/>
          <w:sz w:val="28"/>
          <w:szCs w:val="24"/>
          <w:lang w:eastAsia="ru-RU"/>
        </w:rPr>
        <w:t> </w:t>
      </w:r>
    </w:p>
    <w:p w:rsidR="00567941" w:rsidRPr="00567941" w:rsidRDefault="00567941" w:rsidP="00567941">
      <w:pPr>
        <w:autoSpaceDE w:val="0"/>
        <w:autoSpaceDN w:val="0"/>
        <w:adjustRightInd w:val="0"/>
        <w:spacing w:after="0" w:line="240" w:lineRule="auto"/>
        <w:ind w:firstLine="700"/>
        <w:jc w:val="center"/>
        <w:rPr>
          <w:rFonts w:ascii="Times New Roman" w:eastAsia="Times New Roman" w:hAnsi="Times New Roman" w:cs="Calibri"/>
          <w:sz w:val="24"/>
          <w:szCs w:val="24"/>
          <w:lang w:eastAsia="ru-RU"/>
        </w:rPr>
      </w:pPr>
      <w:r w:rsidRPr="00567941">
        <w:rPr>
          <w:rFonts w:ascii="Times New Roman" w:eastAsia="Times New Roman" w:hAnsi="Times New Roman" w:cs="Times New Roman"/>
          <w:b/>
          <w:color w:val="000000"/>
          <w:sz w:val="28"/>
          <w:szCs w:val="24"/>
          <w:lang w:eastAsia="ru-RU"/>
        </w:rPr>
        <w:t>0600 «Охрана окружающей среды»</w:t>
      </w:r>
    </w:p>
    <w:p w:rsidR="00567941" w:rsidRPr="00567941" w:rsidRDefault="00567941" w:rsidP="00567941">
      <w:pPr>
        <w:autoSpaceDE w:val="0"/>
        <w:autoSpaceDN w:val="0"/>
        <w:adjustRightInd w:val="0"/>
        <w:spacing w:after="0" w:line="240" w:lineRule="auto"/>
        <w:ind w:firstLine="700"/>
        <w:jc w:val="center"/>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4"/>
          <w:szCs w:val="24"/>
          <w:lang w:eastAsia="ru-RU"/>
        </w:rPr>
        <w:t> </w:t>
      </w:r>
    </w:p>
    <w:p w:rsidR="00567941" w:rsidRPr="00567941" w:rsidRDefault="00567941" w:rsidP="00567941">
      <w:pPr>
        <w:shd w:val="clear" w:color="auto" w:fill="FFFFFF"/>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b/>
          <w:color w:val="000000"/>
          <w:sz w:val="28"/>
          <w:szCs w:val="24"/>
          <w:lang w:eastAsia="ru-RU"/>
        </w:rPr>
        <w:t>Подраздел 0605</w:t>
      </w:r>
      <w:r w:rsidRPr="00567941">
        <w:rPr>
          <w:rFonts w:ascii="Times New Roman" w:eastAsia="Times New Roman" w:hAnsi="Times New Roman" w:cs="Calibri"/>
          <w:color w:val="000000"/>
          <w:sz w:val="28"/>
          <w:szCs w:val="24"/>
          <w:lang w:eastAsia="ru-RU"/>
        </w:rPr>
        <w:t> </w:t>
      </w:r>
      <w:r w:rsidRPr="00567941">
        <w:rPr>
          <w:rFonts w:ascii="Times New Roman" w:eastAsia="Times New Roman" w:hAnsi="Times New Roman" w:cs="Times New Roman"/>
          <w:b/>
          <w:color w:val="000000"/>
          <w:sz w:val="28"/>
          <w:szCs w:val="24"/>
          <w:lang w:eastAsia="ru-RU"/>
        </w:rPr>
        <w:t>«Другие вопросы в области охраны окружающей среды»</w:t>
      </w:r>
    </w:p>
    <w:p w:rsidR="00567941" w:rsidRPr="00567941" w:rsidRDefault="00567941" w:rsidP="00567941">
      <w:pPr>
        <w:shd w:val="clear" w:color="auto" w:fill="FFFFFF"/>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В бюджете Брянского муниципального района Брянской области предусмотрено 2 594,9 тыс. рублей, исполнение составило 21,8% или </w:t>
      </w:r>
      <w:r w:rsidRPr="00567941">
        <w:rPr>
          <w:rFonts w:ascii="Times New Roman" w:eastAsia="Times New Roman" w:hAnsi="Times New Roman" w:cs="Calibri"/>
          <w:b/>
          <w:color w:val="000000"/>
          <w:sz w:val="28"/>
          <w:szCs w:val="24"/>
          <w:lang w:eastAsia="ru-RU"/>
        </w:rPr>
        <w:t>565,5</w:t>
      </w:r>
      <w:r w:rsidRPr="00567941">
        <w:rPr>
          <w:rFonts w:ascii="Times New Roman" w:eastAsia="Times New Roman" w:hAnsi="Times New Roman" w:cs="Times New Roman"/>
          <w:color w:val="000000"/>
          <w:sz w:val="28"/>
          <w:szCs w:val="24"/>
          <w:lang w:eastAsia="ru-RU"/>
        </w:rPr>
        <w:t> тыс. рублей.</w:t>
      </w:r>
    </w:p>
    <w:p w:rsidR="00567941" w:rsidRPr="00567941" w:rsidRDefault="00567941" w:rsidP="00567941">
      <w:pPr>
        <w:shd w:val="clear" w:color="auto" w:fill="FFFFFF"/>
        <w:autoSpaceDE w:val="0"/>
        <w:autoSpaceDN w:val="0"/>
        <w:adjustRightInd w:val="0"/>
        <w:spacing w:after="0" w:line="240" w:lineRule="auto"/>
        <w:jc w:val="both"/>
        <w:rPr>
          <w:rFonts w:ascii="Times New Roman" w:eastAsia="Times New Roman" w:hAnsi="Times New Roman" w:cs="Calibri"/>
          <w:sz w:val="24"/>
          <w:szCs w:val="24"/>
          <w:lang w:eastAsia="ru-RU"/>
        </w:rPr>
      </w:pPr>
      <w:proofErr w:type="gramStart"/>
      <w:r w:rsidRPr="00567941">
        <w:rPr>
          <w:rFonts w:ascii="Times New Roman" w:eastAsia="Times New Roman" w:hAnsi="Times New Roman" w:cs="Times New Roman"/>
          <w:color w:val="000000"/>
          <w:sz w:val="28"/>
          <w:szCs w:val="24"/>
          <w:lang w:eastAsia="ru-RU"/>
        </w:rPr>
        <w:t>Расходы в сумме 565,5 тыс. рублей направлены на ликвидацию несанкционированных свалок на земельных участках,  государственная собственность на которые не разграничена (транспортировка и захоронение отходов IV-V класса опасности (не относящиеся к ТБО).</w:t>
      </w:r>
      <w:proofErr w:type="gramEnd"/>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b/>
          <w:color w:val="000000"/>
          <w:sz w:val="28"/>
          <w:szCs w:val="24"/>
          <w:lang w:eastAsia="ru-RU"/>
        </w:rPr>
        <w:t> </w:t>
      </w:r>
    </w:p>
    <w:p w:rsidR="00567941" w:rsidRPr="00567941" w:rsidRDefault="00567941" w:rsidP="00567941">
      <w:pPr>
        <w:autoSpaceDE w:val="0"/>
        <w:autoSpaceDN w:val="0"/>
        <w:adjustRightInd w:val="0"/>
        <w:spacing w:after="0" w:line="240" w:lineRule="auto"/>
        <w:ind w:firstLine="700"/>
        <w:jc w:val="center"/>
        <w:rPr>
          <w:rFonts w:ascii="Times New Roman" w:eastAsia="Times New Roman" w:hAnsi="Times New Roman" w:cs="Calibri"/>
          <w:sz w:val="24"/>
          <w:szCs w:val="24"/>
          <w:lang w:eastAsia="ru-RU"/>
        </w:rPr>
      </w:pPr>
      <w:r w:rsidRPr="00567941">
        <w:rPr>
          <w:rFonts w:ascii="Times New Roman" w:eastAsia="Times New Roman" w:hAnsi="Times New Roman" w:cs="Times New Roman"/>
          <w:b/>
          <w:color w:val="000000"/>
          <w:sz w:val="28"/>
          <w:szCs w:val="24"/>
          <w:lang w:eastAsia="ru-RU"/>
        </w:rPr>
        <w:t>Раздел 0700  «Образование»</w:t>
      </w:r>
    </w:p>
    <w:p w:rsidR="00567941" w:rsidRPr="00567941" w:rsidRDefault="00567941" w:rsidP="00567941">
      <w:pPr>
        <w:autoSpaceDE w:val="0"/>
        <w:autoSpaceDN w:val="0"/>
        <w:adjustRightInd w:val="0"/>
        <w:spacing w:after="0" w:line="240" w:lineRule="auto"/>
        <w:ind w:firstLine="700"/>
        <w:jc w:val="center"/>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4"/>
          <w:szCs w:val="24"/>
          <w:lang w:eastAsia="ru-RU"/>
        </w:rPr>
        <w:t> </w:t>
      </w:r>
    </w:p>
    <w:p w:rsidR="00567941" w:rsidRPr="00567941" w:rsidRDefault="00567941" w:rsidP="00567941">
      <w:pPr>
        <w:shd w:val="clear" w:color="auto" w:fill="FFFFFF"/>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 xml:space="preserve">В бюджете Брянского муниципального района Брянской области с учетом изменений запланированы расходы в сумме 1 517 972,4 тыс. рублей. Исполнено за отчетный период </w:t>
      </w:r>
      <w:r w:rsidRPr="00567941">
        <w:rPr>
          <w:rFonts w:ascii="Times New Roman" w:eastAsia="Times New Roman" w:hAnsi="Times New Roman" w:cs="Calibri"/>
          <w:b/>
          <w:color w:val="000000"/>
          <w:sz w:val="28"/>
          <w:szCs w:val="24"/>
          <w:lang w:eastAsia="ru-RU"/>
        </w:rPr>
        <w:t>1 444 288,8 тыс</w:t>
      </w:r>
      <w:r w:rsidRPr="00567941">
        <w:rPr>
          <w:rFonts w:ascii="Times New Roman" w:eastAsia="Times New Roman" w:hAnsi="Times New Roman" w:cs="Times New Roman"/>
          <w:color w:val="000000"/>
          <w:sz w:val="28"/>
          <w:szCs w:val="24"/>
          <w:lang w:eastAsia="ru-RU"/>
        </w:rPr>
        <w:t>. рублей, что составляет 97,2% к утвержденному плану. Расшифровка расходов по подразделам:</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b/>
          <w:color w:val="000000"/>
          <w:sz w:val="28"/>
          <w:szCs w:val="24"/>
          <w:lang w:eastAsia="ru-RU"/>
        </w:rPr>
        <w:t>Подраздел 0701 «Дошкольное образование»</w:t>
      </w:r>
    </w:p>
    <w:p w:rsidR="00567941" w:rsidRPr="00567941" w:rsidRDefault="00567941" w:rsidP="00567941">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4"/>
          <w:szCs w:val="24"/>
          <w:lang w:eastAsia="ru-RU"/>
        </w:rPr>
        <w:t> </w:t>
      </w:r>
    </w:p>
    <w:p w:rsidR="00567941" w:rsidRPr="00567941" w:rsidRDefault="00567941" w:rsidP="00567941">
      <w:pPr>
        <w:shd w:val="clear" w:color="auto" w:fill="FFFFFF"/>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Times New Roman"/>
          <w:color w:val="000000"/>
          <w:sz w:val="28"/>
          <w:szCs w:val="24"/>
          <w:lang w:eastAsia="ru-RU"/>
        </w:rPr>
        <w:t xml:space="preserve">Расходы в бюджете района по утвержденному плану составили 309 902,3 тыс. рублей, исполнение </w:t>
      </w:r>
      <w:r w:rsidRPr="00567941">
        <w:rPr>
          <w:rFonts w:ascii="Times New Roman" w:eastAsia="Times New Roman" w:hAnsi="Times New Roman" w:cs="Calibri"/>
          <w:b/>
          <w:color w:val="000000"/>
          <w:sz w:val="28"/>
          <w:szCs w:val="24"/>
          <w:lang w:eastAsia="ru-RU"/>
        </w:rPr>
        <w:t xml:space="preserve">305 614,5 </w:t>
      </w:r>
      <w:r w:rsidRPr="00567941">
        <w:rPr>
          <w:rFonts w:ascii="Times New Roman" w:eastAsia="Times New Roman" w:hAnsi="Times New Roman" w:cs="Times New Roman"/>
          <w:color w:val="000000"/>
          <w:sz w:val="28"/>
          <w:szCs w:val="24"/>
          <w:lang w:eastAsia="ru-RU"/>
        </w:rPr>
        <w:t>тыс. рублей – 98,6%.</w:t>
      </w:r>
      <w:r w:rsidRPr="00567941">
        <w:rPr>
          <w:rFonts w:ascii="Times New Roman" w:eastAsia="Times New Roman" w:hAnsi="Times New Roman" w:cs="Calibri"/>
          <w:color w:val="000000"/>
          <w:sz w:val="24"/>
          <w:szCs w:val="24"/>
          <w:lang w:eastAsia="ru-RU"/>
        </w:rPr>
        <w:t> </w:t>
      </w:r>
    </w:p>
    <w:p w:rsidR="00567941" w:rsidRPr="00567941" w:rsidRDefault="00567941" w:rsidP="00567941">
      <w:pPr>
        <w:shd w:val="clear" w:color="auto" w:fill="FFFFFF"/>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xml:space="preserve">Субвенция на реализацию дошкольного образования  запланирована в сумме 282 150.7 тыс. рублей,   кассовый расход составил </w:t>
      </w:r>
      <w:r w:rsidRPr="00567941">
        <w:rPr>
          <w:rFonts w:ascii="Times New Roman" w:eastAsia="Times New Roman" w:hAnsi="Times New Roman" w:cs="Times New Roman"/>
          <w:b/>
          <w:color w:val="000000"/>
          <w:sz w:val="28"/>
          <w:szCs w:val="24"/>
          <w:lang w:eastAsia="ru-RU"/>
        </w:rPr>
        <w:t xml:space="preserve">282 150,7 </w:t>
      </w:r>
      <w:r w:rsidRPr="00567941">
        <w:rPr>
          <w:rFonts w:ascii="Times New Roman" w:eastAsia="Times New Roman" w:hAnsi="Times New Roman" w:cs="Calibri"/>
          <w:color w:val="000000"/>
          <w:sz w:val="28"/>
          <w:szCs w:val="24"/>
          <w:lang w:eastAsia="ru-RU"/>
        </w:rPr>
        <w:t>тыс. руб. (100%) в том числе:</w:t>
      </w:r>
    </w:p>
    <w:p w:rsidR="00567941" w:rsidRPr="00567941" w:rsidRDefault="00567941" w:rsidP="00567941">
      <w:pPr>
        <w:shd w:val="clear" w:color="auto" w:fill="FFFFFF"/>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на выплату заработной платы с начислениями направлено – 277 687,4 тыс. рублей;</w:t>
      </w:r>
    </w:p>
    <w:p w:rsidR="00567941" w:rsidRPr="00567941" w:rsidRDefault="00567941" w:rsidP="00567941">
      <w:pPr>
        <w:shd w:val="clear" w:color="auto" w:fill="FFFFFF"/>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Средняя заработная плата педагогических работников составила              49 027,0 рублей</w:t>
      </w:r>
      <w:r w:rsidRPr="00567941">
        <w:rPr>
          <w:rFonts w:ascii="Calibri" w:eastAsia="Times New Roman" w:hAnsi="Calibri" w:cs="Calibri"/>
          <w:color w:val="000000"/>
          <w:szCs w:val="24"/>
          <w:lang w:eastAsia="ru-RU"/>
        </w:rPr>
        <w:t xml:space="preserve"> </w:t>
      </w:r>
      <w:r w:rsidRPr="00567941">
        <w:rPr>
          <w:rFonts w:ascii="Times New Roman" w:eastAsia="Times New Roman" w:hAnsi="Times New Roman" w:cs="Calibri"/>
          <w:color w:val="000000"/>
          <w:sz w:val="28"/>
          <w:szCs w:val="24"/>
          <w:lang w:eastAsia="ru-RU"/>
        </w:rPr>
        <w:t>без учета вознаграждения за классное руководство, выше целевого показателя по Указу Президента на 2 293 рублей.</w:t>
      </w:r>
    </w:p>
    <w:p w:rsidR="00567941" w:rsidRPr="00567941" w:rsidRDefault="00567941" w:rsidP="00567941">
      <w:pPr>
        <w:shd w:val="clear" w:color="auto" w:fill="FFFFFF"/>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на приобретение средств обучения  и воспитания (игры, игрушки, учебные издания, спортивное, оздоровительное оборудование и инвентарь) направлено –3 271,6  тыс. рублей;</w:t>
      </w:r>
    </w:p>
    <w:p w:rsidR="00567941" w:rsidRPr="00567941" w:rsidRDefault="00567941" w:rsidP="00567941">
      <w:pPr>
        <w:shd w:val="clear" w:color="auto" w:fill="FFFFFF"/>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xml:space="preserve">За счет районных средств </w:t>
      </w:r>
      <w:proofErr w:type="gramStart"/>
      <w:r w:rsidRPr="00567941">
        <w:rPr>
          <w:rFonts w:ascii="Times New Roman" w:eastAsia="Times New Roman" w:hAnsi="Times New Roman" w:cs="Calibri"/>
          <w:color w:val="000000"/>
          <w:sz w:val="28"/>
          <w:szCs w:val="24"/>
          <w:lang w:eastAsia="ru-RU"/>
        </w:rPr>
        <w:t>направлена</w:t>
      </w:r>
      <w:proofErr w:type="gramEnd"/>
      <w:r w:rsidRPr="00567941">
        <w:rPr>
          <w:rFonts w:ascii="Times New Roman" w:eastAsia="Times New Roman" w:hAnsi="Times New Roman" w:cs="Calibri"/>
          <w:color w:val="000000"/>
          <w:sz w:val="28"/>
          <w:szCs w:val="24"/>
          <w:lang w:eastAsia="ru-RU"/>
        </w:rPr>
        <w:t>:</w:t>
      </w:r>
    </w:p>
    <w:p w:rsidR="00567941" w:rsidRPr="00567941" w:rsidRDefault="00567941" w:rsidP="00567941">
      <w:pPr>
        <w:shd w:val="clear" w:color="auto" w:fill="FFFFFF"/>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lastRenderedPageBreak/>
        <w:t xml:space="preserve">- субсидия на  финансовое обеспечение муниципального задания на оказание муниципальных услуг дошкольными учреждениями – 11 251,2 тыс. рублей.  Исполнение составило – </w:t>
      </w:r>
      <w:r w:rsidRPr="00567941">
        <w:rPr>
          <w:rFonts w:ascii="Times New Roman" w:eastAsia="Times New Roman" w:hAnsi="Times New Roman" w:cs="Times New Roman"/>
          <w:b/>
          <w:color w:val="000000"/>
          <w:sz w:val="28"/>
          <w:szCs w:val="24"/>
          <w:lang w:eastAsia="ru-RU"/>
        </w:rPr>
        <w:t>10 783,8    </w:t>
      </w:r>
      <w:r w:rsidRPr="00567941">
        <w:rPr>
          <w:rFonts w:ascii="Times New Roman" w:eastAsia="Times New Roman" w:hAnsi="Times New Roman" w:cs="Calibri"/>
          <w:color w:val="000000"/>
          <w:sz w:val="28"/>
          <w:szCs w:val="24"/>
          <w:lang w:eastAsia="ru-RU"/>
        </w:rPr>
        <w:t>тыс. рублей или 95,8% из них:</w:t>
      </w:r>
    </w:p>
    <w:p w:rsidR="00567941" w:rsidRPr="00567941" w:rsidRDefault="00567941" w:rsidP="00567941">
      <w:pPr>
        <w:shd w:val="clear" w:color="auto" w:fill="FFFFFF"/>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Расходы на услуги связи – 151,9 тыс. рублей, коммунальные – 9 091,6 тыс. рублей, прочие работы и услуги – 1 540,30 тыс. рублей;</w:t>
      </w:r>
    </w:p>
    <w:p w:rsidR="00567941" w:rsidRPr="00567941" w:rsidRDefault="00567941" w:rsidP="0056794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xml:space="preserve">            - субсидия на иные цели – </w:t>
      </w:r>
      <w:r w:rsidRPr="00567941">
        <w:rPr>
          <w:rFonts w:ascii="Times New Roman" w:eastAsia="Times New Roman" w:hAnsi="Times New Roman" w:cs="Times New Roman"/>
          <w:b/>
          <w:color w:val="000000"/>
          <w:sz w:val="28"/>
          <w:szCs w:val="24"/>
          <w:lang w:eastAsia="ru-RU"/>
        </w:rPr>
        <w:t>2 317,4</w:t>
      </w:r>
      <w:r w:rsidRPr="00567941">
        <w:rPr>
          <w:rFonts w:ascii="Times New Roman" w:eastAsia="Times New Roman" w:hAnsi="Times New Roman" w:cs="Calibri"/>
          <w:color w:val="000000"/>
          <w:sz w:val="28"/>
          <w:szCs w:val="24"/>
          <w:lang w:eastAsia="ru-RU"/>
        </w:rPr>
        <w:t xml:space="preserve"> тыс. рублей направлена на проведение ремонтных работ и приобретение оборудования: </w:t>
      </w:r>
    </w:p>
    <w:p w:rsidR="00567941" w:rsidRPr="00567941" w:rsidRDefault="00567941" w:rsidP="0056794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монтаж системы экстренного оповещения, оценка пожарных рисков 1 003,2 тыс. рублей;</w:t>
      </w:r>
    </w:p>
    <w:p w:rsidR="00567941" w:rsidRPr="00567941" w:rsidRDefault="00567941" w:rsidP="0056794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ремонт асфальта детский сад Мегаполис 499,9 тыс. рублей;</w:t>
      </w:r>
    </w:p>
    <w:p w:rsidR="00567941" w:rsidRPr="00567941" w:rsidRDefault="00567941" w:rsidP="0056794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xml:space="preserve">- ремонт чаши бассейна, установка </w:t>
      </w:r>
      <w:proofErr w:type="spellStart"/>
      <w:r w:rsidRPr="00567941">
        <w:rPr>
          <w:rFonts w:ascii="Times New Roman" w:eastAsia="Times New Roman" w:hAnsi="Times New Roman" w:cs="Calibri"/>
          <w:color w:val="000000"/>
          <w:sz w:val="28"/>
          <w:szCs w:val="24"/>
          <w:lang w:eastAsia="ru-RU"/>
        </w:rPr>
        <w:t>снегозадержателей</w:t>
      </w:r>
      <w:proofErr w:type="spellEnd"/>
      <w:r w:rsidRPr="00567941">
        <w:rPr>
          <w:rFonts w:ascii="Times New Roman" w:eastAsia="Times New Roman" w:hAnsi="Times New Roman" w:cs="Calibri"/>
          <w:color w:val="000000"/>
          <w:sz w:val="28"/>
          <w:szCs w:val="24"/>
          <w:lang w:eastAsia="ru-RU"/>
        </w:rPr>
        <w:t xml:space="preserve"> детского сада Снежинка  - 227,0  тыс. рублей;</w:t>
      </w:r>
    </w:p>
    <w:p w:rsidR="00567941" w:rsidRPr="00567941" w:rsidRDefault="00567941" w:rsidP="0056794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xml:space="preserve">- приобретение мясорубки, стиральной машины для </w:t>
      </w:r>
      <w:proofErr w:type="spellStart"/>
      <w:r w:rsidRPr="00567941">
        <w:rPr>
          <w:rFonts w:ascii="Times New Roman" w:eastAsia="Times New Roman" w:hAnsi="Times New Roman" w:cs="Calibri"/>
          <w:color w:val="000000"/>
          <w:sz w:val="28"/>
          <w:szCs w:val="24"/>
          <w:lang w:eastAsia="ru-RU"/>
        </w:rPr>
        <w:t>д.с</w:t>
      </w:r>
      <w:proofErr w:type="spellEnd"/>
      <w:r w:rsidRPr="00567941">
        <w:rPr>
          <w:rFonts w:ascii="Times New Roman" w:eastAsia="Times New Roman" w:hAnsi="Times New Roman" w:cs="Calibri"/>
          <w:color w:val="000000"/>
          <w:sz w:val="28"/>
          <w:szCs w:val="24"/>
          <w:lang w:eastAsia="ru-RU"/>
        </w:rPr>
        <w:t>. Золотой ключик – 120,0 тыс. рублей;</w:t>
      </w:r>
    </w:p>
    <w:p w:rsidR="00567941" w:rsidRPr="00567941" w:rsidRDefault="00567941" w:rsidP="0056794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в садах произведен ремонт канализационных сетей, проведена работа по замене дверей, косметический ремонт общая сумма контрактов -  467,3 тыс. рублей.</w:t>
      </w:r>
    </w:p>
    <w:p w:rsidR="00567941" w:rsidRPr="00567941" w:rsidRDefault="00567941" w:rsidP="00567941">
      <w:pPr>
        <w:shd w:val="clear" w:color="auto" w:fill="FFFFFF"/>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xml:space="preserve">    -на организацию питания дошкольников направлено за счет средств района – </w:t>
      </w:r>
      <w:r w:rsidRPr="00567941">
        <w:rPr>
          <w:rFonts w:ascii="Times New Roman" w:eastAsia="Times New Roman" w:hAnsi="Times New Roman" w:cs="Times New Roman"/>
          <w:b/>
          <w:color w:val="000000"/>
          <w:sz w:val="28"/>
          <w:szCs w:val="24"/>
          <w:lang w:eastAsia="ru-RU"/>
        </w:rPr>
        <w:t xml:space="preserve">10 362,6 </w:t>
      </w:r>
      <w:r w:rsidRPr="00567941">
        <w:rPr>
          <w:rFonts w:ascii="Times New Roman" w:eastAsia="Times New Roman" w:hAnsi="Times New Roman" w:cs="Calibri"/>
          <w:color w:val="000000"/>
          <w:sz w:val="28"/>
          <w:szCs w:val="24"/>
          <w:lang w:eastAsia="ru-RU"/>
        </w:rPr>
        <w:t>тыс. рублей, при уточненном плане 13 998,7 тыс. рублей или 74% от  утвержденного плана.</w:t>
      </w:r>
      <w:r w:rsidRPr="00567941">
        <w:rPr>
          <w:rFonts w:ascii="Calibri" w:eastAsia="Times New Roman" w:hAnsi="Calibri" w:cs="Calibri"/>
          <w:color w:val="000000"/>
          <w:szCs w:val="24"/>
          <w:lang w:eastAsia="ru-RU"/>
        </w:rPr>
        <w:t xml:space="preserve"> </w:t>
      </w:r>
      <w:r w:rsidRPr="00567941">
        <w:rPr>
          <w:rFonts w:ascii="Times New Roman" w:eastAsia="Times New Roman" w:hAnsi="Times New Roman" w:cs="Calibri"/>
          <w:color w:val="000000"/>
          <w:sz w:val="28"/>
          <w:szCs w:val="24"/>
          <w:lang w:eastAsia="ru-RU"/>
        </w:rPr>
        <w:t>Средства направлены на питание дошкольников для 2553 дошкольников, оплата за услуги поставщика МУП «Комбинат школьного питания» Брянского района произведена в полном объеме. Субсидии муниципальным образовательным учреждениям, реализующим программы дошкольного образования, выделяются из расчета:</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proofErr w:type="gramStart"/>
      <w:r w:rsidRPr="00567941">
        <w:rPr>
          <w:rFonts w:ascii="Times New Roman" w:eastAsia="Times New Roman" w:hAnsi="Times New Roman" w:cs="Calibri"/>
          <w:color w:val="000000"/>
          <w:sz w:val="24"/>
          <w:szCs w:val="24"/>
          <w:lang w:eastAsia="ru-RU"/>
        </w:rPr>
        <w:t>- 95 рублей 20 копеек на организацию питания обучающихся в возрасте до 3 лет и 106 рублей 00 копеек на организацию питания обучающихся старше 3 лет при 10,5 часовом пребывании, 102 рубля 80 копеек на организацию питания обучающихся в возрасте до 3 лет и 113 рублей 20 копеек на организацию питания обучающихся старше 3 лет при 12-ти часовом пребывании для следующих</w:t>
      </w:r>
      <w:proofErr w:type="gramEnd"/>
      <w:r w:rsidRPr="00567941">
        <w:rPr>
          <w:rFonts w:ascii="Times New Roman" w:eastAsia="Times New Roman" w:hAnsi="Times New Roman" w:cs="Calibri"/>
          <w:color w:val="000000"/>
          <w:sz w:val="24"/>
          <w:szCs w:val="24"/>
          <w:lang w:eastAsia="ru-RU"/>
        </w:rPr>
        <w:t xml:space="preserve"> категорий:</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  детей-инвалидов,</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  детей-сирот и детей, оставшихся без попечения родителей,</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  детей с туберкулезной интоксикацией,</w:t>
      </w:r>
    </w:p>
    <w:p w:rsidR="00567941" w:rsidRPr="00567941" w:rsidRDefault="00567941" w:rsidP="00567941">
      <w:pPr>
        <w:autoSpaceDE w:val="0"/>
        <w:autoSpaceDN w:val="0"/>
        <w:adjustRightInd w:val="0"/>
        <w:spacing w:after="0"/>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 xml:space="preserve">- детей (совместно проживающих полнородных и </w:t>
      </w:r>
      <w:proofErr w:type="spellStart"/>
      <w:r w:rsidRPr="00567941">
        <w:rPr>
          <w:rFonts w:ascii="Times New Roman" w:eastAsia="Times New Roman" w:hAnsi="Times New Roman" w:cs="Calibri"/>
          <w:color w:val="000000"/>
          <w:sz w:val="24"/>
          <w:szCs w:val="24"/>
          <w:lang w:eastAsia="ru-RU"/>
        </w:rPr>
        <w:t>неполнородных</w:t>
      </w:r>
      <w:proofErr w:type="spellEnd"/>
      <w:r w:rsidRPr="00567941">
        <w:rPr>
          <w:rFonts w:ascii="Times New Roman" w:eastAsia="Times New Roman" w:hAnsi="Times New Roman" w:cs="Calibri"/>
          <w:color w:val="000000"/>
          <w:sz w:val="24"/>
          <w:szCs w:val="24"/>
          <w:lang w:eastAsia="ru-RU"/>
        </w:rPr>
        <w:t xml:space="preserve"> братьев и сестер) из семей военнослужащих, один из родителей, которых призван на военную службу по мобилизации в Вооруженные силы Российской Федерации в соответствии с Указом Президента Российской Федерации от 21.09.2022 года № 647 «Об объявлении частичной мобилизации в Российской Федерации»,</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 xml:space="preserve">- детей (совместно проживающих полнородных и </w:t>
      </w:r>
      <w:proofErr w:type="spellStart"/>
      <w:r w:rsidRPr="00567941">
        <w:rPr>
          <w:rFonts w:ascii="Times New Roman" w:eastAsia="Times New Roman" w:hAnsi="Times New Roman" w:cs="Calibri"/>
          <w:color w:val="000000"/>
          <w:sz w:val="24"/>
          <w:szCs w:val="24"/>
          <w:lang w:eastAsia="ru-RU"/>
        </w:rPr>
        <w:t>неполнородных</w:t>
      </w:r>
      <w:proofErr w:type="spellEnd"/>
      <w:r w:rsidRPr="00567941">
        <w:rPr>
          <w:rFonts w:ascii="Times New Roman" w:eastAsia="Times New Roman" w:hAnsi="Times New Roman" w:cs="Calibri"/>
          <w:color w:val="000000"/>
          <w:sz w:val="24"/>
          <w:szCs w:val="24"/>
          <w:lang w:eastAsia="ru-RU"/>
        </w:rPr>
        <w:t xml:space="preserve"> братьев и сестер) из семей военнослужащих, проходящих военную службу в Вооруженных Силах Российской Федерации по контракту, участвующих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lastRenderedPageBreak/>
        <w:t xml:space="preserve">- детей (совместно проживающих полнородных и </w:t>
      </w:r>
      <w:proofErr w:type="spellStart"/>
      <w:r w:rsidRPr="00567941">
        <w:rPr>
          <w:rFonts w:ascii="Times New Roman" w:eastAsia="Times New Roman" w:hAnsi="Times New Roman" w:cs="Calibri"/>
          <w:color w:val="000000"/>
          <w:sz w:val="24"/>
          <w:szCs w:val="24"/>
          <w:lang w:eastAsia="ru-RU"/>
        </w:rPr>
        <w:t>неполнородных</w:t>
      </w:r>
      <w:proofErr w:type="spellEnd"/>
      <w:r w:rsidRPr="00567941">
        <w:rPr>
          <w:rFonts w:ascii="Times New Roman" w:eastAsia="Times New Roman" w:hAnsi="Times New Roman" w:cs="Calibri"/>
          <w:color w:val="000000"/>
          <w:sz w:val="24"/>
          <w:szCs w:val="24"/>
          <w:lang w:eastAsia="ru-RU"/>
        </w:rPr>
        <w:t xml:space="preserve"> братьев и сестер) из семей граждан, заключивших контракт о добровольном содействии в выполнении задач, возложенных на Вооруженные Силы Российской Федерации, в ходе специальной военной операции на территориях Украины, Донецкой Народной </w:t>
      </w:r>
    </w:p>
    <w:p w:rsidR="00567941" w:rsidRPr="00567941" w:rsidRDefault="00567941" w:rsidP="0056794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 xml:space="preserve">Республики, Луганской Народной Республики, Запорожской области, Херсонской области, </w:t>
      </w:r>
      <w:proofErr w:type="gramStart"/>
      <w:r w:rsidRPr="00567941">
        <w:rPr>
          <w:rFonts w:ascii="Times New Roman" w:eastAsia="Times New Roman" w:hAnsi="Times New Roman" w:cs="Calibri"/>
          <w:color w:val="000000"/>
          <w:sz w:val="24"/>
          <w:szCs w:val="24"/>
          <w:lang w:eastAsia="ru-RU"/>
        </w:rPr>
        <w:t>проживающих</w:t>
      </w:r>
      <w:proofErr w:type="gramEnd"/>
      <w:r w:rsidRPr="00567941">
        <w:rPr>
          <w:rFonts w:ascii="Times New Roman" w:eastAsia="Times New Roman" w:hAnsi="Times New Roman" w:cs="Calibri"/>
          <w:color w:val="000000"/>
          <w:sz w:val="24"/>
          <w:szCs w:val="24"/>
          <w:lang w:eastAsia="ru-RU"/>
        </w:rPr>
        <w:t xml:space="preserve"> на территории Брянской области,</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 детей погибших (умерших) граждан, принимавших участие в специальной военной операции,</w:t>
      </w:r>
    </w:p>
    <w:p w:rsidR="00567941" w:rsidRPr="00567941" w:rsidRDefault="00567941" w:rsidP="00567941">
      <w:pPr>
        <w:autoSpaceDE w:val="0"/>
        <w:autoSpaceDN w:val="0"/>
        <w:adjustRightInd w:val="0"/>
        <w:spacing w:after="0" w:line="240" w:lineRule="auto"/>
        <w:ind w:right="140"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  детей эвакуированных из отдельных районов Курской области,</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 детей, вынуждено покинувших постоянное место проживания в Белгородской области;  </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- 42 рубля 00 копеек в день на организацию питания каждого обучающегося, не отнесенного к вышеуказанным льготным категориям.</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b/>
          <w:color w:val="000000"/>
          <w:sz w:val="28"/>
          <w:szCs w:val="24"/>
          <w:lang w:eastAsia="ru-RU"/>
        </w:rPr>
        <w:t>Подраздел 0702 «Общее образование»</w:t>
      </w:r>
    </w:p>
    <w:p w:rsidR="00567941" w:rsidRPr="00567941" w:rsidRDefault="00567941" w:rsidP="005679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 </w:t>
      </w:r>
    </w:p>
    <w:p w:rsidR="00567941" w:rsidRPr="00567941" w:rsidRDefault="00567941" w:rsidP="00567941">
      <w:pPr>
        <w:shd w:val="clear" w:color="auto" w:fill="FFFFFF"/>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xml:space="preserve">Расходы в бюджете района по утвержденному плану составили 1 105 306,4 тыс. рублей, исполнение </w:t>
      </w:r>
      <w:r w:rsidRPr="00567941">
        <w:rPr>
          <w:rFonts w:ascii="Times New Roman" w:eastAsia="Times New Roman" w:hAnsi="Times New Roman" w:cs="Times New Roman"/>
          <w:b/>
          <w:color w:val="000000"/>
          <w:sz w:val="28"/>
          <w:szCs w:val="24"/>
          <w:lang w:eastAsia="ru-RU"/>
        </w:rPr>
        <w:t xml:space="preserve">1 045 892,9 </w:t>
      </w:r>
      <w:r w:rsidRPr="00567941">
        <w:rPr>
          <w:rFonts w:ascii="Times New Roman" w:eastAsia="Times New Roman" w:hAnsi="Times New Roman" w:cs="Calibri"/>
          <w:color w:val="000000"/>
          <w:sz w:val="28"/>
          <w:szCs w:val="24"/>
          <w:lang w:eastAsia="ru-RU"/>
        </w:rPr>
        <w:t>тыс. рублей – 94,6%.</w:t>
      </w:r>
    </w:p>
    <w:p w:rsidR="00567941" w:rsidRPr="00567941" w:rsidRDefault="00567941" w:rsidP="00567941">
      <w:pPr>
        <w:shd w:val="clear" w:color="auto" w:fill="FFFFFF"/>
        <w:autoSpaceDE w:val="0"/>
        <w:autoSpaceDN w:val="0"/>
        <w:adjustRightInd w:val="0"/>
        <w:spacing w:before="240"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xml:space="preserve">Средства субвенции из областного бюджета на финансовое обеспечение деятельности муниципальных общеобразовательных организаций, в частности обеспечения реализации основных общеобразовательных программ, </w:t>
      </w:r>
      <w:proofErr w:type="gramStart"/>
      <w:r w:rsidRPr="00567941">
        <w:rPr>
          <w:rFonts w:ascii="Times New Roman" w:eastAsia="Times New Roman" w:hAnsi="Times New Roman" w:cs="Calibri"/>
          <w:color w:val="000000"/>
          <w:sz w:val="28"/>
          <w:szCs w:val="24"/>
          <w:lang w:eastAsia="ru-RU"/>
        </w:rPr>
        <w:t>направлены на предоставление субсидий бюджетным общеобразовательным учреждениям Брянского муниципального района на финансовое обеспечение муниципального задания на оказание муниципальных услуг  направлены</w:t>
      </w:r>
      <w:proofErr w:type="gramEnd"/>
      <w:r w:rsidRPr="00567941">
        <w:rPr>
          <w:rFonts w:ascii="Times New Roman" w:eastAsia="Times New Roman" w:hAnsi="Times New Roman" w:cs="Calibri"/>
          <w:color w:val="000000"/>
          <w:sz w:val="28"/>
          <w:szCs w:val="24"/>
          <w:lang w:eastAsia="ru-RU"/>
        </w:rPr>
        <w:t xml:space="preserve"> в сумме </w:t>
      </w:r>
      <w:r w:rsidRPr="00567941">
        <w:rPr>
          <w:rFonts w:ascii="Times New Roman" w:eastAsia="Times New Roman" w:hAnsi="Times New Roman" w:cs="Times New Roman"/>
          <w:b/>
          <w:color w:val="000000"/>
          <w:sz w:val="28"/>
          <w:szCs w:val="24"/>
          <w:lang w:eastAsia="ru-RU"/>
        </w:rPr>
        <w:t xml:space="preserve">694 035,9 </w:t>
      </w:r>
      <w:r w:rsidRPr="00567941">
        <w:rPr>
          <w:rFonts w:ascii="Times New Roman" w:eastAsia="Times New Roman" w:hAnsi="Times New Roman" w:cs="Calibri"/>
          <w:color w:val="000000"/>
          <w:sz w:val="28"/>
          <w:szCs w:val="24"/>
          <w:lang w:eastAsia="ru-RU"/>
        </w:rPr>
        <w:t>тыс. рублей, в  том числе: </w:t>
      </w:r>
    </w:p>
    <w:p w:rsidR="00567941" w:rsidRPr="00567941" w:rsidRDefault="00567941" w:rsidP="00567941">
      <w:pPr>
        <w:shd w:val="clear" w:color="auto" w:fill="FFFFFF"/>
        <w:autoSpaceDE w:val="0"/>
        <w:autoSpaceDN w:val="0"/>
        <w:adjustRightInd w:val="0"/>
        <w:spacing w:before="240"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на оплату труда с начислениями — 684 916,9 тыс. рублей;</w:t>
      </w:r>
    </w:p>
    <w:p w:rsidR="00567941" w:rsidRPr="00567941" w:rsidRDefault="00567941" w:rsidP="00567941">
      <w:pPr>
        <w:shd w:val="clear" w:color="auto" w:fill="FFFFFF"/>
        <w:autoSpaceDE w:val="0"/>
        <w:autoSpaceDN w:val="0"/>
        <w:adjustRightInd w:val="0"/>
        <w:spacing w:before="240"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Средняя заработная плата педагогических работников составила              56 175,0 рублей</w:t>
      </w:r>
      <w:r w:rsidRPr="00567941">
        <w:rPr>
          <w:rFonts w:ascii="Calibri" w:eastAsia="Times New Roman" w:hAnsi="Calibri" w:cs="Calibri"/>
          <w:color w:val="000000"/>
          <w:szCs w:val="24"/>
          <w:lang w:eastAsia="ru-RU"/>
        </w:rPr>
        <w:t xml:space="preserve"> </w:t>
      </w:r>
      <w:r w:rsidRPr="00567941">
        <w:rPr>
          <w:rFonts w:ascii="Times New Roman" w:eastAsia="Times New Roman" w:hAnsi="Times New Roman" w:cs="Calibri"/>
          <w:color w:val="000000"/>
          <w:sz w:val="28"/>
          <w:szCs w:val="24"/>
          <w:lang w:eastAsia="ru-RU"/>
        </w:rPr>
        <w:t>без учета вознаграждения за классное руководство, выше целевого показателя по Указу Президента на 4503 рублей, с учетом классного руководства – 62919 рублей.</w:t>
      </w:r>
    </w:p>
    <w:p w:rsidR="00567941" w:rsidRPr="00567941" w:rsidRDefault="00567941" w:rsidP="00567941">
      <w:pPr>
        <w:shd w:val="clear" w:color="auto" w:fill="FFFFFF"/>
        <w:autoSpaceDE w:val="0"/>
        <w:autoSpaceDN w:val="0"/>
        <w:adjustRightInd w:val="0"/>
        <w:spacing w:before="240"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на учебные расходы (приобретена компьютерная техника для образовательного процесса, учебные пособия, учебники, таблицы, оборудование в кабинеты, спортинвентарь</w:t>
      </w:r>
      <w:r w:rsidRPr="00567941">
        <w:rPr>
          <w:rFonts w:ascii="Calibri" w:eastAsia="Times New Roman" w:hAnsi="Calibri" w:cs="Calibri"/>
          <w:color w:val="000000"/>
          <w:szCs w:val="24"/>
          <w:lang w:eastAsia="ru-RU"/>
        </w:rPr>
        <w:t xml:space="preserve"> </w:t>
      </w:r>
      <w:r w:rsidRPr="00567941">
        <w:rPr>
          <w:rFonts w:ascii="Times New Roman" w:eastAsia="Times New Roman" w:hAnsi="Times New Roman" w:cs="Calibri"/>
          <w:color w:val="000000"/>
          <w:sz w:val="28"/>
          <w:szCs w:val="24"/>
          <w:lang w:eastAsia="ru-RU"/>
        </w:rPr>
        <w:t xml:space="preserve">для реализации федеральных стандартов образования) -  7167 тыс. рублей; </w:t>
      </w:r>
    </w:p>
    <w:p w:rsidR="00567941" w:rsidRPr="00567941" w:rsidRDefault="00567941" w:rsidP="00567941">
      <w:pPr>
        <w:shd w:val="clear" w:color="auto" w:fill="FFFFFF"/>
        <w:autoSpaceDE w:val="0"/>
        <w:autoSpaceDN w:val="0"/>
        <w:adjustRightInd w:val="0"/>
        <w:spacing w:before="240"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 </w:t>
      </w:r>
    </w:p>
    <w:p w:rsidR="00567941" w:rsidRPr="00567941" w:rsidRDefault="00567941" w:rsidP="00567941">
      <w:pPr>
        <w:shd w:val="clear" w:color="auto" w:fill="FFFFFF"/>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xml:space="preserve">За счет районных средств направлена субсидия на  финансовое обеспечение муниципального задания на оказание муниципальных услуг общеобразовательными учреждениями – 172 476,7 тыс. рублей.  Исполнение составило – </w:t>
      </w:r>
      <w:r w:rsidRPr="00567941">
        <w:rPr>
          <w:rFonts w:ascii="Times New Roman" w:eastAsia="Times New Roman" w:hAnsi="Times New Roman" w:cs="Times New Roman"/>
          <w:b/>
          <w:color w:val="000000"/>
          <w:sz w:val="28"/>
          <w:szCs w:val="24"/>
          <w:lang w:eastAsia="ru-RU"/>
        </w:rPr>
        <w:t>155 367,3</w:t>
      </w:r>
      <w:r w:rsidRPr="00567941">
        <w:rPr>
          <w:rFonts w:ascii="Times New Roman" w:eastAsia="Times New Roman" w:hAnsi="Times New Roman" w:cs="Calibri"/>
          <w:color w:val="000000"/>
          <w:sz w:val="28"/>
          <w:szCs w:val="24"/>
          <w:lang w:eastAsia="ru-RU"/>
        </w:rPr>
        <w:t xml:space="preserve"> тыс. рублей или 90,0%. </w:t>
      </w:r>
    </w:p>
    <w:p w:rsidR="00567941" w:rsidRPr="00567941" w:rsidRDefault="00567941" w:rsidP="00567941">
      <w:pPr>
        <w:shd w:val="clear" w:color="auto" w:fill="FFFFFF"/>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567941">
        <w:rPr>
          <w:rFonts w:ascii="Segoe UI" w:eastAsia="Times New Roman" w:hAnsi="Segoe UI" w:cs="Calibri"/>
          <w:color w:val="000000"/>
          <w:sz w:val="20"/>
          <w:szCs w:val="24"/>
          <w:lang w:eastAsia="ru-RU"/>
        </w:rPr>
        <w:t> </w:t>
      </w:r>
    </w:p>
    <w:p w:rsidR="00567941" w:rsidRPr="00567941" w:rsidRDefault="00567941" w:rsidP="00567941">
      <w:pPr>
        <w:shd w:val="clear" w:color="auto" w:fill="FFFFFF"/>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lastRenderedPageBreak/>
        <w:t xml:space="preserve">Из них, на ремонтные работы и приобретение оборудования направлено    55 979,9 тыс. рублей, самые значимые из них: </w:t>
      </w:r>
    </w:p>
    <w:p w:rsidR="00567941" w:rsidRPr="00567941" w:rsidRDefault="00567941" w:rsidP="00567941">
      <w:pPr>
        <w:numPr>
          <w:ilvl w:val="0"/>
          <w:numId w:val="36"/>
        </w:numPr>
        <w:autoSpaceDE w:val="0"/>
        <w:autoSpaceDN w:val="0"/>
        <w:adjustRightInd w:val="0"/>
        <w:spacing w:after="0"/>
        <w:jc w:val="both"/>
        <w:rPr>
          <w:rFonts w:ascii="Times New Roman" w:eastAsia="Times New Roman" w:hAnsi="Times New Roman" w:cs="Times New Roman"/>
          <w:color w:val="000000"/>
          <w:sz w:val="24"/>
          <w:szCs w:val="24"/>
          <w:lang w:eastAsia="ru-RU"/>
        </w:rPr>
      </w:pPr>
      <w:r w:rsidRPr="00567941">
        <w:rPr>
          <w:rFonts w:ascii="Times New Roman" w:eastAsia="Times New Roman" w:hAnsi="Times New Roman" w:cs="Calibri"/>
          <w:color w:val="000000"/>
          <w:sz w:val="24"/>
          <w:szCs w:val="24"/>
          <w:lang w:eastAsia="ru-RU"/>
        </w:rPr>
        <w:t>За счет средств муниципального бюджета проведен капитальный ремонт кровли в здании МБОУ «</w:t>
      </w:r>
      <w:proofErr w:type="spellStart"/>
      <w:r w:rsidRPr="00567941">
        <w:rPr>
          <w:rFonts w:ascii="Times New Roman" w:eastAsia="Times New Roman" w:hAnsi="Times New Roman" w:cs="Calibri"/>
          <w:color w:val="000000"/>
          <w:sz w:val="24"/>
          <w:szCs w:val="24"/>
          <w:lang w:eastAsia="ru-RU"/>
        </w:rPr>
        <w:t>Госомская</w:t>
      </w:r>
      <w:proofErr w:type="spellEnd"/>
      <w:r w:rsidRPr="00567941">
        <w:rPr>
          <w:rFonts w:ascii="Times New Roman" w:eastAsia="Times New Roman" w:hAnsi="Times New Roman" w:cs="Calibri"/>
          <w:color w:val="000000"/>
          <w:sz w:val="24"/>
          <w:szCs w:val="24"/>
          <w:lang w:eastAsia="ru-RU"/>
        </w:rPr>
        <w:t xml:space="preserve"> ООШ» на сумму 5 291,157 тыс. рублей.</w:t>
      </w:r>
    </w:p>
    <w:p w:rsidR="00567941" w:rsidRPr="00567941" w:rsidRDefault="00567941" w:rsidP="00567941">
      <w:pPr>
        <w:numPr>
          <w:ilvl w:val="0"/>
          <w:numId w:val="36"/>
        </w:numPr>
        <w:autoSpaceDE w:val="0"/>
        <w:autoSpaceDN w:val="0"/>
        <w:adjustRightInd w:val="0"/>
        <w:spacing w:after="0"/>
        <w:jc w:val="both"/>
        <w:rPr>
          <w:rFonts w:ascii="Times New Roman" w:eastAsia="Times New Roman" w:hAnsi="Times New Roman" w:cs="Times New Roman"/>
          <w:color w:val="000000"/>
          <w:sz w:val="24"/>
          <w:szCs w:val="24"/>
          <w:lang w:eastAsia="ru-RU"/>
        </w:rPr>
      </w:pPr>
      <w:r w:rsidRPr="00567941">
        <w:rPr>
          <w:rFonts w:ascii="Times New Roman" w:eastAsia="Times New Roman" w:hAnsi="Times New Roman" w:cs="Calibri"/>
          <w:color w:val="000000"/>
          <w:sz w:val="24"/>
          <w:szCs w:val="24"/>
          <w:lang w:eastAsia="ru-RU"/>
        </w:rPr>
        <w:t>На благоустройство территории и ремонтные работы по  МБОУ «</w:t>
      </w:r>
      <w:proofErr w:type="spellStart"/>
      <w:r w:rsidRPr="00567941">
        <w:rPr>
          <w:rFonts w:ascii="Times New Roman" w:eastAsia="Times New Roman" w:hAnsi="Times New Roman" w:cs="Calibri"/>
          <w:color w:val="000000"/>
          <w:sz w:val="24"/>
          <w:szCs w:val="24"/>
          <w:lang w:eastAsia="ru-RU"/>
        </w:rPr>
        <w:t>Нетьинская</w:t>
      </w:r>
      <w:proofErr w:type="spellEnd"/>
      <w:r w:rsidRPr="00567941">
        <w:rPr>
          <w:rFonts w:ascii="Times New Roman" w:eastAsia="Times New Roman" w:hAnsi="Times New Roman" w:cs="Calibri"/>
          <w:color w:val="000000"/>
          <w:sz w:val="24"/>
          <w:szCs w:val="24"/>
          <w:lang w:eastAsia="ru-RU"/>
        </w:rPr>
        <w:t xml:space="preserve"> СОШ им. Ю. Левкина»</w:t>
      </w:r>
      <w:r w:rsidRPr="00567941">
        <w:rPr>
          <w:rFonts w:ascii="Calibri" w:eastAsia="Times New Roman" w:hAnsi="Calibri" w:cs="Calibri"/>
          <w:color w:val="000000"/>
          <w:sz w:val="24"/>
          <w:szCs w:val="24"/>
          <w:lang w:eastAsia="ru-RU"/>
        </w:rPr>
        <w:t xml:space="preserve"> </w:t>
      </w:r>
      <w:r w:rsidRPr="00567941">
        <w:rPr>
          <w:rFonts w:ascii="Times New Roman" w:eastAsia="Times New Roman" w:hAnsi="Times New Roman" w:cs="Calibri"/>
          <w:color w:val="000000"/>
          <w:sz w:val="24"/>
          <w:szCs w:val="24"/>
          <w:lang w:eastAsia="ru-RU"/>
        </w:rPr>
        <w:t>из средств муниципального бюджета дополнительно направлено 8 183,189 тыс. рублей</w:t>
      </w:r>
    </w:p>
    <w:p w:rsidR="00567941" w:rsidRPr="00567941" w:rsidRDefault="00567941" w:rsidP="00567941">
      <w:pPr>
        <w:numPr>
          <w:ilvl w:val="0"/>
          <w:numId w:val="36"/>
        </w:numPr>
        <w:autoSpaceDE w:val="0"/>
        <w:autoSpaceDN w:val="0"/>
        <w:adjustRightInd w:val="0"/>
        <w:spacing w:after="0"/>
        <w:jc w:val="both"/>
        <w:rPr>
          <w:rFonts w:ascii="Times New Roman" w:eastAsia="Times New Roman" w:hAnsi="Times New Roman" w:cs="Times New Roman"/>
          <w:color w:val="000000"/>
          <w:sz w:val="24"/>
          <w:szCs w:val="24"/>
          <w:lang w:eastAsia="ru-RU"/>
        </w:rPr>
      </w:pPr>
      <w:proofErr w:type="gramStart"/>
      <w:r w:rsidRPr="00567941">
        <w:rPr>
          <w:rFonts w:ascii="Times New Roman" w:eastAsia="Times New Roman" w:hAnsi="Times New Roman" w:cs="Calibri"/>
          <w:color w:val="000000"/>
          <w:sz w:val="24"/>
          <w:szCs w:val="24"/>
          <w:lang w:eastAsia="ru-RU"/>
        </w:rPr>
        <w:t xml:space="preserve">В школах произведен ремонт водопроводной и канализационных сетей, проведена работа по замене деревянного пола на плитку, ремонт </w:t>
      </w:r>
      <w:proofErr w:type="spellStart"/>
      <w:r w:rsidRPr="00567941">
        <w:rPr>
          <w:rFonts w:ascii="Times New Roman" w:eastAsia="Times New Roman" w:hAnsi="Times New Roman" w:cs="Calibri"/>
          <w:color w:val="000000"/>
          <w:sz w:val="24"/>
          <w:szCs w:val="24"/>
          <w:lang w:eastAsia="ru-RU"/>
        </w:rPr>
        <w:t>отмостки</w:t>
      </w:r>
      <w:proofErr w:type="spellEnd"/>
      <w:r w:rsidRPr="00567941">
        <w:rPr>
          <w:rFonts w:ascii="Times New Roman" w:eastAsia="Times New Roman" w:hAnsi="Times New Roman" w:cs="Calibri"/>
          <w:color w:val="000000"/>
          <w:sz w:val="24"/>
          <w:szCs w:val="24"/>
          <w:lang w:eastAsia="ru-RU"/>
        </w:rPr>
        <w:t xml:space="preserve"> зданий, косметический ремонт общая сумма контрактов -  16 368,106 тыс. рублей, </w:t>
      </w:r>
      <w:proofErr w:type="gramEnd"/>
    </w:p>
    <w:p w:rsidR="00567941" w:rsidRPr="00567941" w:rsidRDefault="00567941" w:rsidP="00567941">
      <w:pPr>
        <w:numPr>
          <w:ilvl w:val="0"/>
          <w:numId w:val="36"/>
        </w:numPr>
        <w:autoSpaceDE w:val="0"/>
        <w:autoSpaceDN w:val="0"/>
        <w:adjustRightInd w:val="0"/>
        <w:spacing w:after="0"/>
        <w:jc w:val="both"/>
        <w:rPr>
          <w:rFonts w:ascii="Times New Roman" w:eastAsia="Times New Roman" w:hAnsi="Times New Roman" w:cs="Times New Roman"/>
          <w:color w:val="000000"/>
          <w:sz w:val="24"/>
          <w:szCs w:val="24"/>
          <w:lang w:eastAsia="ru-RU"/>
        </w:rPr>
      </w:pPr>
      <w:r w:rsidRPr="00567941">
        <w:rPr>
          <w:rFonts w:ascii="Times New Roman" w:eastAsia="Times New Roman" w:hAnsi="Times New Roman" w:cs="Calibri"/>
          <w:color w:val="000000"/>
          <w:sz w:val="24"/>
          <w:szCs w:val="24"/>
          <w:lang w:eastAsia="ru-RU"/>
        </w:rPr>
        <w:t>В МБОУ «</w:t>
      </w:r>
      <w:proofErr w:type="spellStart"/>
      <w:r w:rsidRPr="00567941">
        <w:rPr>
          <w:rFonts w:ascii="Times New Roman" w:eastAsia="Times New Roman" w:hAnsi="Times New Roman" w:cs="Calibri"/>
          <w:color w:val="000000"/>
          <w:sz w:val="24"/>
          <w:szCs w:val="24"/>
          <w:lang w:eastAsia="ru-RU"/>
        </w:rPr>
        <w:t>Супоневская</w:t>
      </w:r>
      <w:proofErr w:type="spellEnd"/>
      <w:r w:rsidRPr="00567941">
        <w:rPr>
          <w:rFonts w:ascii="Times New Roman" w:eastAsia="Times New Roman" w:hAnsi="Times New Roman" w:cs="Calibri"/>
          <w:color w:val="000000"/>
          <w:sz w:val="24"/>
          <w:szCs w:val="24"/>
          <w:lang w:eastAsia="ru-RU"/>
        </w:rPr>
        <w:t xml:space="preserve"> СОШ №1 им. героя Советского Союза </w:t>
      </w:r>
      <w:proofErr w:type="spellStart"/>
      <w:r w:rsidRPr="00567941">
        <w:rPr>
          <w:rFonts w:ascii="Times New Roman" w:eastAsia="Times New Roman" w:hAnsi="Times New Roman" w:cs="Calibri"/>
          <w:color w:val="000000"/>
          <w:sz w:val="24"/>
          <w:szCs w:val="24"/>
          <w:lang w:eastAsia="ru-RU"/>
        </w:rPr>
        <w:t>Н.И.Чувина</w:t>
      </w:r>
      <w:proofErr w:type="spellEnd"/>
      <w:r w:rsidRPr="00567941">
        <w:rPr>
          <w:rFonts w:ascii="Times New Roman" w:eastAsia="Times New Roman" w:hAnsi="Times New Roman" w:cs="Calibri"/>
          <w:color w:val="000000"/>
          <w:sz w:val="24"/>
          <w:szCs w:val="24"/>
          <w:lang w:eastAsia="ru-RU"/>
        </w:rPr>
        <w:t>» оборудована музейная экспозиция – 1 605,9 тыс. рублей.</w:t>
      </w:r>
    </w:p>
    <w:p w:rsidR="00567941" w:rsidRPr="00567941" w:rsidRDefault="00567941" w:rsidP="00567941">
      <w:pPr>
        <w:numPr>
          <w:ilvl w:val="0"/>
          <w:numId w:val="36"/>
        </w:numPr>
        <w:autoSpaceDE w:val="0"/>
        <w:autoSpaceDN w:val="0"/>
        <w:adjustRightInd w:val="0"/>
        <w:spacing w:after="0"/>
        <w:jc w:val="both"/>
        <w:rPr>
          <w:rFonts w:ascii="Times New Roman" w:eastAsia="Times New Roman" w:hAnsi="Times New Roman" w:cs="Times New Roman"/>
          <w:color w:val="000000"/>
          <w:sz w:val="24"/>
          <w:szCs w:val="24"/>
          <w:lang w:eastAsia="ru-RU"/>
        </w:rPr>
      </w:pPr>
      <w:r w:rsidRPr="00567941">
        <w:rPr>
          <w:rFonts w:ascii="Times New Roman" w:eastAsia="Times New Roman" w:hAnsi="Times New Roman" w:cs="Calibri"/>
          <w:color w:val="000000"/>
          <w:sz w:val="24"/>
          <w:szCs w:val="24"/>
          <w:lang w:eastAsia="ru-RU"/>
        </w:rPr>
        <w:t>Приобретены школьная мебель для кабинетов, технологическое оборудование на пищеблоки, установлены теневые навесы для дошкольников – 8 861, 216 тыс. рублей.</w:t>
      </w:r>
    </w:p>
    <w:p w:rsidR="00567941" w:rsidRPr="00567941" w:rsidRDefault="00567941" w:rsidP="00567941">
      <w:pPr>
        <w:numPr>
          <w:ilvl w:val="0"/>
          <w:numId w:val="36"/>
        </w:numPr>
        <w:autoSpaceDE w:val="0"/>
        <w:autoSpaceDN w:val="0"/>
        <w:adjustRightInd w:val="0"/>
        <w:spacing w:after="0"/>
        <w:jc w:val="both"/>
        <w:rPr>
          <w:rFonts w:ascii="Times New Roman" w:eastAsia="Times New Roman" w:hAnsi="Times New Roman" w:cs="Times New Roman"/>
          <w:color w:val="000000"/>
          <w:sz w:val="24"/>
          <w:szCs w:val="24"/>
          <w:lang w:eastAsia="ru-RU"/>
        </w:rPr>
      </w:pPr>
      <w:r w:rsidRPr="00567941">
        <w:rPr>
          <w:rFonts w:ascii="Times New Roman" w:eastAsia="Times New Roman" w:hAnsi="Times New Roman" w:cs="Calibri"/>
          <w:color w:val="000000"/>
          <w:sz w:val="24"/>
          <w:szCs w:val="24"/>
          <w:lang w:eastAsia="ru-RU"/>
        </w:rPr>
        <w:t> В рамках комплексной безопасности и антитеррористической защищенности объектов установлено речевое оповещения при ЧС, проведена работа по замене устаревшего оборудования систем видеонаблюдения на общую сумму 8 605,364 тыс. рублей.</w:t>
      </w:r>
    </w:p>
    <w:p w:rsidR="00567941" w:rsidRPr="00567941" w:rsidRDefault="00567941" w:rsidP="00567941">
      <w:pPr>
        <w:shd w:val="clear" w:color="auto" w:fill="FFFFFF"/>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На изготовление ПСД 6 925,959 тыс. рублей, технадзор 139 тыс. рублей.</w:t>
      </w:r>
    </w:p>
    <w:p w:rsidR="00567941" w:rsidRPr="00567941" w:rsidRDefault="00567941" w:rsidP="00567941">
      <w:pPr>
        <w:shd w:val="clear" w:color="auto" w:fill="FFFFFF"/>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Приняты меры по обеспечению доставки 725 школьников из 30 населенных пунктов. 13 образовательных учреждений обеспечены 22  автобусами, функционирует 24 школьных маршрутов, общая протяженность маршрутов школьных автобусов составляет 366,8 км.</w:t>
      </w:r>
    </w:p>
    <w:p w:rsidR="00567941" w:rsidRPr="00567941" w:rsidRDefault="00567941" w:rsidP="00567941">
      <w:pPr>
        <w:shd w:val="clear" w:color="auto" w:fill="FFFFFF"/>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w:t>
      </w:r>
    </w:p>
    <w:p w:rsidR="00567941" w:rsidRPr="00567941" w:rsidRDefault="00567941" w:rsidP="00567941">
      <w:pPr>
        <w:shd w:val="clear" w:color="auto" w:fill="FFFFFF"/>
        <w:autoSpaceDE w:val="0"/>
        <w:autoSpaceDN w:val="0"/>
        <w:adjustRightInd w:val="0"/>
        <w:spacing w:after="0" w:line="240" w:lineRule="auto"/>
        <w:ind w:firstLine="36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xml:space="preserve">На организацию питания школьников направлено за счет средств района – </w:t>
      </w:r>
      <w:r>
        <w:rPr>
          <w:rFonts w:ascii="Times New Roman" w:eastAsia="Times New Roman" w:hAnsi="Times New Roman" w:cs="Calibri"/>
          <w:color w:val="000000"/>
          <w:sz w:val="28"/>
          <w:szCs w:val="24"/>
          <w:lang w:eastAsia="ru-RU"/>
        </w:rPr>
        <w:t xml:space="preserve">  </w:t>
      </w:r>
      <w:r w:rsidRPr="00567941">
        <w:rPr>
          <w:rFonts w:ascii="Times New Roman" w:eastAsia="Times New Roman" w:hAnsi="Times New Roman" w:cs="Times New Roman"/>
          <w:b/>
          <w:color w:val="000000"/>
          <w:sz w:val="28"/>
          <w:szCs w:val="24"/>
          <w:lang w:eastAsia="ru-RU"/>
        </w:rPr>
        <w:t>11 278,9</w:t>
      </w:r>
      <w:r w:rsidRPr="00567941">
        <w:rPr>
          <w:rFonts w:ascii="Times New Roman" w:eastAsia="Times New Roman" w:hAnsi="Times New Roman" w:cs="Calibri"/>
          <w:color w:val="000000"/>
          <w:sz w:val="28"/>
          <w:szCs w:val="24"/>
          <w:lang w:eastAsia="ru-RU"/>
        </w:rPr>
        <w:t xml:space="preserve">  тыс. рублей или 69,9% от  утвержденного плана 16 126,4 тыс. рублей.</w:t>
      </w:r>
    </w:p>
    <w:p w:rsidR="00567941" w:rsidRPr="00567941" w:rsidRDefault="00567941" w:rsidP="00567941">
      <w:pPr>
        <w:autoSpaceDE w:val="0"/>
        <w:autoSpaceDN w:val="0"/>
        <w:adjustRightInd w:val="0"/>
        <w:spacing w:after="0" w:line="240" w:lineRule="auto"/>
        <w:ind w:firstLine="860"/>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xml:space="preserve">В новом учебном году из 7053 школьников всего в 5-11 классе учатся </w:t>
      </w:r>
      <w:r w:rsidRPr="00567941">
        <w:rPr>
          <w:rFonts w:ascii="Times New Roman" w:eastAsia="Times New Roman" w:hAnsi="Times New Roman" w:cs="Times New Roman"/>
          <w:color w:val="000000"/>
          <w:sz w:val="24"/>
          <w:szCs w:val="24"/>
          <w:lang w:eastAsia="ru-RU"/>
        </w:rPr>
        <w:t xml:space="preserve">3979 </w:t>
      </w:r>
      <w:r w:rsidRPr="00567941">
        <w:rPr>
          <w:rFonts w:ascii="Times New Roman" w:eastAsia="Times New Roman" w:hAnsi="Times New Roman" w:cs="Calibri"/>
          <w:color w:val="000000"/>
          <w:sz w:val="28"/>
          <w:szCs w:val="24"/>
          <w:lang w:eastAsia="ru-RU"/>
        </w:rPr>
        <w:t xml:space="preserve">школьников. Субсидии муниципальным образовательным учреждениям на организацию питания </w:t>
      </w:r>
      <w:proofErr w:type="gramStart"/>
      <w:r w:rsidRPr="00567941">
        <w:rPr>
          <w:rFonts w:ascii="Times New Roman" w:eastAsia="Times New Roman" w:hAnsi="Times New Roman" w:cs="Calibri"/>
          <w:color w:val="000000"/>
          <w:sz w:val="28"/>
          <w:szCs w:val="24"/>
          <w:lang w:eastAsia="ru-RU"/>
        </w:rPr>
        <w:t>обучающихся</w:t>
      </w:r>
      <w:proofErr w:type="gramEnd"/>
      <w:r w:rsidRPr="00567941">
        <w:rPr>
          <w:rFonts w:ascii="Times New Roman" w:eastAsia="Times New Roman" w:hAnsi="Times New Roman" w:cs="Calibri"/>
          <w:color w:val="000000"/>
          <w:sz w:val="28"/>
          <w:szCs w:val="24"/>
          <w:lang w:eastAsia="ru-RU"/>
        </w:rPr>
        <w:t xml:space="preserve"> 5-11</w:t>
      </w:r>
    </w:p>
    <w:p w:rsidR="00567941" w:rsidRPr="00567941" w:rsidRDefault="00567941" w:rsidP="00567941">
      <w:pPr>
        <w:autoSpaceDE w:val="0"/>
        <w:autoSpaceDN w:val="0"/>
        <w:adjustRightInd w:val="0"/>
        <w:spacing w:after="0" w:line="240" w:lineRule="auto"/>
        <w:ind w:firstLine="86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- 43 рубля 50 копеек на обучающихся детей из малоимущих семей;</w:t>
      </w:r>
    </w:p>
    <w:p w:rsidR="00567941" w:rsidRPr="00567941" w:rsidRDefault="00567941" w:rsidP="00567941">
      <w:pPr>
        <w:autoSpaceDE w:val="0"/>
        <w:autoSpaceDN w:val="0"/>
        <w:adjustRightInd w:val="0"/>
        <w:spacing w:after="0" w:line="240" w:lineRule="auto"/>
        <w:ind w:firstLine="860"/>
        <w:jc w:val="both"/>
        <w:rPr>
          <w:rFonts w:ascii="Times New Roman" w:eastAsia="Times New Roman" w:hAnsi="Times New Roman" w:cs="Times New Roman"/>
          <w:sz w:val="24"/>
          <w:szCs w:val="24"/>
          <w:lang w:eastAsia="ru-RU"/>
        </w:rPr>
      </w:pPr>
      <w:proofErr w:type="gramStart"/>
      <w:r w:rsidRPr="00567941">
        <w:rPr>
          <w:rFonts w:ascii="Times New Roman" w:eastAsia="Times New Roman" w:hAnsi="Times New Roman" w:cs="Calibri"/>
          <w:color w:val="000000"/>
          <w:sz w:val="24"/>
          <w:szCs w:val="24"/>
          <w:lang w:eastAsia="ru-RU"/>
        </w:rPr>
        <w:t>- 43 рубля 50 копеек на оплату завтрака для обучающихся с ограниченными возможностями здоровья и инвалидностью, занимающихся в первую смену и обучающихся на дому;</w:t>
      </w:r>
      <w:proofErr w:type="gramEnd"/>
    </w:p>
    <w:p w:rsidR="00567941" w:rsidRPr="00567941" w:rsidRDefault="00567941" w:rsidP="00567941">
      <w:pPr>
        <w:autoSpaceDE w:val="0"/>
        <w:autoSpaceDN w:val="0"/>
        <w:adjustRightInd w:val="0"/>
        <w:spacing w:after="0" w:line="240" w:lineRule="auto"/>
        <w:ind w:firstLine="860"/>
        <w:jc w:val="both"/>
        <w:rPr>
          <w:rFonts w:ascii="Times New Roman" w:eastAsia="Times New Roman" w:hAnsi="Times New Roman" w:cs="Times New Roman"/>
          <w:sz w:val="24"/>
          <w:szCs w:val="24"/>
          <w:lang w:eastAsia="ru-RU"/>
        </w:rPr>
      </w:pPr>
      <w:proofErr w:type="gramStart"/>
      <w:r w:rsidRPr="00567941">
        <w:rPr>
          <w:rFonts w:ascii="Times New Roman" w:eastAsia="Times New Roman" w:hAnsi="Times New Roman" w:cs="Calibri"/>
          <w:color w:val="000000"/>
          <w:sz w:val="24"/>
          <w:szCs w:val="24"/>
          <w:lang w:eastAsia="ru-RU"/>
        </w:rPr>
        <w:t>- 70 рублей 00 копеек на оплату обеда для обучающихся с ограниченными возможностями здоровья и инвалидностью, занимающихся в первую смену и обучающихся на дому;</w:t>
      </w:r>
      <w:proofErr w:type="gramEnd"/>
    </w:p>
    <w:p w:rsidR="00567941" w:rsidRPr="00567941" w:rsidRDefault="00567941" w:rsidP="00567941">
      <w:pPr>
        <w:autoSpaceDE w:val="0"/>
        <w:autoSpaceDN w:val="0"/>
        <w:adjustRightInd w:val="0"/>
        <w:spacing w:after="0" w:line="240" w:lineRule="auto"/>
        <w:ind w:firstLine="86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 xml:space="preserve">- 70 рублей 00 копеек на оплату обедов для обучающихся с ограниченными возможностями здоровья и инвалидностью, </w:t>
      </w:r>
      <w:proofErr w:type="gramStart"/>
      <w:r w:rsidRPr="00567941">
        <w:rPr>
          <w:rFonts w:ascii="Times New Roman" w:eastAsia="Times New Roman" w:hAnsi="Times New Roman" w:cs="Calibri"/>
          <w:color w:val="000000"/>
          <w:sz w:val="24"/>
          <w:szCs w:val="24"/>
          <w:lang w:eastAsia="ru-RU"/>
        </w:rPr>
        <w:t>занимающимся</w:t>
      </w:r>
      <w:proofErr w:type="gramEnd"/>
      <w:r w:rsidRPr="00567941">
        <w:rPr>
          <w:rFonts w:ascii="Times New Roman" w:eastAsia="Times New Roman" w:hAnsi="Times New Roman" w:cs="Calibri"/>
          <w:color w:val="000000"/>
          <w:sz w:val="24"/>
          <w:szCs w:val="24"/>
          <w:lang w:eastAsia="ru-RU"/>
        </w:rPr>
        <w:t xml:space="preserve"> во вторую смену.</w:t>
      </w:r>
    </w:p>
    <w:p w:rsidR="00567941" w:rsidRPr="00567941" w:rsidRDefault="00567941" w:rsidP="00567941">
      <w:pPr>
        <w:autoSpaceDE w:val="0"/>
        <w:autoSpaceDN w:val="0"/>
        <w:adjustRightInd w:val="0"/>
        <w:spacing w:after="0" w:line="240" w:lineRule="auto"/>
        <w:ind w:firstLine="86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 xml:space="preserve">- 20 рублей 00 копеек на оплату полдников для обучающихся с ограниченными возможностями здоровья и инвалидностью, </w:t>
      </w:r>
      <w:proofErr w:type="gramStart"/>
      <w:r w:rsidRPr="00567941">
        <w:rPr>
          <w:rFonts w:ascii="Times New Roman" w:eastAsia="Times New Roman" w:hAnsi="Times New Roman" w:cs="Calibri"/>
          <w:color w:val="000000"/>
          <w:sz w:val="24"/>
          <w:szCs w:val="24"/>
          <w:lang w:eastAsia="ru-RU"/>
        </w:rPr>
        <w:t>занимающимся</w:t>
      </w:r>
      <w:proofErr w:type="gramEnd"/>
      <w:r w:rsidRPr="00567941">
        <w:rPr>
          <w:rFonts w:ascii="Times New Roman" w:eastAsia="Times New Roman" w:hAnsi="Times New Roman" w:cs="Calibri"/>
          <w:color w:val="000000"/>
          <w:sz w:val="24"/>
          <w:szCs w:val="24"/>
          <w:lang w:eastAsia="ru-RU"/>
        </w:rPr>
        <w:t xml:space="preserve"> во вторую смену;</w:t>
      </w:r>
    </w:p>
    <w:p w:rsidR="00567941" w:rsidRPr="00567941" w:rsidRDefault="00567941" w:rsidP="00567941">
      <w:pPr>
        <w:autoSpaceDE w:val="0"/>
        <w:autoSpaceDN w:val="0"/>
        <w:adjustRightInd w:val="0"/>
        <w:spacing w:after="0" w:line="240" w:lineRule="auto"/>
        <w:ind w:firstLine="860"/>
        <w:jc w:val="both"/>
        <w:rPr>
          <w:rFonts w:ascii="Times New Roman" w:eastAsia="Times New Roman" w:hAnsi="Times New Roman" w:cs="Times New Roman"/>
          <w:sz w:val="24"/>
          <w:szCs w:val="24"/>
          <w:lang w:eastAsia="ru-RU"/>
        </w:rPr>
      </w:pPr>
      <w:proofErr w:type="gramStart"/>
      <w:r w:rsidRPr="00567941">
        <w:rPr>
          <w:rFonts w:ascii="Times New Roman" w:eastAsia="Times New Roman" w:hAnsi="Times New Roman" w:cs="Calibri"/>
          <w:color w:val="000000"/>
          <w:sz w:val="24"/>
          <w:szCs w:val="24"/>
          <w:lang w:eastAsia="ru-RU"/>
        </w:rPr>
        <w:t xml:space="preserve">- 90 рублей 00 копеек на оплату завтрака для обучающихся (совместно проживающих полнородных и </w:t>
      </w:r>
      <w:proofErr w:type="spellStart"/>
      <w:r w:rsidRPr="00567941">
        <w:rPr>
          <w:rFonts w:ascii="Times New Roman" w:eastAsia="Times New Roman" w:hAnsi="Times New Roman" w:cs="Calibri"/>
          <w:color w:val="000000"/>
          <w:sz w:val="24"/>
          <w:szCs w:val="24"/>
          <w:lang w:eastAsia="ru-RU"/>
        </w:rPr>
        <w:t>неполнородных</w:t>
      </w:r>
      <w:proofErr w:type="spellEnd"/>
      <w:r w:rsidRPr="00567941">
        <w:rPr>
          <w:rFonts w:ascii="Times New Roman" w:eastAsia="Times New Roman" w:hAnsi="Times New Roman" w:cs="Calibri"/>
          <w:color w:val="000000"/>
          <w:sz w:val="24"/>
          <w:szCs w:val="24"/>
          <w:lang w:eastAsia="ru-RU"/>
        </w:rPr>
        <w:t xml:space="preserve"> братьев и сестер) из семей военнослужащих, один из родителей которых призван на военную службу по мобилизации в Вооруженные силы Российской Федерации в соответствии с Указом Президента Российской Федерации от </w:t>
      </w:r>
      <w:r w:rsidRPr="00567941">
        <w:rPr>
          <w:rFonts w:ascii="Times New Roman" w:eastAsia="Times New Roman" w:hAnsi="Times New Roman" w:cs="Calibri"/>
          <w:color w:val="000000"/>
          <w:sz w:val="24"/>
          <w:szCs w:val="24"/>
          <w:lang w:eastAsia="ru-RU"/>
        </w:rPr>
        <w:lastRenderedPageBreak/>
        <w:t>21.09.2022 года № 647 «Об объявлении частичной мобилизации в Российской Федерации»,  для детей военнослужащих, проходящих военную службу в</w:t>
      </w:r>
      <w:proofErr w:type="gramEnd"/>
      <w:r w:rsidRPr="00567941">
        <w:rPr>
          <w:rFonts w:ascii="Times New Roman" w:eastAsia="Times New Roman" w:hAnsi="Times New Roman" w:cs="Calibri"/>
          <w:color w:val="000000"/>
          <w:sz w:val="24"/>
          <w:szCs w:val="24"/>
          <w:lang w:eastAsia="ru-RU"/>
        </w:rPr>
        <w:t xml:space="preserve"> </w:t>
      </w:r>
      <w:proofErr w:type="gramStart"/>
      <w:r w:rsidRPr="00567941">
        <w:rPr>
          <w:rFonts w:ascii="Times New Roman" w:eastAsia="Times New Roman" w:hAnsi="Times New Roman" w:cs="Calibri"/>
          <w:color w:val="000000"/>
          <w:sz w:val="24"/>
          <w:szCs w:val="24"/>
          <w:lang w:eastAsia="ru-RU"/>
        </w:rPr>
        <w:t>Вооруженных Силах Российской Федерации по контракту, участвующих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и граждан, заключивших контракт о добровольном содействии в выполнении задач, возложенных на  Вооруженные Силы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проживающих на</w:t>
      </w:r>
      <w:proofErr w:type="gramEnd"/>
      <w:r w:rsidRPr="00567941">
        <w:rPr>
          <w:rFonts w:ascii="Times New Roman" w:eastAsia="Times New Roman" w:hAnsi="Times New Roman" w:cs="Calibri"/>
          <w:color w:val="000000"/>
          <w:sz w:val="24"/>
          <w:szCs w:val="24"/>
          <w:lang w:eastAsia="ru-RU"/>
        </w:rPr>
        <w:t xml:space="preserve"> территории Брянской области, </w:t>
      </w:r>
      <w:proofErr w:type="gramStart"/>
      <w:r w:rsidRPr="00567941">
        <w:rPr>
          <w:rFonts w:ascii="Times New Roman" w:eastAsia="Times New Roman" w:hAnsi="Times New Roman" w:cs="Calibri"/>
          <w:color w:val="000000"/>
          <w:sz w:val="24"/>
          <w:szCs w:val="24"/>
          <w:lang w:eastAsia="ru-RU"/>
        </w:rPr>
        <w:t>занимающихся</w:t>
      </w:r>
      <w:proofErr w:type="gramEnd"/>
      <w:r w:rsidRPr="00567941">
        <w:rPr>
          <w:rFonts w:ascii="Times New Roman" w:eastAsia="Times New Roman" w:hAnsi="Times New Roman" w:cs="Calibri"/>
          <w:color w:val="000000"/>
          <w:sz w:val="24"/>
          <w:szCs w:val="24"/>
          <w:lang w:eastAsia="ru-RU"/>
        </w:rPr>
        <w:t xml:space="preserve"> в первую смену;</w:t>
      </w:r>
    </w:p>
    <w:p w:rsidR="00567941" w:rsidRPr="00567941" w:rsidRDefault="00567941" w:rsidP="00567941">
      <w:pPr>
        <w:autoSpaceDE w:val="0"/>
        <w:autoSpaceDN w:val="0"/>
        <w:adjustRightInd w:val="0"/>
        <w:spacing w:after="0" w:line="240" w:lineRule="auto"/>
        <w:ind w:firstLine="860"/>
        <w:jc w:val="both"/>
        <w:rPr>
          <w:rFonts w:ascii="Times New Roman" w:eastAsia="Times New Roman" w:hAnsi="Times New Roman" w:cs="Times New Roman"/>
          <w:sz w:val="24"/>
          <w:szCs w:val="24"/>
          <w:lang w:eastAsia="ru-RU"/>
        </w:rPr>
      </w:pPr>
      <w:proofErr w:type="gramStart"/>
      <w:r w:rsidRPr="00567941">
        <w:rPr>
          <w:rFonts w:ascii="Times New Roman" w:eastAsia="Times New Roman" w:hAnsi="Times New Roman" w:cs="Calibri"/>
          <w:color w:val="000000"/>
          <w:sz w:val="24"/>
          <w:szCs w:val="24"/>
          <w:lang w:eastAsia="ru-RU"/>
        </w:rPr>
        <w:t xml:space="preserve">- 90 рублей 00 копеек на оплату обеда для обучающихся (совместно проживающих полнородных и </w:t>
      </w:r>
      <w:proofErr w:type="spellStart"/>
      <w:r w:rsidRPr="00567941">
        <w:rPr>
          <w:rFonts w:ascii="Times New Roman" w:eastAsia="Times New Roman" w:hAnsi="Times New Roman" w:cs="Calibri"/>
          <w:color w:val="000000"/>
          <w:sz w:val="24"/>
          <w:szCs w:val="24"/>
          <w:lang w:eastAsia="ru-RU"/>
        </w:rPr>
        <w:t>неполнородных</w:t>
      </w:r>
      <w:proofErr w:type="spellEnd"/>
      <w:r w:rsidRPr="00567941">
        <w:rPr>
          <w:rFonts w:ascii="Times New Roman" w:eastAsia="Times New Roman" w:hAnsi="Times New Roman" w:cs="Calibri"/>
          <w:color w:val="000000"/>
          <w:sz w:val="24"/>
          <w:szCs w:val="24"/>
          <w:lang w:eastAsia="ru-RU"/>
        </w:rPr>
        <w:t xml:space="preserve"> братьев и сестер) из семей военнослужащих, один из родителей которых призван на военную службу по мобилизации в Вооруженные силы Российской Федерации в соответствии с Указом Президента Российской Федерации от 21.09.2022 года № 647 «Об объявлении частичной мобилизации в Российской Федерации»,  для детей военнослужащих, проходящих военную службу в</w:t>
      </w:r>
      <w:proofErr w:type="gramEnd"/>
      <w:r w:rsidRPr="00567941">
        <w:rPr>
          <w:rFonts w:ascii="Times New Roman" w:eastAsia="Times New Roman" w:hAnsi="Times New Roman" w:cs="Calibri"/>
          <w:color w:val="000000"/>
          <w:sz w:val="24"/>
          <w:szCs w:val="24"/>
          <w:lang w:eastAsia="ru-RU"/>
        </w:rPr>
        <w:t xml:space="preserve"> </w:t>
      </w:r>
      <w:proofErr w:type="gramStart"/>
      <w:r w:rsidRPr="00567941">
        <w:rPr>
          <w:rFonts w:ascii="Times New Roman" w:eastAsia="Times New Roman" w:hAnsi="Times New Roman" w:cs="Calibri"/>
          <w:color w:val="000000"/>
          <w:sz w:val="24"/>
          <w:szCs w:val="24"/>
          <w:lang w:eastAsia="ru-RU"/>
        </w:rPr>
        <w:t>Вооруженных Силах Российской Федерации по контракту, участвующих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и граждан, заключивших контракт о добровольном содействии в выполнении задач, возложенных на  Вооруженные Силы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проживающих на</w:t>
      </w:r>
      <w:proofErr w:type="gramEnd"/>
      <w:r w:rsidRPr="00567941">
        <w:rPr>
          <w:rFonts w:ascii="Times New Roman" w:eastAsia="Times New Roman" w:hAnsi="Times New Roman" w:cs="Calibri"/>
          <w:color w:val="000000"/>
          <w:sz w:val="24"/>
          <w:szCs w:val="24"/>
          <w:lang w:eastAsia="ru-RU"/>
        </w:rPr>
        <w:t xml:space="preserve"> территории Брянской области, </w:t>
      </w:r>
      <w:proofErr w:type="gramStart"/>
      <w:r w:rsidRPr="00567941">
        <w:rPr>
          <w:rFonts w:ascii="Times New Roman" w:eastAsia="Times New Roman" w:hAnsi="Times New Roman" w:cs="Calibri"/>
          <w:color w:val="000000"/>
          <w:sz w:val="24"/>
          <w:szCs w:val="24"/>
          <w:lang w:eastAsia="ru-RU"/>
        </w:rPr>
        <w:t>занимающихся</w:t>
      </w:r>
      <w:proofErr w:type="gramEnd"/>
      <w:r w:rsidRPr="00567941">
        <w:rPr>
          <w:rFonts w:ascii="Times New Roman" w:eastAsia="Times New Roman" w:hAnsi="Times New Roman" w:cs="Calibri"/>
          <w:color w:val="000000"/>
          <w:sz w:val="24"/>
          <w:szCs w:val="24"/>
          <w:lang w:eastAsia="ru-RU"/>
        </w:rPr>
        <w:t xml:space="preserve"> во вторую смену;</w:t>
      </w:r>
    </w:p>
    <w:p w:rsidR="00567941" w:rsidRPr="00567941" w:rsidRDefault="00567941" w:rsidP="00567941">
      <w:pPr>
        <w:autoSpaceDE w:val="0"/>
        <w:autoSpaceDN w:val="0"/>
        <w:adjustRightInd w:val="0"/>
        <w:spacing w:after="0" w:line="240" w:lineRule="auto"/>
        <w:ind w:right="140"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- 90 рублей 00 копеек на оплату завтрака для обучающихся – детей погибших (умерших) граждан, принимавших участие в специальной военной операции, занимающихся в первую смену;</w:t>
      </w:r>
    </w:p>
    <w:p w:rsidR="00567941" w:rsidRPr="00567941" w:rsidRDefault="00567941" w:rsidP="00567941">
      <w:pPr>
        <w:autoSpaceDE w:val="0"/>
        <w:autoSpaceDN w:val="0"/>
        <w:adjustRightInd w:val="0"/>
        <w:spacing w:after="0" w:line="240" w:lineRule="auto"/>
        <w:ind w:right="140"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- 90 рублей 00 копеек на оплату обеда для обучающихся – детей погибших (умерших) граждан, принимавших участие в специальной военной операции, занимающихся во вторую смену;</w:t>
      </w:r>
    </w:p>
    <w:p w:rsidR="00567941" w:rsidRPr="00567941" w:rsidRDefault="00567941" w:rsidP="00567941">
      <w:pPr>
        <w:autoSpaceDE w:val="0"/>
        <w:autoSpaceDN w:val="0"/>
        <w:adjustRightInd w:val="0"/>
        <w:spacing w:after="0" w:line="240" w:lineRule="auto"/>
        <w:ind w:right="140"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 xml:space="preserve">- 90 рублей 00 копеек на оплату завтрака </w:t>
      </w:r>
      <w:proofErr w:type="gramStart"/>
      <w:r w:rsidRPr="00567941">
        <w:rPr>
          <w:rFonts w:ascii="Times New Roman" w:eastAsia="Times New Roman" w:hAnsi="Times New Roman" w:cs="Calibri"/>
          <w:color w:val="000000"/>
          <w:sz w:val="24"/>
          <w:szCs w:val="24"/>
          <w:lang w:eastAsia="ru-RU"/>
        </w:rPr>
        <w:t>для</w:t>
      </w:r>
      <w:proofErr w:type="gramEnd"/>
      <w:r w:rsidRPr="00567941">
        <w:rPr>
          <w:rFonts w:ascii="Times New Roman" w:eastAsia="Times New Roman" w:hAnsi="Times New Roman" w:cs="Calibri"/>
          <w:color w:val="000000"/>
          <w:sz w:val="24"/>
          <w:szCs w:val="24"/>
          <w:lang w:eastAsia="ru-RU"/>
        </w:rPr>
        <w:t xml:space="preserve"> обучающихся из многодетных семей, занимающихся в первую смену;</w:t>
      </w:r>
    </w:p>
    <w:p w:rsidR="00567941" w:rsidRPr="00567941" w:rsidRDefault="00567941" w:rsidP="00567941">
      <w:pPr>
        <w:autoSpaceDE w:val="0"/>
        <w:autoSpaceDN w:val="0"/>
        <w:adjustRightInd w:val="0"/>
        <w:spacing w:after="0" w:line="240" w:lineRule="auto"/>
        <w:ind w:right="140"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 xml:space="preserve">- 90 рублей 00 копеек на оплату обеда </w:t>
      </w:r>
      <w:proofErr w:type="gramStart"/>
      <w:r w:rsidRPr="00567941">
        <w:rPr>
          <w:rFonts w:ascii="Times New Roman" w:eastAsia="Times New Roman" w:hAnsi="Times New Roman" w:cs="Calibri"/>
          <w:color w:val="000000"/>
          <w:sz w:val="24"/>
          <w:szCs w:val="24"/>
          <w:lang w:eastAsia="ru-RU"/>
        </w:rPr>
        <w:t>для</w:t>
      </w:r>
      <w:proofErr w:type="gramEnd"/>
      <w:r w:rsidRPr="00567941">
        <w:rPr>
          <w:rFonts w:ascii="Times New Roman" w:eastAsia="Times New Roman" w:hAnsi="Times New Roman" w:cs="Calibri"/>
          <w:color w:val="000000"/>
          <w:sz w:val="24"/>
          <w:szCs w:val="24"/>
          <w:lang w:eastAsia="ru-RU"/>
        </w:rPr>
        <w:t xml:space="preserve"> обучающихся из многодетных семей, занимающихся во вторую смену;</w:t>
      </w:r>
    </w:p>
    <w:p w:rsidR="00567941" w:rsidRPr="00567941" w:rsidRDefault="00567941" w:rsidP="00567941">
      <w:pPr>
        <w:autoSpaceDE w:val="0"/>
        <w:autoSpaceDN w:val="0"/>
        <w:adjustRightInd w:val="0"/>
        <w:spacing w:after="0" w:line="240" w:lineRule="auto"/>
        <w:ind w:right="140" w:firstLine="700"/>
        <w:jc w:val="both"/>
        <w:rPr>
          <w:rFonts w:ascii="Times New Roman" w:eastAsia="Times New Roman" w:hAnsi="Times New Roman" w:cs="Times New Roman"/>
          <w:sz w:val="24"/>
          <w:szCs w:val="24"/>
          <w:lang w:eastAsia="ru-RU"/>
        </w:rPr>
      </w:pPr>
      <w:proofErr w:type="gramStart"/>
      <w:r w:rsidRPr="00567941">
        <w:rPr>
          <w:rFonts w:ascii="Times New Roman" w:eastAsia="Times New Roman" w:hAnsi="Times New Roman" w:cs="Calibri"/>
          <w:color w:val="000000"/>
          <w:sz w:val="24"/>
          <w:szCs w:val="24"/>
          <w:lang w:eastAsia="ru-RU"/>
        </w:rPr>
        <w:t>- 90 рублей 00 копеек на оплату завтрака для обучающихся эвакуированных из отдельных районов Курской области обучающихся, вынуждено покинувших постоянное место проживания в Белгородской области, занимающихся в первую смену;</w:t>
      </w:r>
      <w:proofErr w:type="gramEnd"/>
    </w:p>
    <w:p w:rsidR="00567941" w:rsidRPr="00567941" w:rsidRDefault="00567941" w:rsidP="00567941">
      <w:pPr>
        <w:autoSpaceDE w:val="0"/>
        <w:autoSpaceDN w:val="0"/>
        <w:adjustRightInd w:val="0"/>
        <w:spacing w:after="0" w:line="240" w:lineRule="auto"/>
        <w:ind w:right="140" w:firstLine="700"/>
        <w:jc w:val="both"/>
        <w:rPr>
          <w:rFonts w:ascii="Times New Roman" w:eastAsia="Times New Roman" w:hAnsi="Times New Roman" w:cs="Times New Roman"/>
          <w:sz w:val="24"/>
          <w:szCs w:val="24"/>
          <w:lang w:eastAsia="ru-RU"/>
        </w:rPr>
      </w:pPr>
      <w:proofErr w:type="gramStart"/>
      <w:r w:rsidRPr="00567941">
        <w:rPr>
          <w:rFonts w:ascii="Times New Roman" w:eastAsia="Times New Roman" w:hAnsi="Times New Roman" w:cs="Calibri"/>
          <w:color w:val="000000"/>
          <w:sz w:val="24"/>
          <w:szCs w:val="24"/>
          <w:lang w:eastAsia="ru-RU"/>
        </w:rPr>
        <w:t>- 90 рублей 00 копеек на оплату обеда для обучающихся эвакуированных из отдельных районов Курской области и обучающихся, вынуждено покинувших постоянное место проживания в Белгородской области, занимающихся во вторую смену;</w:t>
      </w:r>
      <w:proofErr w:type="gramEnd"/>
    </w:p>
    <w:p w:rsidR="00567941" w:rsidRPr="00567941" w:rsidRDefault="00567941" w:rsidP="00567941">
      <w:pPr>
        <w:autoSpaceDE w:val="0"/>
        <w:autoSpaceDN w:val="0"/>
        <w:adjustRightInd w:val="0"/>
        <w:spacing w:after="0" w:line="240" w:lineRule="auto"/>
        <w:ind w:right="140"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- 28 рублей 50 копеек на каждого обучающегося, не отнесенного к вышеуказанным льготным категориям.</w:t>
      </w:r>
    </w:p>
    <w:p w:rsidR="00567941" w:rsidRPr="00567941" w:rsidRDefault="00567941" w:rsidP="00567941">
      <w:pPr>
        <w:shd w:val="clear" w:color="auto" w:fill="FFFFFF"/>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- 43 рубля 50 копеек на обучающихся детей из малоимущих семей;</w:t>
      </w:r>
    </w:p>
    <w:p w:rsidR="00567941" w:rsidRPr="00567941" w:rsidRDefault="00567941" w:rsidP="00567941">
      <w:pPr>
        <w:autoSpaceDE w:val="0"/>
        <w:autoSpaceDN w:val="0"/>
        <w:adjustRightInd w:val="0"/>
        <w:spacing w:after="0" w:line="240" w:lineRule="auto"/>
        <w:ind w:firstLine="860"/>
        <w:jc w:val="both"/>
        <w:rPr>
          <w:rFonts w:ascii="Times New Roman" w:eastAsia="Times New Roman" w:hAnsi="Times New Roman" w:cs="Times New Roman"/>
          <w:sz w:val="24"/>
          <w:szCs w:val="24"/>
          <w:lang w:eastAsia="ru-RU"/>
        </w:rPr>
      </w:pPr>
      <w:proofErr w:type="gramStart"/>
      <w:r w:rsidRPr="00567941">
        <w:rPr>
          <w:rFonts w:ascii="Times New Roman" w:eastAsia="Times New Roman" w:hAnsi="Times New Roman" w:cs="Calibri"/>
          <w:color w:val="000000"/>
          <w:sz w:val="24"/>
          <w:szCs w:val="24"/>
          <w:lang w:eastAsia="ru-RU"/>
        </w:rPr>
        <w:t>- 43 рубля 50 копеек на оплату завтрака для обучающихся с ограниченными возможностями здоровья и инвалидностью, занимающихся в первую смену и обучающихся на дому;</w:t>
      </w:r>
      <w:proofErr w:type="gramEnd"/>
    </w:p>
    <w:p w:rsidR="00567941" w:rsidRPr="00567941" w:rsidRDefault="00567941" w:rsidP="00567941">
      <w:pPr>
        <w:autoSpaceDE w:val="0"/>
        <w:autoSpaceDN w:val="0"/>
        <w:adjustRightInd w:val="0"/>
        <w:spacing w:after="0" w:line="240" w:lineRule="auto"/>
        <w:ind w:firstLine="860"/>
        <w:jc w:val="both"/>
        <w:rPr>
          <w:rFonts w:ascii="Times New Roman" w:eastAsia="Times New Roman" w:hAnsi="Times New Roman" w:cs="Times New Roman"/>
          <w:sz w:val="24"/>
          <w:szCs w:val="24"/>
          <w:lang w:eastAsia="ru-RU"/>
        </w:rPr>
      </w:pPr>
      <w:proofErr w:type="gramStart"/>
      <w:r w:rsidRPr="00567941">
        <w:rPr>
          <w:rFonts w:ascii="Times New Roman" w:eastAsia="Times New Roman" w:hAnsi="Times New Roman" w:cs="Calibri"/>
          <w:color w:val="000000"/>
          <w:sz w:val="24"/>
          <w:szCs w:val="24"/>
          <w:lang w:eastAsia="ru-RU"/>
        </w:rPr>
        <w:lastRenderedPageBreak/>
        <w:t>- 70 рублей 00 копеек на оплату обеда для обучающихся с ограниченными возможностями здоровья и инвалидностью, занимающихся в первую смену и обучающихся на дому;</w:t>
      </w:r>
      <w:proofErr w:type="gramEnd"/>
    </w:p>
    <w:p w:rsidR="00567941" w:rsidRPr="00567941" w:rsidRDefault="00567941" w:rsidP="00567941">
      <w:pPr>
        <w:autoSpaceDE w:val="0"/>
        <w:autoSpaceDN w:val="0"/>
        <w:adjustRightInd w:val="0"/>
        <w:spacing w:after="0" w:line="240" w:lineRule="auto"/>
        <w:ind w:firstLine="86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 xml:space="preserve">- 70 рублей 00 копеек на оплату обедов для обучающихся с ограниченными возможностями здоровья и инвалидностью, </w:t>
      </w:r>
      <w:proofErr w:type="gramStart"/>
      <w:r w:rsidRPr="00567941">
        <w:rPr>
          <w:rFonts w:ascii="Times New Roman" w:eastAsia="Times New Roman" w:hAnsi="Times New Roman" w:cs="Calibri"/>
          <w:color w:val="000000"/>
          <w:sz w:val="24"/>
          <w:szCs w:val="24"/>
          <w:lang w:eastAsia="ru-RU"/>
        </w:rPr>
        <w:t>занимающимся</w:t>
      </w:r>
      <w:proofErr w:type="gramEnd"/>
      <w:r w:rsidRPr="00567941">
        <w:rPr>
          <w:rFonts w:ascii="Times New Roman" w:eastAsia="Times New Roman" w:hAnsi="Times New Roman" w:cs="Calibri"/>
          <w:color w:val="000000"/>
          <w:sz w:val="24"/>
          <w:szCs w:val="24"/>
          <w:lang w:eastAsia="ru-RU"/>
        </w:rPr>
        <w:t xml:space="preserve"> во вторую смену.</w:t>
      </w:r>
    </w:p>
    <w:p w:rsidR="00567941" w:rsidRPr="00567941" w:rsidRDefault="00567941" w:rsidP="00567941">
      <w:pPr>
        <w:autoSpaceDE w:val="0"/>
        <w:autoSpaceDN w:val="0"/>
        <w:adjustRightInd w:val="0"/>
        <w:spacing w:after="0" w:line="240" w:lineRule="auto"/>
        <w:ind w:firstLine="86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 xml:space="preserve">- 20 рублей 00 копеек на оплату полдников для обучающихся с ограниченными возможностями здоровья и инвалидностью, </w:t>
      </w:r>
      <w:proofErr w:type="gramStart"/>
      <w:r w:rsidRPr="00567941">
        <w:rPr>
          <w:rFonts w:ascii="Times New Roman" w:eastAsia="Times New Roman" w:hAnsi="Times New Roman" w:cs="Calibri"/>
          <w:color w:val="000000"/>
          <w:sz w:val="24"/>
          <w:szCs w:val="24"/>
          <w:lang w:eastAsia="ru-RU"/>
        </w:rPr>
        <w:t>занимающимся</w:t>
      </w:r>
      <w:proofErr w:type="gramEnd"/>
      <w:r w:rsidRPr="00567941">
        <w:rPr>
          <w:rFonts w:ascii="Times New Roman" w:eastAsia="Times New Roman" w:hAnsi="Times New Roman" w:cs="Calibri"/>
          <w:color w:val="000000"/>
          <w:sz w:val="24"/>
          <w:szCs w:val="24"/>
          <w:lang w:eastAsia="ru-RU"/>
        </w:rPr>
        <w:t xml:space="preserve"> во вторую смену;</w:t>
      </w:r>
    </w:p>
    <w:p w:rsidR="00567941" w:rsidRPr="00567941" w:rsidRDefault="00567941" w:rsidP="00567941">
      <w:pPr>
        <w:autoSpaceDE w:val="0"/>
        <w:autoSpaceDN w:val="0"/>
        <w:adjustRightInd w:val="0"/>
        <w:spacing w:after="0" w:line="240" w:lineRule="auto"/>
        <w:ind w:firstLine="860"/>
        <w:jc w:val="both"/>
        <w:rPr>
          <w:rFonts w:ascii="Times New Roman" w:eastAsia="Times New Roman" w:hAnsi="Times New Roman" w:cs="Times New Roman"/>
          <w:sz w:val="24"/>
          <w:szCs w:val="24"/>
          <w:lang w:eastAsia="ru-RU"/>
        </w:rPr>
      </w:pPr>
      <w:proofErr w:type="gramStart"/>
      <w:r w:rsidRPr="00567941">
        <w:rPr>
          <w:rFonts w:ascii="Times New Roman" w:eastAsia="Times New Roman" w:hAnsi="Times New Roman" w:cs="Calibri"/>
          <w:color w:val="000000"/>
          <w:sz w:val="24"/>
          <w:szCs w:val="24"/>
          <w:lang w:eastAsia="ru-RU"/>
        </w:rPr>
        <w:t xml:space="preserve">- 90 рублей 00 копеек на оплату завтрака для обучающихся (совместно проживающих полнородных и </w:t>
      </w:r>
      <w:proofErr w:type="spellStart"/>
      <w:r w:rsidRPr="00567941">
        <w:rPr>
          <w:rFonts w:ascii="Times New Roman" w:eastAsia="Times New Roman" w:hAnsi="Times New Roman" w:cs="Calibri"/>
          <w:color w:val="000000"/>
          <w:sz w:val="24"/>
          <w:szCs w:val="24"/>
          <w:lang w:eastAsia="ru-RU"/>
        </w:rPr>
        <w:t>неполнородных</w:t>
      </w:r>
      <w:proofErr w:type="spellEnd"/>
      <w:r w:rsidRPr="00567941">
        <w:rPr>
          <w:rFonts w:ascii="Times New Roman" w:eastAsia="Times New Roman" w:hAnsi="Times New Roman" w:cs="Calibri"/>
          <w:color w:val="000000"/>
          <w:sz w:val="24"/>
          <w:szCs w:val="24"/>
          <w:lang w:eastAsia="ru-RU"/>
        </w:rPr>
        <w:t xml:space="preserve"> братьев и сестер) из семей военнослужащих, один из родителей которых призван на военную службу по мобилизации в Вооруженные силы Российской Федерации в соответствии с Указом Президента Российской Федерации от 21.09.2022 года № 647 «Об объявлении частичной мобилизации в Российской Федерации»,  для детей военнослужащих, проходящих военную службу в</w:t>
      </w:r>
      <w:proofErr w:type="gramEnd"/>
      <w:r w:rsidRPr="00567941">
        <w:rPr>
          <w:rFonts w:ascii="Times New Roman" w:eastAsia="Times New Roman" w:hAnsi="Times New Roman" w:cs="Calibri"/>
          <w:color w:val="000000"/>
          <w:sz w:val="24"/>
          <w:szCs w:val="24"/>
          <w:lang w:eastAsia="ru-RU"/>
        </w:rPr>
        <w:t xml:space="preserve"> </w:t>
      </w:r>
      <w:proofErr w:type="gramStart"/>
      <w:r w:rsidRPr="00567941">
        <w:rPr>
          <w:rFonts w:ascii="Times New Roman" w:eastAsia="Times New Roman" w:hAnsi="Times New Roman" w:cs="Calibri"/>
          <w:color w:val="000000"/>
          <w:sz w:val="24"/>
          <w:szCs w:val="24"/>
          <w:lang w:eastAsia="ru-RU"/>
        </w:rPr>
        <w:t>Вооруженных Силах Российской Федерации по контракту, участвующих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и граждан, заключивших контракт о добровольном содействии в выполнении задач, возложенных на  Вооруженные Силы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проживающих на</w:t>
      </w:r>
      <w:proofErr w:type="gramEnd"/>
      <w:r w:rsidRPr="00567941">
        <w:rPr>
          <w:rFonts w:ascii="Times New Roman" w:eastAsia="Times New Roman" w:hAnsi="Times New Roman" w:cs="Calibri"/>
          <w:color w:val="000000"/>
          <w:sz w:val="24"/>
          <w:szCs w:val="24"/>
          <w:lang w:eastAsia="ru-RU"/>
        </w:rPr>
        <w:t xml:space="preserve"> территории Брянской области, </w:t>
      </w:r>
      <w:proofErr w:type="gramStart"/>
      <w:r w:rsidRPr="00567941">
        <w:rPr>
          <w:rFonts w:ascii="Times New Roman" w:eastAsia="Times New Roman" w:hAnsi="Times New Roman" w:cs="Calibri"/>
          <w:color w:val="000000"/>
          <w:sz w:val="24"/>
          <w:szCs w:val="24"/>
          <w:lang w:eastAsia="ru-RU"/>
        </w:rPr>
        <w:t>занимающихся</w:t>
      </w:r>
      <w:proofErr w:type="gramEnd"/>
      <w:r w:rsidRPr="00567941">
        <w:rPr>
          <w:rFonts w:ascii="Times New Roman" w:eastAsia="Times New Roman" w:hAnsi="Times New Roman" w:cs="Calibri"/>
          <w:color w:val="000000"/>
          <w:sz w:val="24"/>
          <w:szCs w:val="24"/>
          <w:lang w:eastAsia="ru-RU"/>
        </w:rPr>
        <w:t xml:space="preserve"> в первую смену;</w:t>
      </w:r>
    </w:p>
    <w:p w:rsidR="00567941" w:rsidRPr="00567941" w:rsidRDefault="00567941" w:rsidP="00567941">
      <w:pPr>
        <w:autoSpaceDE w:val="0"/>
        <w:autoSpaceDN w:val="0"/>
        <w:adjustRightInd w:val="0"/>
        <w:spacing w:after="0" w:line="240" w:lineRule="auto"/>
        <w:ind w:firstLine="860"/>
        <w:jc w:val="both"/>
        <w:rPr>
          <w:rFonts w:ascii="Times New Roman" w:eastAsia="Times New Roman" w:hAnsi="Times New Roman" w:cs="Times New Roman"/>
          <w:sz w:val="24"/>
          <w:szCs w:val="24"/>
          <w:lang w:eastAsia="ru-RU"/>
        </w:rPr>
      </w:pPr>
      <w:proofErr w:type="gramStart"/>
      <w:r w:rsidRPr="00567941">
        <w:rPr>
          <w:rFonts w:ascii="Times New Roman" w:eastAsia="Times New Roman" w:hAnsi="Times New Roman" w:cs="Calibri"/>
          <w:color w:val="000000"/>
          <w:sz w:val="24"/>
          <w:szCs w:val="24"/>
          <w:lang w:eastAsia="ru-RU"/>
        </w:rPr>
        <w:t xml:space="preserve">- 90 рублей 00 копеек на оплату обеда для обучающихся (совместно проживающих полнородных и </w:t>
      </w:r>
      <w:proofErr w:type="spellStart"/>
      <w:r w:rsidRPr="00567941">
        <w:rPr>
          <w:rFonts w:ascii="Times New Roman" w:eastAsia="Times New Roman" w:hAnsi="Times New Roman" w:cs="Calibri"/>
          <w:color w:val="000000"/>
          <w:sz w:val="24"/>
          <w:szCs w:val="24"/>
          <w:lang w:eastAsia="ru-RU"/>
        </w:rPr>
        <w:t>неполнородных</w:t>
      </w:r>
      <w:proofErr w:type="spellEnd"/>
      <w:r w:rsidRPr="00567941">
        <w:rPr>
          <w:rFonts w:ascii="Times New Roman" w:eastAsia="Times New Roman" w:hAnsi="Times New Roman" w:cs="Calibri"/>
          <w:color w:val="000000"/>
          <w:sz w:val="24"/>
          <w:szCs w:val="24"/>
          <w:lang w:eastAsia="ru-RU"/>
        </w:rPr>
        <w:t xml:space="preserve"> братьев и сестер) из семей военнослужащих, один из родителей которых призван на военную службу по мобилизации в Вооруженные силы Российской Федерации в соответствии с Указом Президента Российской Федерации от 21.09.2022 года № 647 «Об объявлении частичной мобилизации в Российской Федерации»,  для детей военнослужащих, проходящих военную службу в</w:t>
      </w:r>
      <w:proofErr w:type="gramEnd"/>
      <w:r w:rsidRPr="00567941">
        <w:rPr>
          <w:rFonts w:ascii="Times New Roman" w:eastAsia="Times New Roman" w:hAnsi="Times New Roman" w:cs="Calibri"/>
          <w:color w:val="000000"/>
          <w:sz w:val="24"/>
          <w:szCs w:val="24"/>
          <w:lang w:eastAsia="ru-RU"/>
        </w:rPr>
        <w:t xml:space="preserve"> </w:t>
      </w:r>
      <w:proofErr w:type="gramStart"/>
      <w:r w:rsidRPr="00567941">
        <w:rPr>
          <w:rFonts w:ascii="Times New Roman" w:eastAsia="Times New Roman" w:hAnsi="Times New Roman" w:cs="Calibri"/>
          <w:color w:val="000000"/>
          <w:sz w:val="24"/>
          <w:szCs w:val="24"/>
          <w:lang w:eastAsia="ru-RU"/>
        </w:rPr>
        <w:t>Вооруженных Силах Российской Федерации по контракту, участвующих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и граждан, заключивших контракт о добровольном содействии в выполнении задач, возложенных на  Вооруженные Силы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проживающих на</w:t>
      </w:r>
      <w:proofErr w:type="gramEnd"/>
      <w:r w:rsidRPr="00567941">
        <w:rPr>
          <w:rFonts w:ascii="Times New Roman" w:eastAsia="Times New Roman" w:hAnsi="Times New Roman" w:cs="Calibri"/>
          <w:color w:val="000000"/>
          <w:sz w:val="24"/>
          <w:szCs w:val="24"/>
          <w:lang w:eastAsia="ru-RU"/>
        </w:rPr>
        <w:t xml:space="preserve"> территории Брянской области, </w:t>
      </w:r>
      <w:proofErr w:type="gramStart"/>
      <w:r w:rsidRPr="00567941">
        <w:rPr>
          <w:rFonts w:ascii="Times New Roman" w:eastAsia="Times New Roman" w:hAnsi="Times New Roman" w:cs="Calibri"/>
          <w:color w:val="000000"/>
          <w:sz w:val="24"/>
          <w:szCs w:val="24"/>
          <w:lang w:eastAsia="ru-RU"/>
        </w:rPr>
        <w:t>занимающихся</w:t>
      </w:r>
      <w:proofErr w:type="gramEnd"/>
      <w:r w:rsidRPr="00567941">
        <w:rPr>
          <w:rFonts w:ascii="Times New Roman" w:eastAsia="Times New Roman" w:hAnsi="Times New Roman" w:cs="Calibri"/>
          <w:color w:val="000000"/>
          <w:sz w:val="24"/>
          <w:szCs w:val="24"/>
          <w:lang w:eastAsia="ru-RU"/>
        </w:rPr>
        <w:t xml:space="preserve"> во вторую смену;</w:t>
      </w:r>
    </w:p>
    <w:p w:rsidR="00567941" w:rsidRPr="00567941" w:rsidRDefault="00567941" w:rsidP="00567941">
      <w:pPr>
        <w:autoSpaceDE w:val="0"/>
        <w:autoSpaceDN w:val="0"/>
        <w:adjustRightInd w:val="0"/>
        <w:spacing w:after="0" w:line="240" w:lineRule="auto"/>
        <w:ind w:right="140"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- 90 рублей 00 копеек на оплату завтрака для обучающихся – детей погибших (умерших) граждан, принимавших участие в специальной военной операции, занимающихся в первую смену;</w:t>
      </w:r>
    </w:p>
    <w:p w:rsidR="00567941" w:rsidRPr="00567941" w:rsidRDefault="00567941" w:rsidP="00567941">
      <w:pPr>
        <w:autoSpaceDE w:val="0"/>
        <w:autoSpaceDN w:val="0"/>
        <w:adjustRightInd w:val="0"/>
        <w:spacing w:after="0" w:line="240" w:lineRule="auto"/>
        <w:ind w:right="140"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- 90 рублей 00 копеек на оплату обеда для обучающихся – детей погибших (умерших) граждан, принимавших участие в специальной военной операции, занимающихся во вторую смену;</w:t>
      </w:r>
    </w:p>
    <w:p w:rsidR="00567941" w:rsidRPr="00567941" w:rsidRDefault="00567941" w:rsidP="00567941">
      <w:pPr>
        <w:autoSpaceDE w:val="0"/>
        <w:autoSpaceDN w:val="0"/>
        <w:adjustRightInd w:val="0"/>
        <w:spacing w:after="0" w:line="240" w:lineRule="auto"/>
        <w:ind w:right="140"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 xml:space="preserve">- 90 рублей 00 копеек на оплату завтрака </w:t>
      </w:r>
      <w:proofErr w:type="gramStart"/>
      <w:r w:rsidRPr="00567941">
        <w:rPr>
          <w:rFonts w:ascii="Times New Roman" w:eastAsia="Times New Roman" w:hAnsi="Times New Roman" w:cs="Calibri"/>
          <w:color w:val="000000"/>
          <w:sz w:val="24"/>
          <w:szCs w:val="24"/>
          <w:lang w:eastAsia="ru-RU"/>
        </w:rPr>
        <w:t>для</w:t>
      </w:r>
      <w:proofErr w:type="gramEnd"/>
      <w:r w:rsidRPr="00567941">
        <w:rPr>
          <w:rFonts w:ascii="Times New Roman" w:eastAsia="Times New Roman" w:hAnsi="Times New Roman" w:cs="Calibri"/>
          <w:color w:val="000000"/>
          <w:sz w:val="24"/>
          <w:szCs w:val="24"/>
          <w:lang w:eastAsia="ru-RU"/>
        </w:rPr>
        <w:t xml:space="preserve"> обучающихся из многодетных семей, занимающихся в первую смену;</w:t>
      </w:r>
    </w:p>
    <w:p w:rsidR="00567941" w:rsidRPr="00567941" w:rsidRDefault="00567941" w:rsidP="00567941">
      <w:pPr>
        <w:autoSpaceDE w:val="0"/>
        <w:autoSpaceDN w:val="0"/>
        <w:adjustRightInd w:val="0"/>
        <w:spacing w:after="0" w:line="240" w:lineRule="auto"/>
        <w:ind w:right="140"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 xml:space="preserve">- 90 рублей 00 копеек на оплату обеда </w:t>
      </w:r>
      <w:proofErr w:type="gramStart"/>
      <w:r w:rsidRPr="00567941">
        <w:rPr>
          <w:rFonts w:ascii="Times New Roman" w:eastAsia="Times New Roman" w:hAnsi="Times New Roman" w:cs="Calibri"/>
          <w:color w:val="000000"/>
          <w:sz w:val="24"/>
          <w:szCs w:val="24"/>
          <w:lang w:eastAsia="ru-RU"/>
        </w:rPr>
        <w:t>для</w:t>
      </w:r>
      <w:proofErr w:type="gramEnd"/>
      <w:r w:rsidRPr="00567941">
        <w:rPr>
          <w:rFonts w:ascii="Times New Roman" w:eastAsia="Times New Roman" w:hAnsi="Times New Roman" w:cs="Calibri"/>
          <w:color w:val="000000"/>
          <w:sz w:val="24"/>
          <w:szCs w:val="24"/>
          <w:lang w:eastAsia="ru-RU"/>
        </w:rPr>
        <w:t xml:space="preserve"> обучающихся из многодетных семей, занимающихся во вторую смену;</w:t>
      </w:r>
    </w:p>
    <w:p w:rsidR="00567941" w:rsidRPr="00567941" w:rsidRDefault="00567941" w:rsidP="00567941">
      <w:pPr>
        <w:autoSpaceDE w:val="0"/>
        <w:autoSpaceDN w:val="0"/>
        <w:adjustRightInd w:val="0"/>
        <w:spacing w:after="0" w:line="240" w:lineRule="auto"/>
        <w:ind w:right="140" w:firstLine="700"/>
        <w:jc w:val="both"/>
        <w:rPr>
          <w:rFonts w:ascii="Times New Roman" w:eastAsia="Times New Roman" w:hAnsi="Times New Roman" w:cs="Times New Roman"/>
          <w:sz w:val="24"/>
          <w:szCs w:val="24"/>
          <w:lang w:eastAsia="ru-RU"/>
        </w:rPr>
      </w:pPr>
      <w:proofErr w:type="gramStart"/>
      <w:r w:rsidRPr="00567941">
        <w:rPr>
          <w:rFonts w:ascii="Times New Roman" w:eastAsia="Times New Roman" w:hAnsi="Times New Roman" w:cs="Calibri"/>
          <w:color w:val="000000"/>
          <w:sz w:val="24"/>
          <w:szCs w:val="24"/>
          <w:lang w:eastAsia="ru-RU"/>
        </w:rPr>
        <w:t>- 90 рублей 00 копеек на оплату завтрака для обучающихся эвакуированных из отдельных районов Курской области обучающихся, вынуждено покинувших постоянное место проживания в Белгородской области, занимающихся в первую смену;</w:t>
      </w:r>
      <w:proofErr w:type="gramEnd"/>
    </w:p>
    <w:p w:rsidR="00567941" w:rsidRPr="00567941" w:rsidRDefault="00567941" w:rsidP="00567941">
      <w:pPr>
        <w:autoSpaceDE w:val="0"/>
        <w:autoSpaceDN w:val="0"/>
        <w:adjustRightInd w:val="0"/>
        <w:spacing w:after="0" w:line="240" w:lineRule="auto"/>
        <w:ind w:right="140" w:firstLine="700"/>
        <w:jc w:val="both"/>
        <w:rPr>
          <w:rFonts w:ascii="Times New Roman" w:eastAsia="Times New Roman" w:hAnsi="Times New Roman" w:cs="Times New Roman"/>
          <w:sz w:val="24"/>
          <w:szCs w:val="24"/>
          <w:lang w:eastAsia="ru-RU"/>
        </w:rPr>
      </w:pPr>
      <w:proofErr w:type="gramStart"/>
      <w:r w:rsidRPr="00567941">
        <w:rPr>
          <w:rFonts w:ascii="Times New Roman" w:eastAsia="Times New Roman" w:hAnsi="Times New Roman" w:cs="Calibri"/>
          <w:color w:val="000000"/>
          <w:sz w:val="24"/>
          <w:szCs w:val="24"/>
          <w:lang w:eastAsia="ru-RU"/>
        </w:rPr>
        <w:lastRenderedPageBreak/>
        <w:t>- 90 рублей 00 копеек на оплату обеда для обучающихся эвакуированных из отдельных районов Курской области и обучающихся, вынуждено покинувших постоянное место проживания в Белгородской области, занимающихся во вторую смену;</w:t>
      </w:r>
      <w:proofErr w:type="gramEnd"/>
    </w:p>
    <w:p w:rsidR="00567941" w:rsidRPr="00567941" w:rsidRDefault="00567941" w:rsidP="00567941">
      <w:pPr>
        <w:autoSpaceDE w:val="0"/>
        <w:autoSpaceDN w:val="0"/>
        <w:adjustRightInd w:val="0"/>
        <w:spacing w:after="0" w:line="240" w:lineRule="auto"/>
        <w:ind w:right="140"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- 28 рублей 50 копеек на каждого обучающегося, не отнесенного к вышеуказанным льготным категориям.</w:t>
      </w:r>
    </w:p>
    <w:p w:rsidR="00567941" w:rsidRPr="00567941" w:rsidRDefault="00567941" w:rsidP="00567941">
      <w:pPr>
        <w:autoSpaceDE w:val="0"/>
        <w:autoSpaceDN w:val="0"/>
        <w:adjustRightInd w:val="0"/>
        <w:spacing w:after="0" w:line="240" w:lineRule="auto"/>
        <w:ind w:right="140" w:firstLine="700"/>
        <w:jc w:val="both"/>
        <w:rPr>
          <w:rFonts w:ascii="Times New Roman" w:eastAsia="Times New Roman" w:hAnsi="Times New Roman" w:cs="Times New Roman"/>
          <w:sz w:val="24"/>
          <w:szCs w:val="24"/>
          <w:lang w:eastAsia="ru-RU"/>
        </w:rPr>
      </w:pPr>
      <w:proofErr w:type="gramStart"/>
      <w:r w:rsidRPr="00567941">
        <w:rPr>
          <w:rFonts w:ascii="Times New Roman" w:eastAsia="Times New Roman" w:hAnsi="Times New Roman" w:cs="Calibri"/>
          <w:color w:val="000000"/>
          <w:sz w:val="24"/>
          <w:szCs w:val="24"/>
          <w:lang w:eastAsia="ru-RU"/>
        </w:rPr>
        <w:t>Дополнительно денежные средства выделяются  на выплату компенсации из средств муниципального бюджета родителям (законным представителям) обучающихся, получающих образование на дому, предоставляются путем перечисления суммы, выделяемой на питание обучающихся, на расчетный счет кредитной организации, расположенной на территории РФ, на основании медицинского заключения территориального муниципального учреждения здравоохранения о необходимости обучения учащегося на дому по состоянию здоровья из расчета:</w:t>
      </w:r>
      <w:proofErr w:type="gramEnd"/>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 xml:space="preserve">- 43 рубля 50 копеек </w:t>
      </w:r>
      <w:proofErr w:type="gramStart"/>
      <w:r w:rsidRPr="00567941">
        <w:rPr>
          <w:rFonts w:ascii="Times New Roman" w:eastAsia="Times New Roman" w:hAnsi="Times New Roman" w:cs="Calibri"/>
          <w:color w:val="000000"/>
          <w:sz w:val="24"/>
          <w:szCs w:val="24"/>
          <w:lang w:eastAsia="ru-RU"/>
        </w:rPr>
        <w:t>обучающимся</w:t>
      </w:r>
      <w:proofErr w:type="gramEnd"/>
      <w:r w:rsidRPr="00567941">
        <w:rPr>
          <w:rFonts w:ascii="Times New Roman" w:eastAsia="Times New Roman" w:hAnsi="Times New Roman" w:cs="Calibri"/>
          <w:color w:val="000000"/>
          <w:sz w:val="24"/>
          <w:szCs w:val="24"/>
          <w:lang w:eastAsia="ru-RU"/>
        </w:rPr>
        <w:t xml:space="preserve"> 5-11 классов из малоимущих семей;</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 xml:space="preserve">- 90 рублей 00 копеек </w:t>
      </w:r>
      <w:proofErr w:type="gramStart"/>
      <w:r w:rsidRPr="00567941">
        <w:rPr>
          <w:rFonts w:ascii="Times New Roman" w:eastAsia="Times New Roman" w:hAnsi="Times New Roman" w:cs="Calibri"/>
          <w:color w:val="000000"/>
          <w:sz w:val="24"/>
          <w:szCs w:val="24"/>
          <w:lang w:eastAsia="ru-RU"/>
        </w:rPr>
        <w:t>обучающимся</w:t>
      </w:r>
      <w:proofErr w:type="gramEnd"/>
      <w:r w:rsidRPr="00567941">
        <w:rPr>
          <w:rFonts w:ascii="Times New Roman" w:eastAsia="Times New Roman" w:hAnsi="Times New Roman" w:cs="Calibri"/>
          <w:color w:val="000000"/>
          <w:sz w:val="24"/>
          <w:szCs w:val="24"/>
          <w:lang w:eastAsia="ru-RU"/>
        </w:rPr>
        <w:t xml:space="preserve"> 5-11 классов из многодетных семей;</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- 113 рублей 50 копеек – детям-инвалидам и детям с ограниченными возможностями здоровья, обучающимся 1-11 классов (43 рубля 50 копеек на оплату завтрака и 70 рублей 00 копеек на оплату обеда),</w:t>
      </w:r>
    </w:p>
    <w:p w:rsidR="00567941" w:rsidRPr="00567941" w:rsidRDefault="00567941" w:rsidP="00567941">
      <w:pPr>
        <w:autoSpaceDE w:val="0"/>
        <w:autoSpaceDN w:val="0"/>
        <w:adjustRightInd w:val="0"/>
        <w:spacing w:after="0" w:line="240" w:lineRule="auto"/>
        <w:ind w:right="140"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 xml:space="preserve">- 28 рублей 50 копеек – </w:t>
      </w:r>
      <w:proofErr w:type="gramStart"/>
      <w:r w:rsidRPr="00567941">
        <w:rPr>
          <w:rFonts w:ascii="Times New Roman" w:eastAsia="Times New Roman" w:hAnsi="Times New Roman" w:cs="Calibri"/>
          <w:color w:val="000000"/>
          <w:sz w:val="24"/>
          <w:szCs w:val="24"/>
          <w:lang w:eastAsia="ru-RU"/>
        </w:rPr>
        <w:t>обучающимся</w:t>
      </w:r>
      <w:proofErr w:type="gramEnd"/>
      <w:r w:rsidRPr="00567941">
        <w:rPr>
          <w:rFonts w:ascii="Times New Roman" w:eastAsia="Times New Roman" w:hAnsi="Times New Roman" w:cs="Calibri"/>
          <w:color w:val="000000"/>
          <w:sz w:val="24"/>
          <w:szCs w:val="24"/>
          <w:lang w:eastAsia="ru-RU"/>
        </w:rPr>
        <w:t xml:space="preserve"> 1-11 классов, не перечисленным выше</w:t>
      </w:r>
    </w:p>
    <w:p w:rsidR="00567941" w:rsidRPr="00567941" w:rsidRDefault="00567941" w:rsidP="00567941">
      <w:pPr>
        <w:shd w:val="clear" w:color="auto" w:fill="FFFFFF"/>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xml:space="preserve">Кроме вышеперечисленного, из средств районного бюджета </w:t>
      </w:r>
      <w:proofErr w:type="gramStart"/>
      <w:r w:rsidRPr="00567941">
        <w:rPr>
          <w:rFonts w:ascii="Times New Roman" w:eastAsia="Times New Roman" w:hAnsi="Times New Roman" w:cs="Calibri"/>
          <w:color w:val="000000"/>
          <w:sz w:val="28"/>
          <w:szCs w:val="24"/>
          <w:lang w:eastAsia="ru-RU"/>
        </w:rPr>
        <w:t>выделяются субсидии муниципальным образовательным учреждениям на организацию питания при функционировании в образовательном учреждении групп продленного дня для обучающихся 1-4 классов выделяются</w:t>
      </w:r>
      <w:proofErr w:type="gramEnd"/>
      <w:r w:rsidRPr="00567941">
        <w:rPr>
          <w:rFonts w:ascii="Times New Roman" w:eastAsia="Times New Roman" w:hAnsi="Times New Roman" w:cs="Calibri"/>
          <w:color w:val="000000"/>
          <w:sz w:val="28"/>
          <w:szCs w:val="24"/>
          <w:lang w:eastAsia="ru-RU"/>
        </w:rPr>
        <w:t xml:space="preserve"> дифференцированно в соответствии со стоимостью питания из расчета:</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proofErr w:type="gramStart"/>
      <w:r w:rsidRPr="00567941">
        <w:rPr>
          <w:rFonts w:ascii="Times New Roman" w:eastAsia="Times New Roman" w:hAnsi="Times New Roman" w:cs="Calibri"/>
          <w:color w:val="000000"/>
          <w:sz w:val="24"/>
          <w:szCs w:val="24"/>
          <w:lang w:eastAsia="ru-RU"/>
        </w:rPr>
        <w:t xml:space="preserve">- 70 рублей 00 копеек на оплату обеда в группах продленного дня для обучающихся (совместно проживающих полнородных и </w:t>
      </w:r>
      <w:proofErr w:type="spellStart"/>
      <w:r w:rsidRPr="00567941">
        <w:rPr>
          <w:rFonts w:ascii="Times New Roman" w:eastAsia="Times New Roman" w:hAnsi="Times New Roman" w:cs="Calibri"/>
          <w:color w:val="000000"/>
          <w:sz w:val="24"/>
          <w:szCs w:val="24"/>
          <w:lang w:eastAsia="ru-RU"/>
        </w:rPr>
        <w:t>неполнородных</w:t>
      </w:r>
      <w:proofErr w:type="spellEnd"/>
      <w:r w:rsidRPr="00567941">
        <w:rPr>
          <w:rFonts w:ascii="Times New Roman" w:eastAsia="Times New Roman" w:hAnsi="Times New Roman" w:cs="Calibri"/>
          <w:color w:val="000000"/>
          <w:sz w:val="24"/>
          <w:szCs w:val="24"/>
          <w:lang w:eastAsia="ru-RU"/>
        </w:rPr>
        <w:t xml:space="preserve"> братьев и сестер) из семей военнослужащих, один из родителей которых призван на военную службу по мобилизации в Вооруженные силы Российской Федерации в соответствии с Указом Президента Российской Федерации от 21.09.2022 года № 647 «Об объявлении частичной мобилизации в Российской Федерации»,  для детей военнослужащих</w:t>
      </w:r>
      <w:proofErr w:type="gramEnd"/>
      <w:r w:rsidRPr="00567941">
        <w:rPr>
          <w:rFonts w:ascii="Times New Roman" w:eastAsia="Times New Roman" w:hAnsi="Times New Roman" w:cs="Calibri"/>
          <w:color w:val="000000"/>
          <w:sz w:val="24"/>
          <w:szCs w:val="24"/>
          <w:lang w:eastAsia="ru-RU"/>
        </w:rPr>
        <w:t xml:space="preserve">, </w:t>
      </w:r>
      <w:proofErr w:type="gramStart"/>
      <w:r w:rsidRPr="00567941">
        <w:rPr>
          <w:rFonts w:ascii="Times New Roman" w:eastAsia="Times New Roman" w:hAnsi="Times New Roman" w:cs="Calibri"/>
          <w:color w:val="000000"/>
          <w:sz w:val="24"/>
          <w:szCs w:val="24"/>
          <w:lang w:eastAsia="ru-RU"/>
        </w:rPr>
        <w:t>проходящих военную службу в Вооруженных Силах Российской Федерации по контракту, участвующих в специальной военной операции на территориях Украины, Донецкой Народной Республики, Луганской  Народной Республики, Запорожской области, Херсонской области, для детей граждан, заключивших контракт о добровольном содействии в выполнении задач, возложенных на  Вооруженные Силы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w:t>
      </w:r>
      <w:proofErr w:type="gramEnd"/>
      <w:r w:rsidRPr="00567941">
        <w:rPr>
          <w:rFonts w:ascii="Times New Roman" w:eastAsia="Times New Roman" w:hAnsi="Times New Roman" w:cs="Calibri"/>
          <w:color w:val="000000"/>
          <w:sz w:val="24"/>
          <w:szCs w:val="24"/>
          <w:lang w:eastAsia="ru-RU"/>
        </w:rPr>
        <w:t xml:space="preserve"> области, Херсонской области, проживающих на территории Брянской области, и для детей погибших (умерших) граждан, принимавших участие в специальной военной операции,</w:t>
      </w:r>
    </w:p>
    <w:p w:rsidR="00567941" w:rsidRPr="00567941" w:rsidRDefault="00567941" w:rsidP="00567941">
      <w:pPr>
        <w:shd w:val="clear" w:color="auto" w:fill="FFFFFF"/>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proofErr w:type="gramStart"/>
      <w:r w:rsidRPr="00567941">
        <w:rPr>
          <w:rFonts w:ascii="Times New Roman" w:eastAsia="Times New Roman" w:hAnsi="Times New Roman" w:cs="Calibri"/>
          <w:color w:val="000000"/>
          <w:sz w:val="24"/>
          <w:szCs w:val="24"/>
          <w:lang w:eastAsia="ru-RU"/>
        </w:rPr>
        <w:t xml:space="preserve">- 20 рублей 00 копеек на оплату полдника (при условии организации в образовательном учреждении) в группах продленного дня для обучающихся (совместно проживающих полнородных и </w:t>
      </w:r>
      <w:proofErr w:type="spellStart"/>
      <w:r w:rsidRPr="00567941">
        <w:rPr>
          <w:rFonts w:ascii="Times New Roman" w:eastAsia="Times New Roman" w:hAnsi="Times New Roman" w:cs="Calibri"/>
          <w:color w:val="000000"/>
          <w:sz w:val="24"/>
          <w:szCs w:val="24"/>
          <w:lang w:eastAsia="ru-RU"/>
        </w:rPr>
        <w:t>неполнородных</w:t>
      </w:r>
      <w:proofErr w:type="spellEnd"/>
      <w:r w:rsidRPr="00567941">
        <w:rPr>
          <w:rFonts w:ascii="Times New Roman" w:eastAsia="Times New Roman" w:hAnsi="Times New Roman" w:cs="Calibri"/>
          <w:color w:val="000000"/>
          <w:sz w:val="24"/>
          <w:szCs w:val="24"/>
          <w:lang w:eastAsia="ru-RU"/>
        </w:rPr>
        <w:t xml:space="preserve"> братьев и сестер) из семей военнослужащих, один из родителей которых призван на военную службу по мобилизации в Вооруженные силы Российской Федерации в соответствии с Указом Президента Российской Федерации от 21.09.2022 года № 647 «Об объявлении частичной мобилизации</w:t>
      </w:r>
      <w:proofErr w:type="gramEnd"/>
      <w:r w:rsidRPr="00567941">
        <w:rPr>
          <w:rFonts w:ascii="Times New Roman" w:eastAsia="Times New Roman" w:hAnsi="Times New Roman" w:cs="Calibri"/>
          <w:color w:val="000000"/>
          <w:sz w:val="24"/>
          <w:szCs w:val="24"/>
          <w:lang w:eastAsia="ru-RU"/>
        </w:rPr>
        <w:t xml:space="preserve"> </w:t>
      </w:r>
      <w:proofErr w:type="gramStart"/>
      <w:r w:rsidRPr="00567941">
        <w:rPr>
          <w:rFonts w:ascii="Times New Roman" w:eastAsia="Times New Roman" w:hAnsi="Times New Roman" w:cs="Calibri"/>
          <w:color w:val="000000"/>
          <w:sz w:val="24"/>
          <w:szCs w:val="24"/>
          <w:lang w:eastAsia="ru-RU"/>
        </w:rPr>
        <w:t xml:space="preserve">в Российской Федерации»,  для детей военнослужащих, проходящих военную службу в Вооруженных Силах Российской Федерации по контракту, участвующих в специальной военной операции на территориях Украины, Донецкой Народной Республики, Луганской  Народной </w:t>
      </w:r>
      <w:r w:rsidRPr="00567941">
        <w:rPr>
          <w:rFonts w:ascii="Times New Roman" w:eastAsia="Times New Roman" w:hAnsi="Times New Roman" w:cs="Calibri"/>
          <w:color w:val="000000"/>
          <w:sz w:val="24"/>
          <w:szCs w:val="24"/>
          <w:lang w:eastAsia="ru-RU"/>
        </w:rPr>
        <w:lastRenderedPageBreak/>
        <w:t>Республики, Запорожской области, Херсонской области, для детей граждан, заключивших контракт о добровольном содействии в выполнении задач, возложенных на  Вооруженные Силы Российской Федерации, в ходе специальной военной операции на территориях Украины, Донецкой</w:t>
      </w:r>
      <w:proofErr w:type="gramEnd"/>
      <w:r w:rsidRPr="00567941">
        <w:rPr>
          <w:rFonts w:ascii="Times New Roman" w:eastAsia="Times New Roman" w:hAnsi="Times New Roman" w:cs="Calibri"/>
          <w:color w:val="000000"/>
          <w:sz w:val="24"/>
          <w:szCs w:val="24"/>
          <w:lang w:eastAsia="ru-RU"/>
        </w:rPr>
        <w:t xml:space="preserve"> Народной Республики, Луганской Народной Республики, Запорожской области, Херсонской области, проживающих на территории Брянской области, и для детей погибших (умерших) граждан, принимавших участие в специальной военной операции.</w:t>
      </w:r>
    </w:p>
    <w:p w:rsidR="00567941" w:rsidRPr="00567941" w:rsidRDefault="00567941" w:rsidP="00567941">
      <w:pPr>
        <w:shd w:val="clear" w:color="auto" w:fill="FFFFFF"/>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Для 3074 учащихся начальных классов организовано бесплатное горячее питание. Расходы бюджета составили  </w:t>
      </w:r>
      <w:r w:rsidRPr="00567941">
        <w:rPr>
          <w:rFonts w:ascii="Times New Roman" w:eastAsia="Times New Roman" w:hAnsi="Times New Roman" w:cs="Times New Roman"/>
          <w:b/>
          <w:color w:val="000000"/>
          <w:sz w:val="28"/>
          <w:szCs w:val="24"/>
          <w:lang w:eastAsia="ru-RU"/>
        </w:rPr>
        <w:t>35 977,5</w:t>
      </w:r>
      <w:r w:rsidRPr="00567941">
        <w:rPr>
          <w:rFonts w:ascii="Times New Roman" w:eastAsia="Times New Roman" w:hAnsi="Times New Roman" w:cs="Calibri"/>
          <w:color w:val="000000"/>
          <w:sz w:val="28"/>
          <w:szCs w:val="24"/>
          <w:lang w:eastAsia="ru-RU"/>
        </w:rPr>
        <w:t xml:space="preserve"> тыс. рублей или 97,3% при утвержденном плане 36 964,5 тыс. рублей, в том числе: </w:t>
      </w:r>
    </w:p>
    <w:p w:rsidR="00567941" w:rsidRPr="00567941" w:rsidRDefault="00567941" w:rsidP="00567941">
      <w:pPr>
        <w:shd w:val="clear" w:color="auto" w:fill="FFFFFF"/>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proofErr w:type="gramStart"/>
      <w:r w:rsidRPr="00567941">
        <w:rPr>
          <w:rFonts w:ascii="Times New Roman" w:eastAsia="Times New Roman" w:hAnsi="Times New Roman" w:cs="Calibri"/>
          <w:color w:val="000000"/>
          <w:sz w:val="28"/>
          <w:szCs w:val="24"/>
          <w:lang w:eastAsia="ru-RU"/>
        </w:rPr>
        <w:t xml:space="preserve">средства федерального бюджета – 32 804,29 тыс. рублей, областного бюджета – 2 093,9 тыс. рублей, муниципального бюджета – 1 079,3 тыс. рублей. </w:t>
      </w:r>
      <w:proofErr w:type="gramEnd"/>
    </w:p>
    <w:p w:rsidR="00567941" w:rsidRPr="00567941" w:rsidRDefault="00567941" w:rsidP="0056794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xml:space="preserve">Для 667 учащихся 5-11 классов из многодетных семей предоставляется </w:t>
      </w:r>
      <w:proofErr w:type="gramStart"/>
      <w:r w:rsidRPr="00567941">
        <w:rPr>
          <w:rFonts w:ascii="Times New Roman" w:eastAsia="Times New Roman" w:hAnsi="Times New Roman" w:cs="Calibri"/>
          <w:color w:val="000000"/>
          <w:sz w:val="28"/>
          <w:szCs w:val="24"/>
          <w:lang w:eastAsia="ru-RU"/>
        </w:rPr>
        <w:t>бесплатное</w:t>
      </w:r>
      <w:proofErr w:type="gramEnd"/>
      <w:r w:rsidRPr="00567941">
        <w:rPr>
          <w:rFonts w:ascii="Times New Roman" w:eastAsia="Times New Roman" w:hAnsi="Times New Roman" w:cs="Calibri"/>
          <w:color w:val="000000"/>
          <w:sz w:val="28"/>
          <w:szCs w:val="24"/>
          <w:lang w:eastAsia="ru-RU"/>
        </w:rPr>
        <w:t xml:space="preserve"> питания обучающимся в муниципальных общеобразовательных организациях. Расходы бюджета составили  </w:t>
      </w:r>
      <w:r w:rsidRPr="00567941">
        <w:rPr>
          <w:rFonts w:ascii="Times New Roman" w:eastAsia="Times New Roman" w:hAnsi="Times New Roman" w:cs="Times New Roman"/>
          <w:b/>
          <w:color w:val="000000"/>
          <w:sz w:val="28"/>
          <w:szCs w:val="24"/>
          <w:lang w:eastAsia="ru-RU"/>
        </w:rPr>
        <w:t>3 705,6</w:t>
      </w:r>
      <w:r w:rsidRPr="00567941">
        <w:rPr>
          <w:rFonts w:ascii="Times New Roman" w:eastAsia="Times New Roman" w:hAnsi="Times New Roman" w:cs="Calibri"/>
          <w:color w:val="000000"/>
          <w:sz w:val="28"/>
          <w:szCs w:val="24"/>
          <w:lang w:eastAsia="ru-RU"/>
        </w:rPr>
        <w:t xml:space="preserve"> тыс. рублей или 66,9% при утвержденном плане 5 538,6 тыс. рублей, в том числе:</w:t>
      </w:r>
    </w:p>
    <w:p w:rsidR="00567941" w:rsidRPr="00567941" w:rsidRDefault="00567941" w:rsidP="0056794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xml:space="preserve">средства областного бюджета – 3 594,4 тыс. рублей, муниципального бюджета – 111,2 тыс. рублей. </w:t>
      </w:r>
    </w:p>
    <w:p w:rsidR="00567941" w:rsidRPr="00567941" w:rsidRDefault="00567941" w:rsidP="0056794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w:t>
      </w:r>
    </w:p>
    <w:p w:rsidR="00567941" w:rsidRPr="00567941" w:rsidRDefault="00567941" w:rsidP="00567941">
      <w:pPr>
        <w:shd w:val="clear" w:color="auto" w:fill="FFFFFF"/>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xml:space="preserve">В новом учебном году 388  классных руководителя получают денежное вознаграждение в сумме 10 000 рублей в месяц, расходы из средств федерального бюджета составили </w:t>
      </w:r>
      <w:r w:rsidRPr="00567941">
        <w:rPr>
          <w:rFonts w:ascii="Times New Roman" w:eastAsia="Times New Roman" w:hAnsi="Times New Roman" w:cs="Times New Roman"/>
          <w:b/>
          <w:color w:val="000000"/>
          <w:sz w:val="28"/>
          <w:szCs w:val="24"/>
          <w:lang w:eastAsia="ru-RU"/>
        </w:rPr>
        <w:t>51 902,3</w:t>
      </w:r>
      <w:r w:rsidRPr="00567941">
        <w:rPr>
          <w:rFonts w:ascii="Times New Roman" w:eastAsia="Times New Roman" w:hAnsi="Times New Roman" w:cs="Calibri"/>
          <w:color w:val="000000"/>
          <w:sz w:val="28"/>
          <w:szCs w:val="24"/>
          <w:lang w:eastAsia="ru-RU"/>
        </w:rPr>
        <w:t xml:space="preserve"> тыс. рублей или 99,95% от  утвержденного плана    51 925,9 тыс. рублей.</w:t>
      </w:r>
    </w:p>
    <w:p w:rsidR="00567941" w:rsidRPr="00567941" w:rsidRDefault="00567941" w:rsidP="00567941">
      <w:pPr>
        <w:shd w:val="clear" w:color="auto" w:fill="FFFFFF"/>
        <w:autoSpaceDE w:val="0"/>
        <w:autoSpaceDN w:val="0"/>
        <w:adjustRightInd w:val="0"/>
        <w:spacing w:before="240"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Учреждения Брянского района приняли участие в региональных проектах:</w:t>
      </w:r>
    </w:p>
    <w:p w:rsidR="00567941" w:rsidRPr="00567941" w:rsidRDefault="00567941" w:rsidP="00567941">
      <w:pPr>
        <w:shd w:val="clear" w:color="auto" w:fill="FFFFFF"/>
        <w:autoSpaceDE w:val="0"/>
        <w:autoSpaceDN w:val="0"/>
        <w:adjustRightInd w:val="0"/>
        <w:spacing w:before="240"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xml:space="preserve"> 1.Приведение в соответствие с </w:t>
      </w:r>
      <w:proofErr w:type="spellStart"/>
      <w:r w:rsidRPr="00567941">
        <w:rPr>
          <w:rFonts w:ascii="Times New Roman" w:eastAsia="Times New Roman" w:hAnsi="Times New Roman" w:cs="Calibri"/>
          <w:color w:val="000000"/>
          <w:sz w:val="28"/>
          <w:szCs w:val="24"/>
          <w:lang w:eastAsia="ru-RU"/>
        </w:rPr>
        <w:t>брендбуком</w:t>
      </w:r>
      <w:proofErr w:type="spellEnd"/>
      <w:r w:rsidRPr="00567941">
        <w:rPr>
          <w:rFonts w:ascii="Times New Roman" w:eastAsia="Times New Roman" w:hAnsi="Times New Roman" w:cs="Calibri"/>
          <w:color w:val="000000"/>
          <w:sz w:val="28"/>
          <w:szCs w:val="24"/>
          <w:lang w:eastAsia="ru-RU"/>
        </w:rPr>
        <w:t xml:space="preserve"> «Точка роста» денежные средства направлены  на приведение в соответствие с </w:t>
      </w:r>
      <w:proofErr w:type="spellStart"/>
      <w:r w:rsidRPr="00567941">
        <w:rPr>
          <w:rFonts w:ascii="Times New Roman" w:eastAsia="Times New Roman" w:hAnsi="Times New Roman" w:cs="Calibri"/>
          <w:color w:val="000000"/>
          <w:sz w:val="28"/>
          <w:szCs w:val="24"/>
          <w:lang w:eastAsia="ru-RU"/>
        </w:rPr>
        <w:t>брендбуком</w:t>
      </w:r>
      <w:proofErr w:type="spellEnd"/>
      <w:r w:rsidRPr="00567941">
        <w:rPr>
          <w:rFonts w:ascii="Times New Roman" w:eastAsia="Times New Roman" w:hAnsi="Times New Roman" w:cs="Calibri"/>
          <w:color w:val="000000"/>
          <w:sz w:val="28"/>
          <w:szCs w:val="24"/>
          <w:lang w:eastAsia="ru-RU"/>
        </w:rPr>
        <w:t xml:space="preserve"> «Точка роста» помещений  МБОУ «</w:t>
      </w:r>
      <w:proofErr w:type="spellStart"/>
      <w:r w:rsidRPr="00567941">
        <w:rPr>
          <w:rFonts w:ascii="Times New Roman" w:eastAsia="Times New Roman" w:hAnsi="Times New Roman" w:cs="Calibri"/>
          <w:color w:val="000000"/>
          <w:sz w:val="28"/>
          <w:szCs w:val="24"/>
          <w:lang w:eastAsia="ru-RU"/>
        </w:rPr>
        <w:t>Домашовская</w:t>
      </w:r>
      <w:proofErr w:type="spellEnd"/>
      <w:r w:rsidRPr="00567941">
        <w:rPr>
          <w:rFonts w:ascii="Times New Roman" w:eastAsia="Times New Roman" w:hAnsi="Times New Roman" w:cs="Calibri"/>
          <w:color w:val="000000"/>
          <w:sz w:val="28"/>
          <w:szCs w:val="24"/>
          <w:lang w:eastAsia="ru-RU"/>
        </w:rPr>
        <w:t xml:space="preserve"> СОШ» и МБОУ «</w:t>
      </w:r>
      <w:proofErr w:type="spellStart"/>
      <w:r w:rsidRPr="00567941">
        <w:rPr>
          <w:rFonts w:ascii="Times New Roman" w:eastAsia="Times New Roman" w:hAnsi="Times New Roman" w:cs="Calibri"/>
          <w:color w:val="000000"/>
          <w:sz w:val="28"/>
          <w:szCs w:val="24"/>
          <w:lang w:eastAsia="ru-RU"/>
        </w:rPr>
        <w:t>Колтовская</w:t>
      </w:r>
      <w:proofErr w:type="spellEnd"/>
      <w:r w:rsidRPr="00567941">
        <w:rPr>
          <w:rFonts w:ascii="Times New Roman" w:eastAsia="Times New Roman" w:hAnsi="Times New Roman" w:cs="Calibri"/>
          <w:color w:val="000000"/>
          <w:sz w:val="28"/>
          <w:szCs w:val="24"/>
          <w:lang w:eastAsia="ru-RU"/>
        </w:rPr>
        <w:t xml:space="preserve"> ООШ» Брянского района  в сумме </w:t>
      </w:r>
      <w:r w:rsidRPr="00567941">
        <w:rPr>
          <w:rFonts w:ascii="Times New Roman" w:eastAsia="Times New Roman" w:hAnsi="Times New Roman" w:cs="Times New Roman"/>
          <w:b/>
          <w:color w:val="000000"/>
          <w:sz w:val="28"/>
          <w:szCs w:val="24"/>
          <w:lang w:eastAsia="ru-RU"/>
        </w:rPr>
        <w:t>701,5</w:t>
      </w:r>
      <w:r w:rsidRPr="00567941">
        <w:rPr>
          <w:rFonts w:ascii="Times New Roman" w:eastAsia="Times New Roman" w:hAnsi="Times New Roman" w:cs="Calibri"/>
          <w:color w:val="000000"/>
          <w:sz w:val="28"/>
          <w:szCs w:val="24"/>
          <w:lang w:eastAsia="ru-RU"/>
        </w:rPr>
        <w:t xml:space="preserve"> тыс. рублей, из них областной бюджет – 694,4 тыс. рублей,  муниципальный бюджет – 7,0 тыс. рублей;</w:t>
      </w:r>
    </w:p>
    <w:p w:rsidR="00567941" w:rsidRPr="00567941" w:rsidRDefault="00567941" w:rsidP="00567941">
      <w:pPr>
        <w:shd w:val="clear" w:color="auto" w:fill="FFFFFF"/>
        <w:autoSpaceDE w:val="0"/>
        <w:autoSpaceDN w:val="0"/>
        <w:adjustRightInd w:val="0"/>
        <w:spacing w:before="240"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xml:space="preserve">2. Создание цифровой образовательной среды в общеобразовательных организациях Брянской области в рамках государственной программы "Развитие образования и науки Брянской области" в сумме </w:t>
      </w:r>
      <w:r w:rsidRPr="00567941">
        <w:rPr>
          <w:rFonts w:ascii="Times New Roman" w:eastAsia="Times New Roman" w:hAnsi="Times New Roman" w:cs="Times New Roman"/>
          <w:b/>
          <w:color w:val="000000"/>
          <w:sz w:val="28"/>
          <w:szCs w:val="24"/>
          <w:lang w:eastAsia="ru-RU"/>
        </w:rPr>
        <w:t>781,4</w:t>
      </w:r>
      <w:r w:rsidRPr="00567941">
        <w:rPr>
          <w:rFonts w:ascii="Times New Roman" w:eastAsia="Times New Roman" w:hAnsi="Times New Roman" w:cs="Calibri"/>
          <w:color w:val="000000"/>
          <w:sz w:val="28"/>
          <w:szCs w:val="24"/>
          <w:lang w:eastAsia="ru-RU"/>
        </w:rPr>
        <w:t xml:space="preserve"> тыс. рублей, исполнено в полном объеме, из них областной бюджет – 773,6 тыс. рублей,  муниципальный бюджет – 7,8 тыс. рублей;</w:t>
      </w:r>
    </w:p>
    <w:p w:rsidR="00567941" w:rsidRPr="00567941" w:rsidRDefault="00567941" w:rsidP="00567941">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Денежные средства направлены на переподготовку  работников МБОУ «</w:t>
      </w:r>
      <w:proofErr w:type="gramStart"/>
      <w:r w:rsidRPr="00567941">
        <w:rPr>
          <w:rFonts w:ascii="Times New Roman" w:eastAsia="Times New Roman" w:hAnsi="Times New Roman" w:cs="Calibri"/>
          <w:color w:val="000000"/>
          <w:sz w:val="28"/>
          <w:szCs w:val="24"/>
          <w:lang w:eastAsia="ru-RU"/>
        </w:rPr>
        <w:t>Мичуринская</w:t>
      </w:r>
      <w:proofErr w:type="gramEnd"/>
      <w:r w:rsidRPr="00567941">
        <w:rPr>
          <w:rFonts w:ascii="Times New Roman" w:eastAsia="Times New Roman" w:hAnsi="Times New Roman" w:cs="Calibri"/>
          <w:color w:val="000000"/>
          <w:sz w:val="28"/>
          <w:szCs w:val="24"/>
          <w:lang w:eastAsia="ru-RU"/>
        </w:rPr>
        <w:t xml:space="preserve"> </w:t>
      </w:r>
      <w:proofErr w:type="spellStart"/>
      <w:r w:rsidRPr="00567941">
        <w:rPr>
          <w:rFonts w:ascii="Times New Roman" w:eastAsia="Times New Roman" w:hAnsi="Times New Roman" w:cs="Calibri"/>
          <w:color w:val="000000"/>
          <w:sz w:val="28"/>
          <w:szCs w:val="24"/>
          <w:lang w:eastAsia="ru-RU"/>
        </w:rPr>
        <w:t>сош</w:t>
      </w:r>
      <w:proofErr w:type="spellEnd"/>
      <w:r w:rsidRPr="00567941">
        <w:rPr>
          <w:rFonts w:ascii="Times New Roman" w:eastAsia="Times New Roman" w:hAnsi="Times New Roman" w:cs="Calibri"/>
          <w:color w:val="000000"/>
          <w:sz w:val="28"/>
          <w:szCs w:val="24"/>
          <w:lang w:eastAsia="ru-RU"/>
        </w:rPr>
        <w:t>», МБОУ «</w:t>
      </w:r>
      <w:proofErr w:type="spellStart"/>
      <w:r w:rsidRPr="00567941">
        <w:rPr>
          <w:rFonts w:ascii="Times New Roman" w:eastAsia="Times New Roman" w:hAnsi="Times New Roman" w:cs="Calibri"/>
          <w:color w:val="000000"/>
          <w:sz w:val="28"/>
          <w:szCs w:val="24"/>
          <w:lang w:eastAsia="ru-RU"/>
        </w:rPr>
        <w:t>Новосельская</w:t>
      </w:r>
      <w:proofErr w:type="spellEnd"/>
      <w:r w:rsidRPr="00567941">
        <w:rPr>
          <w:rFonts w:ascii="Times New Roman" w:eastAsia="Times New Roman" w:hAnsi="Times New Roman" w:cs="Calibri"/>
          <w:color w:val="000000"/>
          <w:sz w:val="28"/>
          <w:szCs w:val="24"/>
          <w:lang w:eastAsia="ru-RU"/>
        </w:rPr>
        <w:t xml:space="preserve"> </w:t>
      </w:r>
      <w:proofErr w:type="spellStart"/>
      <w:r w:rsidRPr="00567941">
        <w:rPr>
          <w:rFonts w:ascii="Times New Roman" w:eastAsia="Times New Roman" w:hAnsi="Times New Roman" w:cs="Calibri"/>
          <w:color w:val="000000"/>
          <w:sz w:val="28"/>
          <w:szCs w:val="24"/>
          <w:lang w:eastAsia="ru-RU"/>
        </w:rPr>
        <w:t>сош</w:t>
      </w:r>
      <w:proofErr w:type="spellEnd"/>
      <w:r w:rsidRPr="00567941">
        <w:rPr>
          <w:rFonts w:ascii="Times New Roman" w:eastAsia="Times New Roman" w:hAnsi="Times New Roman" w:cs="Calibri"/>
          <w:color w:val="000000"/>
          <w:sz w:val="28"/>
          <w:szCs w:val="24"/>
          <w:lang w:eastAsia="ru-RU"/>
        </w:rPr>
        <w:t>», «</w:t>
      </w:r>
      <w:proofErr w:type="spellStart"/>
      <w:r w:rsidRPr="00567941">
        <w:rPr>
          <w:rFonts w:ascii="Times New Roman" w:eastAsia="Times New Roman" w:hAnsi="Times New Roman" w:cs="Calibri"/>
          <w:color w:val="000000"/>
          <w:sz w:val="28"/>
          <w:szCs w:val="24"/>
          <w:lang w:eastAsia="ru-RU"/>
        </w:rPr>
        <w:t>Отрадненская</w:t>
      </w:r>
      <w:proofErr w:type="spellEnd"/>
      <w:r w:rsidRPr="00567941">
        <w:rPr>
          <w:rFonts w:ascii="Times New Roman" w:eastAsia="Times New Roman" w:hAnsi="Times New Roman" w:cs="Calibri"/>
          <w:color w:val="000000"/>
          <w:sz w:val="28"/>
          <w:szCs w:val="24"/>
          <w:lang w:eastAsia="ru-RU"/>
        </w:rPr>
        <w:t xml:space="preserve"> </w:t>
      </w:r>
      <w:proofErr w:type="spellStart"/>
      <w:r w:rsidRPr="00567941">
        <w:rPr>
          <w:rFonts w:ascii="Times New Roman" w:eastAsia="Times New Roman" w:hAnsi="Times New Roman" w:cs="Calibri"/>
          <w:color w:val="000000"/>
          <w:sz w:val="28"/>
          <w:szCs w:val="24"/>
          <w:lang w:eastAsia="ru-RU"/>
        </w:rPr>
        <w:t>сош</w:t>
      </w:r>
      <w:proofErr w:type="spellEnd"/>
      <w:r w:rsidRPr="00567941">
        <w:rPr>
          <w:rFonts w:ascii="Times New Roman" w:eastAsia="Times New Roman" w:hAnsi="Times New Roman" w:cs="Calibri"/>
          <w:color w:val="000000"/>
          <w:sz w:val="28"/>
          <w:szCs w:val="24"/>
          <w:lang w:eastAsia="ru-RU"/>
        </w:rPr>
        <w:t>», «</w:t>
      </w:r>
      <w:proofErr w:type="spellStart"/>
      <w:r w:rsidRPr="00567941">
        <w:rPr>
          <w:rFonts w:ascii="Times New Roman" w:eastAsia="Times New Roman" w:hAnsi="Times New Roman" w:cs="Calibri"/>
          <w:color w:val="000000"/>
          <w:sz w:val="28"/>
          <w:szCs w:val="24"/>
          <w:lang w:eastAsia="ru-RU"/>
        </w:rPr>
        <w:t>Свенская</w:t>
      </w:r>
      <w:proofErr w:type="spellEnd"/>
      <w:r w:rsidRPr="00567941">
        <w:rPr>
          <w:rFonts w:ascii="Times New Roman" w:eastAsia="Times New Roman" w:hAnsi="Times New Roman" w:cs="Calibri"/>
          <w:color w:val="000000"/>
          <w:sz w:val="28"/>
          <w:szCs w:val="24"/>
          <w:lang w:eastAsia="ru-RU"/>
        </w:rPr>
        <w:t xml:space="preserve"> </w:t>
      </w:r>
      <w:proofErr w:type="spellStart"/>
      <w:r w:rsidRPr="00567941">
        <w:rPr>
          <w:rFonts w:ascii="Times New Roman" w:eastAsia="Times New Roman" w:hAnsi="Times New Roman" w:cs="Calibri"/>
          <w:color w:val="000000"/>
          <w:sz w:val="28"/>
          <w:szCs w:val="24"/>
          <w:lang w:eastAsia="ru-RU"/>
        </w:rPr>
        <w:t>сош</w:t>
      </w:r>
      <w:proofErr w:type="spellEnd"/>
      <w:r w:rsidRPr="00567941">
        <w:rPr>
          <w:rFonts w:ascii="Times New Roman" w:eastAsia="Times New Roman" w:hAnsi="Times New Roman" w:cs="Calibri"/>
          <w:color w:val="000000"/>
          <w:sz w:val="28"/>
          <w:szCs w:val="24"/>
          <w:lang w:eastAsia="ru-RU"/>
        </w:rPr>
        <w:t xml:space="preserve"> №1» Брянского района новым федеральным стандартам образования  и приобретение программных образовательных ресурсов в образовательные учреждения района.</w:t>
      </w:r>
    </w:p>
    <w:p w:rsidR="00567941" w:rsidRPr="00567941" w:rsidRDefault="00567941" w:rsidP="00567941">
      <w:pPr>
        <w:shd w:val="clear" w:color="auto" w:fill="FFFFFF"/>
        <w:autoSpaceDE w:val="0"/>
        <w:autoSpaceDN w:val="0"/>
        <w:adjustRightInd w:val="0"/>
        <w:spacing w:before="240" w:after="0" w:line="240" w:lineRule="auto"/>
        <w:ind w:firstLine="46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lastRenderedPageBreak/>
        <w:t xml:space="preserve">3.Реализация  мероприятий по модернизации школьных систем образования  в рамках государственной программы "Развитие образования и науки Брянской области" в сумме </w:t>
      </w:r>
      <w:r w:rsidRPr="00567941">
        <w:rPr>
          <w:rFonts w:ascii="Times New Roman" w:eastAsia="Times New Roman" w:hAnsi="Times New Roman" w:cs="Times New Roman"/>
          <w:b/>
          <w:color w:val="000000"/>
          <w:sz w:val="28"/>
          <w:szCs w:val="24"/>
          <w:lang w:eastAsia="ru-RU"/>
        </w:rPr>
        <w:t xml:space="preserve">32 106,3 </w:t>
      </w:r>
      <w:r w:rsidRPr="00567941">
        <w:rPr>
          <w:rFonts w:ascii="Times New Roman" w:eastAsia="Times New Roman" w:hAnsi="Times New Roman" w:cs="Calibri"/>
          <w:color w:val="000000"/>
          <w:sz w:val="28"/>
          <w:szCs w:val="24"/>
          <w:lang w:eastAsia="ru-RU"/>
        </w:rPr>
        <w:t>тыс. рублей, из них федеральный бюджет – 29 274,5 тыс. рублей, областной бюджет – 1 868,6 тыс. рублей,  муниципальный бюджет 963,2 тыс. рублей. В МБОУ «</w:t>
      </w:r>
      <w:proofErr w:type="spellStart"/>
      <w:r w:rsidRPr="00567941">
        <w:rPr>
          <w:rFonts w:ascii="Times New Roman" w:eastAsia="Times New Roman" w:hAnsi="Times New Roman" w:cs="Calibri"/>
          <w:color w:val="000000"/>
          <w:sz w:val="28"/>
          <w:szCs w:val="24"/>
          <w:lang w:eastAsia="ru-RU"/>
        </w:rPr>
        <w:t>Нетьинская</w:t>
      </w:r>
      <w:proofErr w:type="spellEnd"/>
      <w:r w:rsidRPr="00567941">
        <w:rPr>
          <w:rFonts w:ascii="Times New Roman" w:eastAsia="Times New Roman" w:hAnsi="Times New Roman" w:cs="Calibri"/>
          <w:color w:val="000000"/>
          <w:sz w:val="28"/>
          <w:szCs w:val="24"/>
          <w:lang w:eastAsia="ru-RU"/>
        </w:rPr>
        <w:t xml:space="preserve"> СОШ им. Ю. Левкина» Брянского района проведен капитальный ремонт здания (стен, потолков, полов, замена отопления, освещения, системы канализации и водопотребления, ремонт фасада и </w:t>
      </w:r>
      <w:proofErr w:type="spellStart"/>
      <w:r w:rsidRPr="00567941">
        <w:rPr>
          <w:rFonts w:ascii="Times New Roman" w:eastAsia="Times New Roman" w:hAnsi="Times New Roman" w:cs="Calibri"/>
          <w:color w:val="000000"/>
          <w:sz w:val="28"/>
          <w:szCs w:val="24"/>
          <w:lang w:eastAsia="ru-RU"/>
        </w:rPr>
        <w:t>отмостки</w:t>
      </w:r>
      <w:proofErr w:type="spellEnd"/>
      <w:r w:rsidRPr="00567941">
        <w:rPr>
          <w:rFonts w:ascii="Times New Roman" w:eastAsia="Times New Roman" w:hAnsi="Times New Roman" w:cs="Calibri"/>
          <w:color w:val="000000"/>
          <w:sz w:val="28"/>
          <w:szCs w:val="24"/>
          <w:lang w:eastAsia="ru-RU"/>
        </w:rPr>
        <w:t>), приобретена школьная мебель и оборудование.</w:t>
      </w:r>
    </w:p>
    <w:p w:rsidR="00567941" w:rsidRPr="00567941" w:rsidRDefault="00567941" w:rsidP="00567941">
      <w:pPr>
        <w:shd w:val="clear" w:color="auto" w:fill="FFFFFF"/>
        <w:autoSpaceDE w:val="0"/>
        <w:autoSpaceDN w:val="0"/>
        <w:adjustRightInd w:val="0"/>
        <w:spacing w:after="0" w:line="240" w:lineRule="auto"/>
        <w:ind w:firstLine="46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4.</w:t>
      </w:r>
      <w:r w:rsidRPr="00567941">
        <w:rPr>
          <w:rFonts w:ascii="Calibri" w:eastAsia="Times New Roman" w:hAnsi="Calibri" w:cs="Calibri"/>
          <w:color w:val="000000"/>
          <w:szCs w:val="24"/>
          <w:lang w:eastAsia="ru-RU"/>
        </w:rPr>
        <w:t xml:space="preserve"> </w:t>
      </w:r>
      <w:r w:rsidRPr="00567941">
        <w:rPr>
          <w:rFonts w:ascii="Times New Roman" w:eastAsia="Times New Roman" w:hAnsi="Times New Roman" w:cs="Calibri"/>
          <w:color w:val="000000"/>
          <w:sz w:val="28"/>
          <w:szCs w:val="24"/>
          <w:lang w:eastAsia="ru-RU"/>
        </w:rPr>
        <w:t xml:space="preserve">С 1 сентября 2022 года в штатные расписания 21 образовательного учреждения введены ставки советников директора по воспитанию и взаимодействию с детскими общественными объединениями (9,5 ставок). </w:t>
      </w:r>
      <w:proofErr w:type="gramStart"/>
      <w:r w:rsidRPr="00567941">
        <w:rPr>
          <w:rFonts w:ascii="Times New Roman" w:eastAsia="Times New Roman" w:hAnsi="Times New Roman" w:cs="Calibri"/>
          <w:color w:val="000000"/>
          <w:sz w:val="28"/>
          <w:szCs w:val="24"/>
          <w:lang w:eastAsia="ru-RU"/>
        </w:rPr>
        <w:t xml:space="preserve">В рамках регионального проекта «Патриотическое воспитание граждан Российской Федерации" Брянская область) предусмотрена субсидия из средств резервного фонда Правительства Российской Федерации в сумме </w:t>
      </w:r>
      <w:r w:rsidRPr="00567941">
        <w:rPr>
          <w:rFonts w:ascii="Times New Roman" w:eastAsia="Times New Roman" w:hAnsi="Times New Roman" w:cs="Times New Roman"/>
          <w:b/>
          <w:color w:val="000000"/>
          <w:sz w:val="28"/>
          <w:szCs w:val="24"/>
          <w:lang w:eastAsia="ru-RU"/>
        </w:rPr>
        <w:t>4 407,4</w:t>
      </w:r>
      <w:r w:rsidRPr="00567941">
        <w:rPr>
          <w:rFonts w:ascii="Times New Roman" w:eastAsia="Times New Roman" w:hAnsi="Times New Roman" w:cs="Calibri"/>
          <w:color w:val="000000"/>
          <w:sz w:val="28"/>
          <w:szCs w:val="24"/>
          <w:lang w:eastAsia="ru-RU"/>
        </w:rPr>
        <w:t xml:space="preserve"> тыс. рублей или 100% при утвержденном плане 4 407,4 тыс. рублей.</w:t>
      </w:r>
      <w:proofErr w:type="gramEnd"/>
      <w:r w:rsidRPr="00567941">
        <w:rPr>
          <w:rFonts w:ascii="Times New Roman" w:eastAsia="Times New Roman" w:hAnsi="Times New Roman" w:cs="Calibri"/>
          <w:color w:val="000000"/>
          <w:sz w:val="28"/>
          <w:szCs w:val="24"/>
          <w:lang w:eastAsia="ru-RU"/>
        </w:rPr>
        <w:t xml:space="preserve">  Денежные средства направлены на выплату заработной платы, освоены в полном объеме.    </w:t>
      </w:r>
    </w:p>
    <w:p w:rsidR="00567941" w:rsidRPr="00567941" w:rsidRDefault="00567941" w:rsidP="00567941">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xml:space="preserve">    5. С сентября 2024 года 23 советника получают ежемесячное денежное вознаграждение советникам директоров по воспитанию и взаимодействию с детскими общественными объединениями в общеобразовательных организациях в сумме 5 000 рублей. Расходы бюджета составили </w:t>
      </w:r>
      <w:r w:rsidRPr="00567941">
        <w:rPr>
          <w:rFonts w:ascii="Times New Roman" w:eastAsia="Times New Roman" w:hAnsi="Times New Roman" w:cs="Times New Roman"/>
          <w:b/>
          <w:color w:val="000000"/>
          <w:sz w:val="28"/>
          <w:szCs w:val="24"/>
          <w:lang w:eastAsia="ru-RU"/>
        </w:rPr>
        <w:t>581,4</w:t>
      </w:r>
      <w:r w:rsidRPr="00567941">
        <w:rPr>
          <w:rFonts w:ascii="Times New Roman" w:eastAsia="Times New Roman" w:hAnsi="Times New Roman" w:cs="Calibri"/>
          <w:color w:val="000000"/>
          <w:sz w:val="28"/>
          <w:szCs w:val="24"/>
          <w:lang w:eastAsia="ru-RU"/>
        </w:rPr>
        <w:t xml:space="preserve"> тыс. рублей или  97,06 % при утвержденном плане 598,9  тыс. рублей</w:t>
      </w:r>
    </w:p>
    <w:p w:rsidR="00567941" w:rsidRPr="00567941" w:rsidRDefault="00567941" w:rsidP="00567941">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xml:space="preserve">6. </w:t>
      </w:r>
      <w:proofErr w:type="gramStart"/>
      <w:r w:rsidRPr="00567941">
        <w:rPr>
          <w:rFonts w:ascii="Times New Roman" w:eastAsia="Times New Roman" w:hAnsi="Times New Roman" w:cs="Calibri"/>
          <w:color w:val="000000"/>
          <w:sz w:val="28"/>
          <w:szCs w:val="24"/>
          <w:lang w:eastAsia="ru-RU"/>
        </w:rPr>
        <w:t>В рамках  модернизации инфраструктуры общего образования в отдельных субъектах Российской Федерации направлена субсидия на строительство объекта «Пристройка универсального спортивного зала к МБОУ "</w:t>
      </w:r>
      <w:proofErr w:type="spellStart"/>
      <w:r w:rsidRPr="00567941">
        <w:rPr>
          <w:rFonts w:ascii="Times New Roman" w:eastAsia="Times New Roman" w:hAnsi="Times New Roman" w:cs="Calibri"/>
          <w:color w:val="000000"/>
          <w:sz w:val="28"/>
          <w:szCs w:val="24"/>
          <w:lang w:eastAsia="ru-RU"/>
        </w:rPr>
        <w:t>Супоневская</w:t>
      </w:r>
      <w:proofErr w:type="spellEnd"/>
      <w:r w:rsidRPr="00567941">
        <w:rPr>
          <w:rFonts w:ascii="Times New Roman" w:eastAsia="Times New Roman" w:hAnsi="Times New Roman" w:cs="Calibri"/>
          <w:color w:val="000000"/>
          <w:sz w:val="28"/>
          <w:szCs w:val="24"/>
          <w:lang w:eastAsia="ru-RU"/>
        </w:rPr>
        <w:t xml:space="preserve"> СОШ №1 им Героя Советского Союза Н.И. </w:t>
      </w:r>
      <w:proofErr w:type="spellStart"/>
      <w:r w:rsidRPr="00567941">
        <w:rPr>
          <w:rFonts w:ascii="Times New Roman" w:eastAsia="Times New Roman" w:hAnsi="Times New Roman" w:cs="Calibri"/>
          <w:color w:val="000000"/>
          <w:sz w:val="28"/>
          <w:szCs w:val="24"/>
          <w:lang w:eastAsia="ru-RU"/>
        </w:rPr>
        <w:t>Чувина</w:t>
      </w:r>
      <w:proofErr w:type="spellEnd"/>
      <w:r w:rsidRPr="00567941">
        <w:rPr>
          <w:rFonts w:ascii="Times New Roman" w:eastAsia="Times New Roman" w:hAnsi="Times New Roman" w:cs="Calibri"/>
          <w:color w:val="000000"/>
          <w:sz w:val="28"/>
          <w:szCs w:val="24"/>
          <w:lang w:eastAsia="ru-RU"/>
        </w:rPr>
        <w:t xml:space="preserve">" Брянского района в н. п. </w:t>
      </w:r>
      <w:proofErr w:type="spellStart"/>
      <w:r w:rsidRPr="00567941">
        <w:rPr>
          <w:rFonts w:ascii="Times New Roman" w:eastAsia="Times New Roman" w:hAnsi="Times New Roman" w:cs="Calibri"/>
          <w:color w:val="000000"/>
          <w:sz w:val="28"/>
          <w:szCs w:val="24"/>
          <w:lang w:eastAsia="ru-RU"/>
        </w:rPr>
        <w:t>Супонево</w:t>
      </w:r>
      <w:proofErr w:type="spellEnd"/>
      <w:r w:rsidRPr="00567941">
        <w:rPr>
          <w:rFonts w:ascii="Times New Roman" w:eastAsia="Times New Roman" w:hAnsi="Times New Roman" w:cs="Calibri"/>
          <w:color w:val="000000"/>
          <w:sz w:val="28"/>
          <w:szCs w:val="24"/>
          <w:lang w:eastAsia="ru-RU"/>
        </w:rPr>
        <w:t xml:space="preserve"> Брянского района Брянской области» в сумме </w:t>
      </w:r>
      <w:r w:rsidRPr="00567941">
        <w:rPr>
          <w:rFonts w:ascii="Times New Roman" w:eastAsia="Times New Roman" w:hAnsi="Times New Roman" w:cs="Times New Roman"/>
          <w:b/>
          <w:color w:val="000000"/>
          <w:sz w:val="28"/>
          <w:szCs w:val="24"/>
          <w:lang w:eastAsia="ru-RU"/>
        </w:rPr>
        <w:t>54 360,9</w:t>
      </w:r>
      <w:r w:rsidRPr="00567941">
        <w:rPr>
          <w:rFonts w:ascii="Times New Roman" w:eastAsia="Times New Roman" w:hAnsi="Times New Roman" w:cs="Calibri"/>
          <w:color w:val="000000"/>
          <w:sz w:val="28"/>
          <w:szCs w:val="24"/>
          <w:lang w:eastAsia="ru-RU"/>
        </w:rPr>
        <w:t xml:space="preserve"> тыс. рублей, из них средства областного бюджета 53 817,4 тыс. рублей, средства бюджета района</w:t>
      </w:r>
      <w:proofErr w:type="gramEnd"/>
      <w:r w:rsidRPr="00567941">
        <w:rPr>
          <w:rFonts w:ascii="Times New Roman" w:eastAsia="Times New Roman" w:hAnsi="Times New Roman" w:cs="Calibri"/>
          <w:color w:val="000000"/>
          <w:sz w:val="28"/>
          <w:szCs w:val="24"/>
          <w:lang w:eastAsia="ru-RU"/>
        </w:rPr>
        <w:t xml:space="preserve"> 543,5 тыс. рублей;</w:t>
      </w:r>
    </w:p>
    <w:p w:rsidR="00567941" w:rsidRPr="00567941" w:rsidRDefault="00567941" w:rsidP="00567941">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xml:space="preserve">Дополнительно </w:t>
      </w:r>
      <w:r w:rsidRPr="00567941">
        <w:rPr>
          <w:rFonts w:ascii="Times New Roman" w:eastAsia="Times New Roman" w:hAnsi="Times New Roman" w:cs="Times New Roman"/>
          <w:color w:val="000000"/>
          <w:sz w:val="28"/>
          <w:szCs w:val="24"/>
          <w:shd w:val="clear" w:color="auto" w:fill="FFFFFF"/>
          <w:lang w:eastAsia="ru-RU"/>
        </w:rPr>
        <w:t xml:space="preserve">за счет средств бюджета Брянского муниципального района были произведены расходы на строительство объекта </w:t>
      </w:r>
      <w:r w:rsidRPr="00567941">
        <w:rPr>
          <w:rFonts w:ascii="Times New Roman" w:eastAsia="Times New Roman" w:hAnsi="Times New Roman" w:cs="Calibri"/>
          <w:color w:val="000000"/>
          <w:sz w:val="28"/>
          <w:szCs w:val="24"/>
          <w:lang w:eastAsia="ru-RU"/>
        </w:rPr>
        <w:t>«Пристройка универсального спортивного зала к МБОУ "</w:t>
      </w:r>
      <w:proofErr w:type="spellStart"/>
      <w:r w:rsidRPr="00567941">
        <w:rPr>
          <w:rFonts w:ascii="Times New Roman" w:eastAsia="Times New Roman" w:hAnsi="Times New Roman" w:cs="Calibri"/>
          <w:color w:val="000000"/>
          <w:sz w:val="28"/>
          <w:szCs w:val="24"/>
          <w:lang w:eastAsia="ru-RU"/>
        </w:rPr>
        <w:t>Супоневская</w:t>
      </w:r>
      <w:proofErr w:type="spellEnd"/>
      <w:r w:rsidRPr="00567941">
        <w:rPr>
          <w:rFonts w:ascii="Times New Roman" w:eastAsia="Times New Roman" w:hAnsi="Times New Roman" w:cs="Calibri"/>
          <w:color w:val="000000"/>
          <w:sz w:val="28"/>
          <w:szCs w:val="24"/>
          <w:lang w:eastAsia="ru-RU"/>
        </w:rPr>
        <w:t xml:space="preserve"> СОШ №1 им Героя Советского Союза Н.И. </w:t>
      </w:r>
      <w:proofErr w:type="spellStart"/>
      <w:r w:rsidRPr="00567941">
        <w:rPr>
          <w:rFonts w:ascii="Times New Roman" w:eastAsia="Times New Roman" w:hAnsi="Times New Roman" w:cs="Calibri"/>
          <w:color w:val="000000"/>
          <w:sz w:val="28"/>
          <w:szCs w:val="24"/>
          <w:lang w:eastAsia="ru-RU"/>
        </w:rPr>
        <w:t>Чувина</w:t>
      </w:r>
      <w:proofErr w:type="spellEnd"/>
      <w:r w:rsidRPr="00567941">
        <w:rPr>
          <w:rFonts w:ascii="Times New Roman" w:eastAsia="Times New Roman" w:hAnsi="Times New Roman" w:cs="Calibri"/>
          <w:color w:val="000000"/>
          <w:sz w:val="28"/>
          <w:szCs w:val="24"/>
          <w:lang w:eastAsia="ru-RU"/>
        </w:rPr>
        <w:t xml:space="preserve">" Брянского района в н. п. </w:t>
      </w:r>
      <w:proofErr w:type="spellStart"/>
      <w:r w:rsidRPr="00567941">
        <w:rPr>
          <w:rFonts w:ascii="Times New Roman" w:eastAsia="Times New Roman" w:hAnsi="Times New Roman" w:cs="Calibri"/>
          <w:color w:val="000000"/>
          <w:sz w:val="28"/>
          <w:szCs w:val="24"/>
          <w:lang w:eastAsia="ru-RU"/>
        </w:rPr>
        <w:t>Супонево</w:t>
      </w:r>
      <w:proofErr w:type="spellEnd"/>
      <w:r w:rsidRPr="00567941">
        <w:rPr>
          <w:rFonts w:ascii="Times New Roman" w:eastAsia="Times New Roman" w:hAnsi="Times New Roman" w:cs="Calibri"/>
          <w:color w:val="000000"/>
          <w:sz w:val="28"/>
          <w:szCs w:val="24"/>
          <w:lang w:eastAsia="ru-RU"/>
        </w:rPr>
        <w:t xml:space="preserve"> Брянского района Брянской области» в сумме </w:t>
      </w:r>
      <w:r w:rsidRPr="00567941">
        <w:rPr>
          <w:rFonts w:ascii="Times New Roman" w:eastAsia="Times New Roman" w:hAnsi="Times New Roman" w:cs="Times New Roman"/>
          <w:b/>
          <w:color w:val="000000"/>
          <w:sz w:val="28"/>
          <w:szCs w:val="24"/>
          <w:lang w:eastAsia="ru-RU"/>
        </w:rPr>
        <w:t>686,5</w:t>
      </w:r>
      <w:r w:rsidRPr="00567941">
        <w:rPr>
          <w:rFonts w:ascii="Times New Roman" w:eastAsia="Times New Roman" w:hAnsi="Times New Roman" w:cs="Calibri"/>
          <w:color w:val="000000"/>
          <w:sz w:val="28"/>
          <w:szCs w:val="24"/>
          <w:lang w:eastAsia="ru-RU"/>
        </w:rPr>
        <w:t xml:space="preserve"> </w:t>
      </w:r>
      <w:proofErr w:type="spellStart"/>
      <w:r w:rsidRPr="00567941">
        <w:rPr>
          <w:rFonts w:ascii="Times New Roman" w:eastAsia="Times New Roman" w:hAnsi="Times New Roman" w:cs="Calibri"/>
          <w:color w:val="000000"/>
          <w:sz w:val="28"/>
          <w:szCs w:val="24"/>
          <w:lang w:eastAsia="ru-RU"/>
        </w:rPr>
        <w:t>тыс</w:t>
      </w:r>
      <w:proofErr w:type="gramStart"/>
      <w:r w:rsidRPr="00567941">
        <w:rPr>
          <w:rFonts w:ascii="Times New Roman" w:eastAsia="Times New Roman" w:hAnsi="Times New Roman" w:cs="Calibri"/>
          <w:color w:val="000000"/>
          <w:sz w:val="28"/>
          <w:szCs w:val="24"/>
          <w:lang w:eastAsia="ru-RU"/>
        </w:rPr>
        <w:t>.р</w:t>
      </w:r>
      <w:proofErr w:type="gramEnd"/>
      <w:r w:rsidRPr="00567941">
        <w:rPr>
          <w:rFonts w:ascii="Times New Roman" w:eastAsia="Times New Roman" w:hAnsi="Times New Roman" w:cs="Calibri"/>
          <w:color w:val="000000"/>
          <w:sz w:val="28"/>
          <w:szCs w:val="24"/>
          <w:lang w:eastAsia="ru-RU"/>
        </w:rPr>
        <w:t>ублей</w:t>
      </w:r>
      <w:proofErr w:type="spellEnd"/>
      <w:r w:rsidRPr="00567941">
        <w:rPr>
          <w:rFonts w:ascii="Times New Roman" w:eastAsia="Times New Roman" w:hAnsi="Times New Roman" w:cs="Calibri"/>
          <w:color w:val="000000"/>
          <w:sz w:val="28"/>
          <w:szCs w:val="24"/>
          <w:lang w:eastAsia="ru-RU"/>
        </w:rPr>
        <w:t>.</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b/>
          <w:color w:val="000000"/>
          <w:sz w:val="28"/>
          <w:szCs w:val="24"/>
          <w:lang w:eastAsia="ru-RU"/>
        </w:rPr>
        <w:t> </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b/>
          <w:color w:val="000000"/>
          <w:sz w:val="28"/>
          <w:szCs w:val="24"/>
          <w:lang w:eastAsia="ru-RU"/>
        </w:rPr>
        <w:t>Подраздел 0703 «Дополнительное образование детей»</w:t>
      </w:r>
    </w:p>
    <w:p w:rsidR="00567941" w:rsidRPr="00567941" w:rsidRDefault="00567941" w:rsidP="0056794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 </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xml:space="preserve">Расходы в бюджете района по утвержденному плану составили 53 719,4 тыс. рублей, исполнение </w:t>
      </w:r>
      <w:r w:rsidRPr="00567941">
        <w:rPr>
          <w:rFonts w:ascii="Times New Roman" w:eastAsia="Times New Roman" w:hAnsi="Times New Roman" w:cs="Times New Roman"/>
          <w:b/>
          <w:color w:val="000000"/>
          <w:sz w:val="28"/>
          <w:szCs w:val="24"/>
          <w:lang w:eastAsia="ru-RU"/>
        </w:rPr>
        <w:t xml:space="preserve">51 849,2 </w:t>
      </w:r>
      <w:r w:rsidRPr="00567941">
        <w:rPr>
          <w:rFonts w:ascii="Times New Roman" w:eastAsia="Times New Roman" w:hAnsi="Times New Roman" w:cs="Calibri"/>
          <w:color w:val="000000"/>
          <w:sz w:val="28"/>
          <w:szCs w:val="24"/>
          <w:lang w:eastAsia="ru-RU"/>
        </w:rPr>
        <w:t>тыс. рублей – 96,5%.</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xml:space="preserve"> Средства районного бюджета направлены: </w:t>
      </w:r>
    </w:p>
    <w:p w:rsidR="00567941" w:rsidRPr="00567941" w:rsidRDefault="00567941" w:rsidP="00567941">
      <w:pPr>
        <w:autoSpaceDE w:val="0"/>
        <w:autoSpaceDN w:val="0"/>
        <w:adjustRightInd w:val="0"/>
        <w:spacing w:after="0" w:line="240" w:lineRule="auto"/>
        <w:ind w:firstLine="360"/>
        <w:jc w:val="both"/>
        <w:rPr>
          <w:rFonts w:ascii="Times New Roman" w:eastAsia="Times New Roman" w:hAnsi="Times New Roman" w:cs="Calibri"/>
          <w:sz w:val="24"/>
          <w:szCs w:val="24"/>
          <w:lang w:eastAsia="ru-RU"/>
        </w:rPr>
      </w:pPr>
      <w:r w:rsidRPr="00567941">
        <w:rPr>
          <w:rFonts w:ascii="Times New Roman" w:eastAsia="Times New Roman" w:hAnsi="Times New Roman" w:cs="Calibri"/>
          <w:color w:val="000000"/>
          <w:sz w:val="28"/>
          <w:szCs w:val="24"/>
          <w:lang w:eastAsia="ru-RU"/>
        </w:rPr>
        <w:lastRenderedPageBreak/>
        <w:t>- на финансовое обеспечение деятельности муниципальных детских школ искусств (</w:t>
      </w:r>
      <w:proofErr w:type="spellStart"/>
      <w:r w:rsidRPr="00567941">
        <w:rPr>
          <w:rFonts w:ascii="Times New Roman" w:eastAsia="Times New Roman" w:hAnsi="Times New Roman" w:cs="Calibri"/>
          <w:color w:val="000000"/>
          <w:sz w:val="28"/>
          <w:szCs w:val="24"/>
          <w:lang w:eastAsia="ru-RU"/>
        </w:rPr>
        <w:t>Добрунская</w:t>
      </w:r>
      <w:proofErr w:type="spellEnd"/>
      <w:r w:rsidRPr="00567941">
        <w:rPr>
          <w:rFonts w:ascii="Times New Roman" w:eastAsia="Times New Roman" w:hAnsi="Times New Roman" w:cs="Calibri"/>
          <w:color w:val="000000"/>
          <w:sz w:val="28"/>
          <w:szCs w:val="24"/>
          <w:lang w:eastAsia="ru-RU"/>
        </w:rPr>
        <w:t xml:space="preserve">, </w:t>
      </w:r>
      <w:proofErr w:type="spellStart"/>
      <w:r w:rsidRPr="00567941">
        <w:rPr>
          <w:rFonts w:ascii="Times New Roman" w:eastAsia="Times New Roman" w:hAnsi="Times New Roman" w:cs="Calibri"/>
          <w:color w:val="000000"/>
          <w:sz w:val="28"/>
          <w:szCs w:val="24"/>
          <w:lang w:eastAsia="ru-RU"/>
        </w:rPr>
        <w:t>Глинищевская</w:t>
      </w:r>
      <w:proofErr w:type="spellEnd"/>
      <w:r w:rsidRPr="00567941">
        <w:rPr>
          <w:rFonts w:ascii="Times New Roman" w:eastAsia="Times New Roman" w:hAnsi="Times New Roman" w:cs="Calibri"/>
          <w:color w:val="000000"/>
          <w:sz w:val="28"/>
          <w:szCs w:val="24"/>
          <w:lang w:eastAsia="ru-RU"/>
        </w:rPr>
        <w:t xml:space="preserve">, </w:t>
      </w:r>
      <w:proofErr w:type="gramStart"/>
      <w:r w:rsidRPr="00567941">
        <w:rPr>
          <w:rFonts w:ascii="Times New Roman" w:eastAsia="Times New Roman" w:hAnsi="Times New Roman" w:cs="Calibri"/>
          <w:color w:val="000000"/>
          <w:sz w:val="28"/>
          <w:szCs w:val="24"/>
          <w:lang w:eastAsia="ru-RU"/>
        </w:rPr>
        <w:t>Мичуринская</w:t>
      </w:r>
      <w:proofErr w:type="gramEnd"/>
      <w:r w:rsidRPr="00567941">
        <w:rPr>
          <w:rFonts w:ascii="Times New Roman" w:eastAsia="Times New Roman" w:hAnsi="Times New Roman" w:cs="Calibri"/>
          <w:color w:val="000000"/>
          <w:sz w:val="28"/>
          <w:szCs w:val="24"/>
          <w:lang w:eastAsia="ru-RU"/>
        </w:rPr>
        <w:t>)  </w:t>
      </w:r>
      <w:r w:rsidRPr="00567941">
        <w:rPr>
          <w:rFonts w:ascii="Times New Roman" w:eastAsia="Times New Roman" w:hAnsi="Times New Roman" w:cs="Times New Roman"/>
          <w:color w:val="000000"/>
          <w:sz w:val="28"/>
          <w:szCs w:val="24"/>
          <w:shd w:val="clear" w:color="auto" w:fill="FFFFFF"/>
          <w:lang w:eastAsia="ru-RU"/>
        </w:rPr>
        <w:t xml:space="preserve">52 911,3 </w:t>
      </w:r>
      <w:r w:rsidRPr="00567941">
        <w:rPr>
          <w:rFonts w:ascii="Times New Roman" w:eastAsia="Times New Roman" w:hAnsi="Times New Roman" w:cs="Calibri"/>
          <w:color w:val="000000"/>
          <w:sz w:val="28"/>
          <w:szCs w:val="24"/>
          <w:lang w:eastAsia="ru-RU"/>
        </w:rPr>
        <w:t xml:space="preserve">тыс. рублей.  Исполнение составило – </w:t>
      </w:r>
      <w:r w:rsidRPr="00567941">
        <w:rPr>
          <w:rFonts w:ascii="Times New Roman" w:eastAsia="Times New Roman" w:hAnsi="Times New Roman" w:cs="Times New Roman"/>
          <w:b/>
          <w:color w:val="000000"/>
          <w:sz w:val="28"/>
          <w:szCs w:val="24"/>
          <w:shd w:val="clear" w:color="auto" w:fill="FFFFFF"/>
          <w:lang w:eastAsia="ru-RU"/>
        </w:rPr>
        <w:t>51 356,9</w:t>
      </w:r>
      <w:r w:rsidRPr="00567941">
        <w:rPr>
          <w:rFonts w:ascii="Times New Roman" w:eastAsia="Times New Roman" w:hAnsi="Times New Roman" w:cs="Calibri"/>
          <w:color w:val="000000"/>
          <w:sz w:val="28"/>
          <w:szCs w:val="24"/>
          <w:shd w:val="clear" w:color="auto" w:fill="FFFFFF"/>
          <w:lang w:eastAsia="ru-RU"/>
        </w:rPr>
        <w:t xml:space="preserve"> </w:t>
      </w:r>
      <w:r w:rsidRPr="00567941">
        <w:rPr>
          <w:rFonts w:ascii="Times New Roman" w:eastAsia="Times New Roman" w:hAnsi="Times New Roman" w:cs="Times New Roman"/>
          <w:color w:val="000000"/>
          <w:sz w:val="28"/>
          <w:szCs w:val="24"/>
          <w:lang w:eastAsia="ru-RU"/>
        </w:rPr>
        <w:t>тыс. рублей или 97,1%, в том числе:</w:t>
      </w:r>
    </w:p>
    <w:p w:rsidR="00567941" w:rsidRPr="00567941" w:rsidRDefault="00567941" w:rsidP="00567941">
      <w:pPr>
        <w:autoSpaceDE w:val="0"/>
        <w:autoSpaceDN w:val="0"/>
        <w:adjustRightInd w:val="0"/>
        <w:spacing w:after="0" w:line="274" w:lineRule="auto"/>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 </w:t>
      </w:r>
    </w:p>
    <w:p w:rsidR="00567941" w:rsidRPr="00567941" w:rsidRDefault="00567941" w:rsidP="00567941">
      <w:pPr>
        <w:autoSpaceDE w:val="0"/>
        <w:autoSpaceDN w:val="0"/>
        <w:adjustRightInd w:val="0"/>
        <w:spacing w:after="0" w:line="274" w:lineRule="auto"/>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 xml:space="preserve">-«Заработная плата» - </w:t>
      </w:r>
      <w:r w:rsidRPr="00567941">
        <w:rPr>
          <w:rFonts w:ascii="Times New Roman" w:eastAsia="Times New Roman" w:hAnsi="Times New Roman" w:cs="Calibri"/>
          <w:color w:val="000000"/>
          <w:sz w:val="28"/>
          <w:szCs w:val="24"/>
          <w:shd w:val="clear" w:color="auto" w:fill="FFFFFF"/>
          <w:lang w:eastAsia="ru-RU"/>
        </w:rPr>
        <w:t xml:space="preserve">33 441,6 </w:t>
      </w:r>
      <w:r w:rsidRPr="00567941">
        <w:rPr>
          <w:rFonts w:ascii="Times New Roman" w:eastAsia="Times New Roman" w:hAnsi="Times New Roman" w:cs="Times New Roman"/>
          <w:color w:val="000000"/>
          <w:sz w:val="28"/>
          <w:szCs w:val="24"/>
          <w:lang w:eastAsia="ru-RU"/>
        </w:rPr>
        <w:t xml:space="preserve">тыс. рублей </w:t>
      </w:r>
    </w:p>
    <w:p w:rsidR="00567941" w:rsidRPr="00567941" w:rsidRDefault="00567941" w:rsidP="00567941">
      <w:pPr>
        <w:autoSpaceDE w:val="0"/>
        <w:autoSpaceDN w:val="0"/>
        <w:adjustRightInd w:val="0"/>
        <w:spacing w:after="0" w:line="274" w:lineRule="auto"/>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(Средняя заработная плата педагогических работников дополнительного  образования составила   46 000,0  рублей);</w:t>
      </w:r>
    </w:p>
    <w:p w:rsidR="00567941" w:rsidRPr="00567941" w:rsidRDefault="00567941" w:rsidP="00567941">
      <w:pPr>
        <w:autoSpaceDE w:val="0"/>
        <w:autoSpaceDN w:val="0"/>
        <w:adjustRightInd w:val="0"/>
        <w:spacing w:after="0" w:line="274" w:lineRule="auto"/>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4"/>
          <w:szCs w:val="24"/>
          <w:lang w:eastAsia="ru-RU"/>
        </w:rPr>
        <w:t> </w:t>
      </w:r>
    </w:p>
    <w:p w:rsidR="00567941" w:rsidRPr="00567941" w:rsidRDefault="00567941" w:rsidP="00567941">
      <w:pPr>
        <w:autoSpaceDE w:val="0"/>
        <w:autoSpaceDN w:val="0"/>
        <w:adjustRightInd w:val="0"/>
        <w:spacing w:after="0" w:line="274" w:lineRule="auto"/>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-«Начисления на выплаты по заработной плате» - 9 968,8 тыс. рублей.</w:t>
      </w:r>
    </w:p>
    <w:p w:rsidR="00567941" w:rsidRPr="00567941" w:rsidRDefault="00567941" w:rsidP="00567941">
      <w:pPr>
        <w:autoSpaceDE w:val="0"/>
        <w:autoSpaceDN w:val="0"/>
        <w:adjustRightInd w:val="0"/>
        <w:spacing w:after="0" w:line="274" w:lineRule="auto"/>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4"/>
          <w:szCs w:val="24"/>
          <w:lang w:eastAsia="ru-RU"/>
        </w:rPr>
        <w:t> </w:t>
      </w:r>
    </w:p>
    <w:p w:rsidR="00567941" w:rsidRPr="00567941" w:rsidRDefault="00567941" w:rsidP="00567941">
      <w:pPr>
        <w:autoSpaceDE w:val="0"/>
        <w:autoSpaceDN w:val="0"/>
        <w:adjustRightInd w:val="0"/>
        <w:spacing w:after="0" w:line="274" w:lineRule="auto"/>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 xml:space="preserve"> -«Услуги связи» - </w:t>
      </w:r>
      <w:r w:rsidRPr="00567941">
        <w:rPr>
          <w:rFonts w:ascii="Times New Roman" w:eastAsia="Times New Roman" w:hAnsi="Times New Roman" w:cs="Calibri"/>
          <w:color w:val="000000"/>
          <w:sz w:val="28"/>
          <w:szCs w:val="24"/>
          <w:shd w:val="clear" w:color="auto" w:fill="FFFFFF"/>
          <w:lang w:eastAsia="ru-RU"/>
        </w:rPr>
        <w:t xml:space="preserve">170,8 </w:t>
      </w:r>
      <w:r w:rsidRPr="00567941">
        <w:rPr>
          <w:rFonts w:ascii="Times New Roman" w:eastAsia="Times New Roman" w:hAnsi="Times New Roman" w:cs="Times New Roman"/>
          <w:color w:val="000000"/>
          <w:sz w:val="28"/>
          <w:szCs w:val="24"/>
          <w:lang w:eastAsia="ru-RU"/>
        </w:rPr>
        <w:t>тыс. рублей;</w:t>
      </w:r>
    </w:p>
    <w:p w:rsidR="00567941" w:rsidRPr="00567941" w:rsidRDefault="00567941" w:rsidP="00567941">
      <w:pPr>
        <w:autoSpaceDE w:val="0"/>
        <w:autoSpaceDN w:val="0"/>
        <w:adjustRightInd w:val="0"/>
        <w:spacing w:after="0" w:line="274" w:lineRule="auto"/>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4"/>
          <w:szCs w:val="24"/>
          <w:lang w:eastAsia="ru-RU"/>
        </w:rPr>
        <w:t> </w:t>
      </w:r>
    </w:p>
    <w:p w:rsidR="00567941" w:rsidRPr="00567941" w:rsidRDefault="00567941" w:rsidP="00567941">
      <w:pPr>
        <w:autoSpaceDE w:val="0"/>
        <w:autoSpaceDN w:val="0"/>
        <w:adjustRightInd w:val="0"/>
        <w:spacing w:after="0" w:line="274" w:lineRule="auto"/>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 xml:space="preserve">  -«Коммунальные услуги» - </w:t>
      </w:r>
      <w:r w:rsidRPr="00567941">
        <w:rPr>
          <w:rFonts w:ascii="Times New Roman" w:eastAsia="Times New Roman" w:hAnsi="Times New Roman" w:cs="Calibri"/>
          <w:color w:val="000000"/>
          <w:sz w:val="28"/>
          <w:szCs w:val="24"/>
          <w:shd w:val="clear" w:color="auto" w:fill="FFFFFF"/>
          <w:lang w:eastAsia="ru-RU"/>
        </w:rPr>
        <w:t xml:space="preserve">772,5 </w:t>
      </w:r>
      <w:r w:rsidRPr="00567941">
        <w:rPr>
          <w:rFonts w:ascii="Times New Roman" w:eastAsia="Times New Roman" w:hAnsi="Times New Roman" w:cs="Times New Roman"/>
          <w:color w:val="000000"/>
          <w:sz w:val="28"/>
          <w:szCs w:val="24"/>
          <w:lang w:eastAsia="ru-RU"/>
        </w:rPr>
        <w:t>тыс. рублей;</w:t>
      </w:r>
    </w:p>
    <w:p w:rsidR="00567941" w:rsidRPr="00567941" w:rsidRDefault="00567941" w:rsidP="00567941">
      <w:pPr>
        <w:autoSpaceDE w:val="0"/>
        <w:autoSpaceDN w:val="0"/>
        <w:adjustRightInd w:val="0"/>
        <w:spacing w:after="0" w:line="274" w:lineRule="auto"/>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4"/>
          <w:szCs w:val="24"/>
          <w:lang w:eastAsia="ru-RU"/>
        </w:rPr>
        <w:t> </w:t>
      </w:r>
    </w:p>
    <w:p w:rsidR="00567941" w:rsidRPr="00567941" w:rsidRDefault="00567941" w:rsidP="00567941">
      <w:pPr>
        <w:autoSpaceDE w:val="0"/>
        <w:autoSpaceDN w:val="0"/>
        <w:adjustRightInd w:val="0"/>
        <w:spacing w:after="0" w:line="274" w:lineRule="auto"/>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 - «Работы и услуги по содержанию», «Закупка товаров, работ и услуг» -                         </w:t>
      </w:r>
      <w:r w:rsidRPr="00567941">
        <w:rPr>
          <w:rFonts w:ascii="Times New Roman" w:eastAsia="Times New Roman" w:hAnsi="Times New Roman" w:cs="Calibri"/>
          <w:color w:val="000000"/>
          <w:sz w:val="28"/>
          <w:szCs w:val="24"/>
          <w:shd w:val="clear" w:color="auto" w:fill="FFFFFF"/>
          <w:lang w:eastAsia="ru-RU"/>
        </w:rPr>
        <w:t xml:space="preserve">7 003,2 </w:t>
      </w:r>
      <w:r w:rsidRPr="00567941">
        <w:rPr>
          <w:rFonts w:ascii="Times New Roman" w:eastAsia="Times New Roman" w:hAnsi="Times New Roman" w:cs="Times New Roman"/>
          <w:color w:val="000000"/>
          <w:sz w:val="28"/>
          <w:szCs w:val="24"/>
          <w:lang w:eastAsia="ru-RU"/>
        </w:rPr>
        <w:t xml:space="preserve">тыс. рублей. </w:t>
      </w:r>
    </w:p>
    <w:p w:rsidR="00567941" w:rsidRPr="00567941" w:rsidRDefault="00567941" w:rsidP="00567941">
      <w:pPr>
        <w:autoSpaceDE w:val="0"/>
        <w:autoSpaceDN w:val="0"/>
        <w:adjustRightInd w:val="0"/>
        <w:spacing w:after="0" w:line="240" w:lineRule="auto"/>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4"/>
          <w:szCs w:val="24"/>
          <w:lang w:eastAsia="ru-RU"/>
        </w:rPr>
        <w:t xml:space="preserve">  </w:t>
      </w:r>
      <w:r w:rsidRPr="00567941">
        <w:rPr>
          <w:rFonts w:ascii="Times New Roman" w:eastAsia="Times New Roman" w:hAnsi="Times New Roman" w:cs="Calibri"/>
          <w:color w:val="000000"/>
          <w:sz w:val="24"/>
          <w:szCs w:val="24"/>
          <w:shd w:val="clear" w:color="auto" w:fill="FFFFFF"/>
          <w:lang w:eastAsia="ru-RU"/>
        </w:rPr>
        <w:t> </w:t>
      </w:r>
      <w:r w:rsidRPr="00567941">
        <w:rPr>
          <w:rFonts w:ascii="Times New Roman" w:eastAsia="Times New Roman" w:hAnsi="Times New Roman" w:cs="Times New Roman"/>
          <w:color w:val="000000"/>
          <w:sz w:val="28"/>
          <w:szCs w:val="24"/>
          <w:lang w:eastAsia="ru-RU"/>
        </w:rPr>
        <w:t>Из них, на ремонтные работы и приобретение оборудования направлено    4 415,2 тыс. рублей, самые значимые из них:</w:t>
      </w:r>
    </w:p>
    <w:p w:rsidR="00567941" w:rsidRPr="00567941" w:rsidRDefault="00567941" w:rsidP="00567941">
      <w:pPr>
        <w:shd w:val="clear" w:color="auto" w:fill="FFFFFF"/>
        <w:autoSpaceDE w:val="0"/>
        <w:autoSpaceDN w:val="0"/>
        <w:adjustRightInd w:val="0"/>
        <w:spacing w:after="0" w:line="273" w:lineRule="auto"/>
        <w:ind w:firstLine="360"/>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 </w:t>
      </w:r>
      <w:proofErr w:type="spellStart"/>
      <w:r w:rsidRPr="00567941">
        <w:rPr>
          <w:rFonts w:ascii="Times New Roman" w:eastAsia="Times New Roman" w:hAnsi="Times New Roman" w:cs="Times New Roman"/>
          <w:color w:val="000000"/>
          <w:sz w:val="28"/>
          <w:szCs w:val="24"/>
          <w:lang w:eastAsia="ru-RU"/>
        </w:rPr>
        <w:t>Глинищевская</w:t>
      </w:r>
      <w:proofErr w:type="spellEnd"/>
      <w:r w:rsidRPr="00567941">
        <w:rPr>
          <w:rFonts w:ascii="Times New Roman" w:eastAsia="Times New Roman" w:hAnsi="Times New Roman" w:cs="Times New Roman"/>
          <w:color w:val="000000"/>
          <w:sz w:val="28"/>
          <w:szCs w:val="24"/>
          <w:lang w:eastAsia="ru-RU"/>
        </w:rPr>
        <w:t xml:space="preserve"> ДШИ ремонт </w:t>
      </w:r>
      <w:proofErr w:type="spellStart"/>
      <w:r w:rsidRPr="00567941">
        <w:rPr>
          <w:rFonts w:ascii="Times New Roman" w:eastAsia="Times New Roman" w:hAnsi="Times New Roman" w:cs="Times New Roman"/>
          <w:color w:val="000000"/>
          <w:sz w:val="28"/>
          <w:szCs w:val="24"/>
          <w:lang w:eastAsia="ru-RU"/>
        </w:rPr>
        <w:t>отмостки</w:t>
      </w:r>
      <w:proofErr w:type="spellEnd"/>
      <w:r w:rsidRPr="00567941">
        <w:rPr>
          <w:rFonts w:ascii="Times New Roman" w:eastAsia="Times New Roman" w:hAnsi="Times New Roman" w:cs="Times New Roman"/>
          <w:color w:val="000000"/>
          <w:sz w:val="28"/>
          <w:szCs w:val="24"/>
          <w:lang w:eastAsia="ru-RU"/>
        </w:rPr>
        <w:t>, приобретение домра-альт, мебель - 666,8 тыс. рублей;</w:t>
      </w:r>
    </w:p>
    <w:p w:rsidR="00567941" w:rsidRPr="00567941" w:rsidRDefault="00567941" w:rsidP="00567941">
      <w:pPr>
        <w:shd w:val="clear" w:color="auto" w:fill="FFFFFF"/>
        <w:autoSpaceDE w:val="0"/>
        <w:autoSpaceDN w:val="0"/>
        <w:adjustRightInd w:val="0"/>
        <w:spacing w:after="0" w:line="273" w:lineRule="auto"/>
        <w:ind w:firstLine="360"/>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 </w:t>
      </w:r>
      <w:proofErr w:type="spellStart"/>
      <w:r w:rsidRPr="00567941">
        <w:rPr>
          <w:rFonts w:ascii="Times New Roman" w:eastAsia="Times New Roman" w:hAnsi="Times New Roman" w:cs="Times New Roman"/>
          <w:color w:val="000000"/>
          <w:sz w:val="28"/>
          <w:szCs w:val="24"/>
          <w:lang w:eastAsia="ru-RU"/>
        </w:rPr>
        <w:t>Добрунская</w:t>
      </w:r>
      <w:proofErr w:type="spellEnd"/>
      <w:r w:rsidRPr="00567941">
        <w:rPr>
          <w:rFonts w:ascii="Times New Roman" w:eastAsia="Times New Roman" w:hAnsi="Times New Roman" w:cs="Times New Roman"/>
          <w:color w:val="000000"/>
          <w:sz w:val="28"/>
          <w:szCs w:val="24"/>
          <w:lang w:eastAsia="ru-RU"/>
        </w:rPr>
        <w:t xml:space="preserve"> ДШИ ограждение из 3Д панелей, вокальная беспроводная система, персональный компьютер – 1 277,2 тыс. рублей;</w:t>
      </w:r>
    </w:p>
    <w:p w:rsidR="00567941" w:rsidRPr="00567941" w:rsidRDefault="00567941" w:rsidP="00567941">
      <w:pPr>
        <w:shd w:val="clear" w:color="auto" w:fill="FFFFFF"/>
        <w:autoSpaceDE w:val="0"/>
        <w:autoSpaceDN w:val="0"/>
        <w:adjustRightInd w:val="0"/>
        <w:spacing w:after="0" w:line="273" w:lineRule="auto"/>
        <w:ind w:firstLine="360"/>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 xml:space="preserve"> Мичуринская ДШИ ремонт скатной кровли, устройство водосточной системы и </w:t>
      </w:r>
      <w:proofErr w:type="spellStart"/>
      <w:r w:rsidRPr="00567941">
        <w:rPr>
          <w:rFonts w:ascii="Times New Roman" w:eastAsia="Times New Roman" w:hAnsi="Times New Roman" w:cs="Times New Roman"/>
          <w:color w:val="000000"/>
          <w:sz w:val="28"/>
          <w:szCs w:val="24"/>
          <w:lang w:eastAsia="ru-RU"/>
        </w:rPr>
        <w:t>снегозадержателей</w:t>
      </w:r>
      <w:proofErr w:type="spellEnd"/>
      <w:r w:rsidRPr="00567941">
        <w:rPr>
          <w:rFonts w:ascii="Times New Roman" w:eastAsia="Times New Roman" w:hAnsi="Times New Roman" w:cs="Times New Roman"/>
          <w:color w:val="000000"/>
          <w:sz w:val="28"/>
          <w:szCs w:val="24"/>
          <w:lang w:eastAsia="ru-RU"/>
        </w:rPr>
        <w:t>, установка забора, ворот 2 471,2 тыс. рублей.</w:t>
      </w:r>
    </w:p>
    <w:p w:rsidR="00567941" w:rsidRPr="00567941" w:rsidRDefault="00567941" w:rsidP="00567941">
      <w:pPr>
        <w:shd w:val="clear" w:color="auto" w:fill="FFFFFF"/>
        <w:autoSpaceDE w:val="0"/>
        <w:autoSpaceDN w:val="0"/>
        <w:adjustRightInd w:val="0"/>
        <w:spacing w:after="0" w:line="240" w:lineRule="auto"/>
        <w:jc w:val="both"/>
        <w:rPr>
          <w:rFonts w:ascii="Times New Roman" w:eastAsia="Times New Roman" w:hAnsi="Times New Roman" w:cs="Calibri"/>
          <w:sz w:val="24"/>
          <w:szCs w:val="24"/>
          <w:lang w:eastAsia="ru-RU"/>
        </w:rPr>
      </w:pPr>
      <w:r w:rsidRPr="00567941">
        <w:rPr>
          <w:rFonts w:ascii="Segoe UI" w:eastAsia="Times New Roman" w:hAnsi="Segoe UI" w:cs="Segoe UI"/>
          <w:color w:val="000000"/>
          <w:sz w:val="20"/>
          <w:szCs w:val="24"/>
          <w:lang w:eastAsia="ru-RU"/>
        </w:rPr>
        <w:t> </w:t>
      </w:r>
    </w:p>
    <w:p w:rsidR="00567941" w:rsidRPr="00567941" w:rsidRDefault="00567941" w:rsidP="00567941">
      <w:pPr>
        <w:shd w:val="clear" w:color="auto" w:fill="FFFFFF"/>
        <w:autoSpaceDE w:val="0"/>
        <w:autoSpaceDN w:val="0"/>
        <w:adjustRightInd w:val="0"/>
        <w:spacing w:after="0" w:line="240" w:lineRule="auto"/>
        <w:ind w:firstLine="360"/>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shd w:val="clear" w:color="auto" w:fill="FFFFFF"/>
          <w:lang w:eastAsia="ru-RU"/>
        </w:rPr>
        <w:t>- Обеспечение функционирования модели персонифицированного финансирования дополнительного образования 492,3 тыс. руб.</w:t>
      </w:r>
    </w:p>
    <w:p w:rsidR="00567941" w:rsidRPr="00567941" w:rsidRDefault="00567941" w:rsidP="00567941">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567941">
        <w:rPr>
          <w:rFonts w:ascii="Times New Roman" w:eastAsia="Times New Roman" w:hAnsi="Times New Roman" w:cs="Times New Roman"/>
          <w:b/>
          <w:color w:val="000000"/>
          <w:sz w:val="28"/>
          <w:szCs w:val="24"/>
          <w:lang w:eastAsia="ru-RU"/>
        </w:rPr>
        <w:t>Подраздел 0707 «Молодежная политика и оздоровление детей»</w:t>
      </w:r>
    </w:p>
    <w:p w:rsidR="00567941" w:rsidRPr="00567941" w:rsidRDefault="00567941" w:rsidP="00567941">
      <w:pPr>
        <w:autoSpaceDE w:val="0"/>
        <w:autoSpaceDN w:val="0"/>
        <w:adjustRightInd w:val="0"/>
        <w:spacing w:after="0" w:line="240" w:lineRule="auto"/>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4"/>
          <w:szCs w:val="24"/>
          <w:lang w:eastAsia="ru-RU"/>
        </w:rPr>
        <w:t> </w:t>
      </w:r>
    </w:p>
    <w:p w:rsidR="00567941" w:rsidRPr="00567941" w:rsidRDefault="00567941" w:rsidP="00567941">
      <w:pPr>
        <w:shd w:val="clear" w:color="auto" w:fill="FFFFFF"/>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 xml:space="preserve">Расходы в бюджете района по уточненному плану составили </w:t>
      </w:r>
      <w:r w:rsidRPr="00567941">
        <w:rPr>
          <w:rFonts w:ascii="Times New Roman" w:eastAsia="Times New Roman" w:hAnsi="Times New Roman" w:cs="Calibri"/>
          <w:b/>
          <w:color w:val="000000"/>
          <w:sz w:val="28"/>
          <w:szCs w:val="24"/>
          <w:lang w:eastAsia="ru-RU"/>
        </w:rPr>
        <w:t>119,7</w:t>
      </w:r>
      <w:r w:rsidRPr="00567941">
        <w:rPr>
          <w:rFonts w:ascii="Times New Roman" w:eastAsia="Times New Roman" w:hAnsi="Times New Roman" w:cs="Times New Roman"/>
          <w:color w:val="000000"/>
          <w:sz w:val="28"/>
          <w:szCs w:val="24"/>
          <w:lang w:eastAsia="ru-RU"/>
        </w:rPr>
        <w:t xml:space="preserve"> тыс. рублей или 100%.</w:t>
      </w:r>
    </w:p>
    <w:p w:rsidR="00567941" w:rsidRPr="00567941" w:rsidRDefault="00567941" w:rsidP="00567941">
      <w:pPr>
        <w:shd w:val="clear" w:color="auto" w:fill="FFFFFF"/>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Произведены расходы на выплату стипендий – 119,7 тыс. рублей.</w:t>
      </w:r>
    </w:p>
    <w:p w:rsidR="00567941" w:rsidRPr="00567941" w:rsidRDefault="00567941" w:rsidP="00567941">
      <w:pPr>
        <w:shd w:val="clear" w:color="auto" w:fill="FFFFFF"/>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4"/>
          <w:szCs w:val="24"/>
          <w:lang w:eastAsia="ru-RU"/>
        </w:rPr>
        <w:t> </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4"/>
          <w:szCs w:val="24"/>
          <w:lang w:eastAsia="ru-RU"/>
        </w:rPr>
        <w:t> </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Times New Roman"/>
          <w:color w:val="000000"/>
          <w:sz w:val="24"/>
          <w:szCs w:val="24"/>
          <w:lang w:eastAsia="ru-RU"/>
        </w:rPr>
        <w:t> </w:t>
      </w:r>
      <w:r w:rsidRPr="00567941">
        <w:rPr>
          <w:rFonts w:ascii="Courier New" w:eastAsia="Times New Roman" w:hAnsi="Courier New" w:cs="Calibri"/>
          <w:color w:val="000000"/>
          <w:szCs w:val="24"/>
          <w:lang w:eastAsia="ru-RU"/>
        </w:rPr>
        <w:t> </w:t>
      </w:r>
    </w:p>
    <w:p w:rsidR="00567941" w:rsidRPr="00567941" w:rsidRDefault="00567941" w:rsidP="00567941">
      <w:pPr>
        <w:autoSpaceDE w:val="0"/>
        <w:autoSpaceDN w:val="0"/>
        <w:adjustRightInd w:val="0"/>
        <w:spacing w:after="0" w:line="240" w:lineRule="auto"/>
        <w:ind w:firstLine="700"/>
        <w:rPr>
          <w:rFonts w:ascii="Times New Roman" w:eastAsia="Times New Roman" w:hAnsi="Times New Roman" w:cs="Times New Roman"/>
          <w:sz w:val="24"/>
          <w:szCs w:val="24"/>
          <w:lang w:eastAsia="ru-RU"/>
        </w:rPr>
      </w:pPr>
      <w:r w:rsidRPr="00567941">
        <w:rPr>
          <w:rFonts w:ascii="Times New Roman" w:eastAsia="Times New Roman" w:hAnsi="Times New Roman" w:cs="Calibri"/>
          <w:b/>
          <w:color w:val="000000"/>
          <w:sz w:val="28"/>
          <w:szCs w:val="24"/>
          <w:lang w:eastAsia="ru-RU"/>
        </w:rPr>
        <w:t>Подраздел 0709 «Другие вопросы в области образования»</w:t>
      </w:r>
    </w:p>
    <w:p w:rsidR="00567941" w:rsidRPr="00567941" w:rsidRDefault="00567941" w:rsidP="0056794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 </w:t>
      </w:r>
    </w:p>
    <w:p w:rsidR="00567941" w:rsidRPr="00567941" w:rsidRDefault="00567941" w:rsidP="00567941">
      <w:pPr>
        <w:shd w:val="clear" w:color="auto" w:fill="FFFFFF"/>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xml:space="preserve">  Расходы в бюджете района по уточненному плану составили 48 924,6 тыс. рублей, исполнение </w:t>
      </w:r>
      <w:r w:rsidRPr="00567941">
        <w:rPr>
          <w:rFonts w:ascii="Times New Roman" w:eastAsia="Times New Roman" w:hAnsi="Times New Roman" w:cs="Times New Roman"/>
          <w:b/>
          <w:color w:val="000000"/>
          <w:sz w:val="28"/>
          <w:szCs w:val="24"/>
          <w:lang w:eastAsia="ru-RU"/>
        </w:rPr>
        <w:t>40 812,5</w:t>
      </w:r>
      <w:r w:rsidRPr="00567941">
        <w:rPr>
          <w:rFonts w:ascii="Times New Roman" w:eastAsia="Times New Roman" w:hAnsi="Times New Roman" w:cs="Calibri"/>
          <w:color w:val="000000"/>
          <w:sz w:val="28"/>
          <w:szCs w:val="24"/>
          <w:lang w:eastAsia="ru-RU"/>
        </w:rPr>
        <w:t xml:space="preserve"> тыс. рублей – 83,4%. </w:t>
      </w:r>
    </w:p>
    <w:p w:rsidR="00567941" w:rsidRPr="00567941" w:rsidRDefault="00567941" w:rsidP="00567941">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xml:space="preserve">  </w:t>
      </w:r>
    </w:p>
    <w:p w:rsidR="00567941" w:rsidRPr="00567941" w:rsidRDefault="00567941" w:rsidP="00567941">
      <w:pPr>
        <w:shd w:val="clear" w:color="auto" w:fill="FFFFFF"/>
        <w:autoSpaceDE w:val="0"/>
        <w:autoSpaceDN w:val="0"/>
        <w:adjustRightInd w:val="0"/>
        <w:spacing w:after="0" w:line="240" w:lineRule="auto"/>
        <w:ind w:firstLine="700"/>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lastRenderedPageBreak/>
        <w:t>В рамках реализации государственной программы  «Развитие образования Брянской области» направлено:</w:t>
      </w:r>
    </w:p>
    <w:p w:rsidR="00567941" w:rsidRPr="00567941" w:rsidRDefault="00567941" w:rsidP="00567941">
      <w:pPr>
        <w:shd w:val="clear" w:color="auto" w:fill="FFFFFF"/>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xml:space="preserve">1.На укрепление материально-технической базы образовательных организаций, в том числе проведение капитального (текущего) ремонта зданий и сооружений, инженерных сетей  в сумме </w:t>
      </w:r>
      <w:r w:rsidRPr="00567941">
        <w:rPr>
          <w:rFonts w:ascii="Times New Roman" w:eastAsia="Times New Roman" w:hAnsi="Times New Roman" w:cs="Times New Roman"/>
          <w:b/>
          <w:color w:val="000000"/>
          <w:sz w:val="28"/>
          <w:szCs w:val="24"/>
          <w:lang w:eastAsia="ru-RU"/>
        </w:rPr>
        <w:t>1 356,7</w:t>
      </w:r>
      <w:r w:rsidRPr="00567941">
        <w:rPr>
          <w:rFonts w:ascii="Times New Roman" w:eastAsia="Times New Roman" w:hAnsi="Times New Roman" w:cs="Calibri"/>
          <w:color w:val="000000"/>
          <w:sz w:val="28"/>
          <w:szCs w:val="24"/>
          <w:lang w:eastAsia="ru-RU"/>
        </w:rPr>
        <w:t xml:space="preserve"> тыс. рублей благоустройство территории МБОУ «</w:t>
      </w:r>
      <w:proofErr w:type="spellStart"/>
      <w:r w:rsidRPr="00567941">
        <w:rPr>
          <w:rFonts w:ascii="Times New Roman" w:eastAsia="Times New Roman" w:hAnsi="Times New Roman" w:cs="Calibri"/>
          <w:color w:val="000000"/>
          <w:sz w:val="28"/>
          <w:szCs w:val="24"/>
          <w:lang w:eastAsia="ru-RU"/>
        </w:rPr>
        <w:t>Глинищевская</w:t>
      </w:r>
      <w:proofErr w:type="spellEnd"/>
      <w:r w:rsidRPr="00567941">
        <w:rPr>
          <w:rFonts w:ascii="Times New Roman" w:eastAsia="Times New Roman" w:hAnsi="Times New Roman" w:cs="Calibri"/>
          <w:color w:val="000000"/>
          <w:sz w:val="28"/>
          <w:szCs w:val="24"/>
          <w:lang w:eastAsia="ru-RU"/>
        </w:rPr>
        <w:t xml:space="preserve"> </w:t>
      </w:r>
      <w:proofErr w:type="spellStart"/>
      <w:r w:rsidRPr="00567941">
        <w:rPr>
          <w:rFonts w:ascii="Times New Roman" w:eastAsia="Times New Roman" w:hAnsi="Times New Roman" w:cs="Calibri"/>
          <w:color w:val="000000"/>
          <w:sz w:val="28"/>
          <w:szCs w:val="24"/>
          <w:lang w:eastAsia="ru-RU"/>
        </w:rPr>
        <w:t>сош</w:t>
      </w:r>
      <w:proofErr w:type="spellEnd"/>
      <w:r w:rsidRPr="00567941">
        <w:rPr>
          <w:rFonts w:ascii="Times New Roman" w:eastAsia="Times New Roman" w:hAnsi="Times New Roman" w:cs="Calibri"/>
          <w:color w:val="000000"/>
          <w:sz w:val="28"/>
          <w:szCs w:val="24"/>
          <w:lang w:eastAsia="ru-RU"/>
        </w:rPr>
        <w:t>»</w:t>
      </w:r>
      <w:proofErr w:type="gramStart"/>
      <w:r w:rsidRPr="00567941">
        <w:rPr>
          <w:rFonts w:ascii="Times New Roman" w:eastAsia="Times New Roman" w:hAnsi="Times New Roman" w:cs="Calibri"/>
          <w:color w:val="000000"/>
          <w:sz w:val="28"/>
          <w:szCs w:val="24"/>
          <w:lang w:eastAsia="ru-RU"/>
        </w:rPr>
        <w:t>.</w:t>
      </w:r>
      <w:proofErr w:type="gramEnd"/>
      <w:r w:rsidRPr="00567941">
        <w:rPr>
          <w:rFonts w:ascii="Times New Roman" w:eastAsia="Times New Roman" w:hAnsi="Times New Roman" w:cs="Calibri"/>
          <w:color w:val="000000"/>
          <w:sz w:val="28"/>
          <w:szCs w:val="24"/>
          <w:lang w:eastAsia="ru-RU"/>
        </w:rPr>
        <w:t> </w:t>
      </w:r>
      <w:proofErr w:type="gramStart"/>
      <w:r w:rsidRPr="00567941">
        <w:rPr>
          <w:rFonts w:ascii="Times New Roman" w:eastAsia="Times New Roman" w:hAnsi="Times New Roman" w:cs="Calibri"/>
          <w:color w:val="000000"/>
          <w:sz w:val="28"/>
          <w:szCs w:val="24"/>
          <w:lang w:eastAsia="ru-RU"/>
        </w:rPr>
        <w:t>в</w:t>
      </w:r>
      <w:proofErr w:type="gramEnd"/>
      <w:r w:rsidRPr="00567941">
        <w:rPr>
          <w:rFonts w:ascii="Times New Roman" w:eastAsia="Times New Roman" w:hAnsi="Times New Roman" w:cs="Calibri"/>
          <w:color w:val="000000"/>
          <w:sz w:val="28"/>
          <w:szCs w:val="24"/>
          <w:lang w:eastAsia="ru-RU"/>
        </w:rPr>
        <w:t xml:space="preserve"> том числе: из областного бюджета – 1 234,6  тыс. рублей, районного бюджета – 122,1 тыс. рублей.</w:t>
      </w:r>
    </w:p>
    <w:p w:rsidR="00567941" w:rsidRPr="00567941" w:rsidRDefault="00567941" w:rsidP="00567941">
      <w:pPr>
        <w:shd w:val="clear" w:color="auto" w:fill="FFFFFF"/>
        <w:autoSpaceDE w:val="0"/>
        <w:autoSpaceDN w:val="0"/>
        <w:adjustRightInd w:val="0"/>
        <w:spacing w:before="240" w:after="0" w:line="240" w:lineRule="auto"/>
        <w:jc w:val="both"/>
        <w:rPr>
          <w:rFonts w:ascii="Times New Roman" w:eastAsia="Times New Roman" w:hAnsi="Times New Roman" w:cs="Calibri"/>
          <w:sz w:val="24"/>
          <w:szCs w:val="24"/>
          <w:lang w:eastAsia="ru-RU"/>
        </w:rPr>
      </w:pPr>
      <w:r w:rsidRPr="00567941">
        <w:rPr>
          <w:rFonts w:ascii="Times New Roman" w:eastAsia="Times New Roman" w:hAnsi="Times New Roman" w:cs="Calibri"/>
          <w:color w:val="000000"/>
          <w:sz w:val="28"/>
          <w:szCs w:val="24"/>
          <w:lang w:eastAsia="ru-RU"/>
        </w:rPr>
        <w:t xml:space="preserve">         2. Предоставлены меры социальной поддержки 978 работникам образовательных учреждений на сумму </w:t>
      </w:r>
      <w:r w:rsidRPr="00567941">
        <w:rPr>
          <w:rFonts w:ascii="Times New Roman" w:eastAsia="Times New Roman" w:hAnsi="Times New Roman" w:cs="Times New Roman"/>
          <w:b/>
          <w:color w:val="000000"/>
          <w:sz w:val="28"/>
          <w:szCs w:val="24"/>
          <w:lang w:eastAsia="ru-RU"/>
        </w:rPr>
        <w:t xml:space="preserve">10 507,2 </w:t>
      </w:r>
      <w:r w:rsidRPr="00567941">
        <w:rPr>
          <w:rFonts w:ascii="Times New Roman" w:eastAsia="Times New Roman" w:hAnsi="Times New Roman" w:cs="Calibri"/>
          <w:color w:val="000000"/>
          <w:sz w:val="28"/>
          <w:szCs w:val="24"/>
          <w:lang w:eastAsia="ru-RU"/>
        </w:rPr>
        <w:t>тыс. рублей из средств субвенции из областного бюджета.</w:t>
      </w:r>
      <w:r w:rsidRPr="00567941">
        <w:rPr>
          <w:rFonts w:ascii="Tahoma" w:eastAsia="Times New Roman" w:hAnsi="Tahoma" w:cs="Tahoma"/>
          <w:color w:val="000000"/>
          <w:sz w:val="28"/>
          <w:szCs w:val="24"/>
          <w:shd w:val="clear" w:color="auto" w:fill="FFFFFF"/>
          <w:lang w:eastAsia="ru-RU"/>
        </w:rPr>
        <w:t xml:space="preserve">  </w:t>
      </w:r>
    </w:p>
    <w:p w:rsidR="00567941" w:rsidRPr="00567941" w:rsidRDefault="00567941" w:rsidP="00567941">
      <w:pPr>
        <w:shd w:val="clear" w:color="auto" w:fill="FFFFFF"/>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 xml:space="preserve">3. На организацию  мероприятий на проведение оздоровительной компании детей направлено – </w:t>
      </w:r>
      <w:r w:rsidRPr="00567941">
        <w:rPr>
          <w:rFonts w:ascii="Times New Roman" w:eastAsia="Times New Roman" w:hAnsi="Times New Roman" w:cs="Calibri"/>
          <w:b/>
          <w:color w:val="000000"/>
          <w:sz w:val="28"/>
          <w:szCs w:val="24"/>
          <w:lang w:eastAsia="ru-RU"/>
        </w:rPr>
        <w:t xml:space="preserve">2411,1 </w:t>
      </w:r>
      <w:r w:rsidRPr="00567941">
        <w:rPr>
          <w:rFonts w:ascii="Times New Roman" w:eastAsia="Times New Roman" w:hAnsi="Times New Roman" w:cs="Times New Roman"/>
          <w:color w:val="000000"/>
          <w:sz w:val="28"/>
          <w:szCs w:val="24"/>
          <w:lang w:eastAsia="ru-RU"/>
        </w:rPr>
        <w:t>тыс. рублей в том числе: из областного бюджета – 1 624,8 тыс. рублей, районного бюджета – 786,3 тыс. рублей.</w:t>
      </w:r>
    </w:p>
    <w:p w:rsidR="00567941" w:rsidRPr="00567941" w:rsidRDefault="00567941" w:rsidP="00567941">
      <w:pPr>
        <w:shd w:val="clear" w:color="auto" w:fill="FFFFFF"/>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В пришкольных лагерях отдохнули 1456  учащихся в течение 18 дней, денежные средства направлены на питание детей.</w:t>
      </w:r>
    </w:p>
    <w:p w:rsidR="00567941" w:rsidRPr="00567941" w:rsidRDefault="00567941" w:rsidP="00567941">
      <w:pPr>
        <w:shd w:val="clear" w:color="auto" w:fill="FFFFFF"/>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 xml:space="preserve">Средства районного бюджета направлены: </w:t>
      </w:r>
    </w:p>
    <w:p w:rsidR="00567941" w:rsidRPr="00567941" w:rsidRDefault="00567941" w:rsidP="00567941">
      <w:pPr>
        <w:shd w:val="clear" w:color="auto" w:fill="FFFFFF"/>
        <w:autoSpaceDE w:val="0"/>
        <w:autoSpaceDN w:val="0"/>
        <w:adjustRightInd w:val="0"/>
        <w:spacing w:after="0" w:line="240" w:lineRule="auto"/>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 xml:space="preserve">- на финансовое обеспечение мероприятий по организации и проведение олимпиад, выставок, конкурсов, конференций и других общественных мероприятий сумме </w:t>
      </w:r>
      <w:r w:rsidRPr="00567941">
        <w:rPr>
          <w:rFonts w:ascii="Times New Roman" w:eastAsia="Times New Roman" w:hAnsi="Times New Roman" w:cs="Calibri"/>
          <w:b/>
          <w:color w:val="000000"/>
          <w:sz w:val="28"/>
          <w:szCs w:val="24"/>
          <w:lang w:eastAsia="ru-RU"/>
        </w:rPr>
        <w:t>1 084,1</w:t>
      </w:r>
      <w:r w:rsidRPr="00567941">
        <w:rPr>
          <w:rFonts w:ascii="Times New Roman" w:eastAsia="Times New Roman" w:hAnsi="Times New Roman" w:cs="Times New Roman"/>
          <w:color w:val="000000"/>
          <w:sz w:val="28"/>
          <w:szCs w:val="24"/>
          <w:lang w:eastAsia="ru-RU"/>
        </w:rPr>
        <w:t xml:space="preserve"> тыс. рублей (проведение конкурсов);</w:t>
      </w:r>
    </w:p>
    <w:p w:rsidR="00567941" w:rsidRPr="00567941" w:rsidRDefault="00567941" w:rsidP="00567941">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67941">
        <w:rPr>
          <w:rFonts w:ascii="Times New Roman" w:eastAsia="Times New Roman" w:hAnsi="Times New Roman" w:cs="Times New Roman"/>
          <w:color w:val="000000"/>
          <w:sz w:val="24"/>
          <w:szCs w:val="24"/>
          <w:lang w:eastAsia="ru-RU"/>
        </w:rPr>
        <w:t> </w:t>
      </w:r>
      <w:r w:rsidRPr="00567941">
        <w:rPr>
          <w:rFonts w:ascii="Times New Roman" w:eastAsia="Times New Roman" w:hAnsi="Times New Roman" w:cs="Calibri"/>
          <w:color w:val="000000"/>
          <w:sz w:val="28"/>
          <w:szCs w:val="24"/>
          <w:lang w:eastAsia="ru-RU"/>
        </w:rPr>
        <w:t xml:space="preserve">- на финансовое обеспечение мероприятий по работе с семьей, детьми и молодежью </w:t>
      </w:r>
      <w:r w:rsidRPr="00567941">
        <w:rPr>
          <w:rFonts w:ascii="Times New Roman" w:eastAsia="Times New Roman" w:hAnsi="Times New Roman" w:cs="Times New Roman"/>
          <w:b/>
          <w:color w:val="000000"/>
          <w:sz w:val="28"/>
          <w:szCs w:val="24"/>
          <w:lang w:eastAsia="ru-RU"/>
        </w:rPr>
        <w:t>550,9</w:t>
      </w:r>
      <w:r w:rsidRPr="00567941">
        <w:rPr>
          <w:rFonts w:ascii="Times New Roman" w:eastAsia="Times New Roman" w:hAnsi="Times New Roman" w:cs="Calibri"/>
          <w:color w:val="000000"/>
          <w:sz w:val="28"/>
          <w:szCs w:val="24"/>
          <w:lang w:eastAsia="ru-RU"/>
        </w:rPr>
        <w:t xml:space="preserve"> тыс. рублей;</w:t>
      </w:r>
    </w:p>
    <w:p w:rsidR="00567941" w:rsidRPr="00567941" w:rsidRDefault="00567941" w:rsidP="00567941">
      <w:pPr>
        <w:shd w:val="clear" w:color="auto" w:fill="FFFFFF"/>
        <w:autoSpaceDE w:val="0"/>
        <w:autoSpaceDN w:val="0"/>
        <w:adjustRightInd w:val="0"/>
        <w:spacing w:after="0" w:line="273" w:lineRule="auto"/>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на оплату труда с начислениями и текущие расходы на содержание прочих учреждений:</w:t>
      </w:r>
    </w:p>
    <w:p w:rsidR="00567941" w:rsidRPr="00567941" w:rsidRDefault="00567941" w:rsidP="00567941">
      <w:pPr>
        <w:shd w:val="clear" w:color="auto" w:fill="FFFFFF"/>
        <w:autoSpaceDE w:val="0"/>
        <w:autoSpaceDN w:val="0"/>
        <w:adjustRightInd w:val="0"/>
        <w:spacing w:before="240" w:after="240" w:line="240" w:lineRule="auto"/>
        <w:ind w:firstLine="700"/>
        <w:jc w:val="both"/>
        <w:rPr>
          <w:rFonts w:ascii="Times New Roman" w:eastAsia="Times New Roman" w:hAnsi="Times New Roman" w:cs="Times New Roman"/>
          <w:sz w:val="24"/>
          <w:szCs w:val="24"/>
          <w:lang w:eastAsia="ru-RU"/>
        </w:rPr>
      </w:pPr>
      <w:proofErr w:type="gramStart"/>
      <w:r w:rsidRPr="00567941">
        <w:rPr>
          <w:rFonts w:ascii="Times New Roman" w:eastAsia="Times New Roman" w:hAnsi="Times New Roman" w:cs="Calibri"/>
          <w:color w:val="000000"/>
          <w:sz w:val="28"/>
          <w:szCs w:val="24"/>
          <w:lang w:eastAsia="ru-RU"/>
        </w:rPr>
        <w:t xml:space="preserve">аппарат управления– </w:t>
      </w:r>
      <w:r w:rsidRPr="00567941">
        <w:rPr>
          <w:rFonts w:ascii="Times New Roman" w:eastAsia="Times New Roman" w:hAnsi="Times New Roman" w:cs="Times New Roman"/>
          <w:b/>
          <w:color w:val="000000"/>
          <w:sz w:val="28"/>
          <w:szCs w:val="24"/>
          <w:lang w:eastAsia="ru-RU"/>
        </w:rPr>
        <w:t>4 046,8</w:t>
      </w:r>
      <w:r w:rsidRPr="00567941">
        <w:rPr>
          <w:rFonts w:ascii="Times New Roman" w:eastAsia="Times New Roman" w:hAnsi="Times New Roman" w:cs="Calibri"/>
          <w:color w:val="000000"/>
          <w:sz w:val="28"/>
          <w:szCs w:val="24"/>
          <w:lang w:eastAsia="ru-RU"/>
        </w:rPr>
        <w:t xml:space="preserve"> тыс. рублей, что составляет 99,6% от утвержденных лимитов, в том числе заработная плата – 2 759,3 тыс. рублей, что составляет 99,8% от утвержденных лимитов, иные выплаты персоналу – 336,8 тыс. рублей, что составляет 99,7% от утвержденных лимитов, начисления на выплаты по оплате труда – 950,7  тыс. рублей, что составляет 99,3% от утвержденных лимитов;</w:t>
      </w:r>
      <w:proofErr w:type="gramEnd"/>
    </w:p>
    <w:p w:rsidR="00567941" w:rsidRPr="00567941" w:rsidRDefault="00567941" w:rsidP="00567941">
      <w:pPr>
        <w:shd w:val="clear" w:color="auto" w:fill="FFFFFF"/>
        <w:autoSpaceDE w:val="0"/>
        <w:autoSpaceDN w:val="0"/>
        <w:adjustRightInd w:val="0"/>
        <w:spacing w:before="240" w:after="240" w:line="240" w:lineRule="auto"/>
        <w:ind w:firstLine="700"/>
        <w:jc w:val="both"/>
        <w:rPr>
          <w:rFonts w:ascii="Times New Roman" w:eastAsia="Times New Roman" w:hAnsi="Times New Roman" w:cs="Times New Roman"/>
          <w:sz w:val="24"/>
          <w:szCs w:val="24"/>
          <w:lang w:eastAsia="ru-RU"/>
        </w:rPr>
      </w:pPr>
      <w:proofErr w:type="gramStart"/>
      <w:r w:rsidRPr="00567941">
        <w:rPr>
          <w:rFonts w:ascii="Times New Roman" w:eastAsia="Times New Roman" w:hAnsi="Times New Roman" w:cs="Calibri"/>
          <w:color w:val="000000"/>
          <w:sz w:val="28"/>
          <w:szCs w:val="24"/>
          <w:lang w:eastAsia="ru-RU"/>
        </w:rPr>
        <w:t xml:space="preserve">методический кабинет— </w:t>
      </w:r>
      <w:r w:rsidRPr="00567941">
        <w:rPr>
          <w:rFonts w:ascii="Times New Roman" w:eastAsia="Times New Roman" w:hAnsi="Times New Roman" w:cs="Times New Roman"/>
          <w:b/>
          <w:color w:val="000000"/>
          <w:sz w:val="28"/>
          <w:szCs w:val="24"/>
          <w:lang w:eastAsia="ru-RU"/>
        </w:rPr>
        <w:t>6 231,3</w:t>
      </w:r>
      <w:r w:rsidRPr="00567941">
        <w:rPr>
          <w:rFonts w:ascii="Times New Roman" w:eastAsia="Times New Roman" w:hAnsi="Times New Roman" w:cs="Calibri"/>
          <w:color w:val="000000"/>
          <w:sz w:val="28"/>
          <w:szCs w:val="24"/>
          <w:lang w:eastAsia="ru-RU"/>
        </w:rPr>
        <w:t xml:space="preserve"> тыс. рублей, что составляет 91,6% от утвержденных лимитов, в том числе заработная плата – 4 390,8 тыс. рублей составляет 93,7% от утвержденных лимитов; прочие выплаты – 317,1 тыс. рублей, что составляет  69,8% от утвержденных лимитов; начисления на выплаты по оплате труда -  1 407,2 тыс. рублей, что составляет  93,9% от утвержденных лимитов;</w:t>
      </w:r>
      <w:proofErr w:type="gramEnd"/>
      <w:r w:rsidRPr="00567941">
        <w:rPr>
          <w:rFonts w:ascii="Times New Roman" w:eastAsia="Times New Roman" w:hAnsi="Times New Roman" w:cs="Calibri"/>
          <w:color w:val="000000"/>
          <w:sz w:val="28"/>
          <w:szCs w:val="24"/>
          <w:lang w:eastAsia="ru-RU"/>
        </w:rPr>
        <w:t xml:space="preserve"> оплата услуг в сфере информационно-коммуникационных технологий —101,9 тыс. рублей, что составляет 69,4% от утвержденных лимитов; работы, услуги для обеспечения муниципальных нужд – 14,4 тыс. рублей, что составляет 81% от утвержденных лимитов.</w:t>
      </w:r>
    </w:p>
    <w:p w:rsidR="00567941" w:rsidRPr="00567941" w:rsidRDefault="00567941" w:rsidP="00567941">
      <w:pPr>
        <w:shd w:val="clear" w:color="auto" w:fill="FFFFFF"/>
        <w:autoSpaceDE w:val="0"/>
        <w:autoSpaceDN w:val="0"/>
        <w:adjustRightInd w:val="0"/>
        <w:spacing w:before="240" w:after="240" w:line="240" w:lineRule="auto"/>
        <w:ind w:firstLine="700"/>
        <w:jc w:val="both"/>
        <w:rPr>
          <w:rFonts w:ascii="Times New Roman" w:eastAsia="Times New Roman" w:hAnsi="Times New Roman" w:cs="Times New Roman"/>
          <w:sz w:val="24"/>
          <w:szCs w:val="24"/>
          <w:lang w:eastAsia="ru-RU"/>
        </w:rPr>
      </w:pPr>
      <w:proofErr w:type="gramStart"/>
      <w:r w:rsidRPr="00567941">
        <w:rPr>
          <w:rFonts w:ascii="Times New Roman" w:eastAsia="Times New Roman" w:hAnsi="Times New Roman" w:cs="Calibri"/>
          <w:color w:val="000000"/>
          <w:sz w:val="28"/>
          <w:szCs w:val="24"/>
          <w:lang w:eastAsia="ru-RU"/>
        </w:rPr>
        <w:lastRenderedPageBreak/>
        <w:t xml:space="preserve">централизованная бухгалтерия  - </w:t>
      </w:r>
      <w:r w:rsidRPr="00567941">
        <w:rPr>
          <w:rFonts w:ascii="Times New Roman" w:eastAsia="Times New Roman" w:hAnsi="Times New Roman" w:cs="Times New Roman"/>
          <w:b/>
          <w:color w:val="000000"/>
          <w:sz w:val="28"/>
          <w:szCs w:val="24"/>
          <w:lang w:eastAsia="ru-RU"/>
        </w:rPr>
        <w:t>9 507,6</w:t>
      </w:r>
      <w:r w:rsidRPr="00567941">
        <w:rPr>
          <w:rFonts w:ascii="Times New Roman" w:eastAsia="Times New Roman" w:hAnsi="Times New Roman" w:cs="Calibri"/>
          <w:color w:val="000000"/>
          <w:sz w:val="28"/>
          <w:szCs w:val="24"/>
          <w:lang w:eastAsia="ru-RU"/>
        </w:rPr>
        <w:t xml:space="preserve"> тыс. рублей, что составляет 96,2% от утвержденных лимитов, в том числе заработная плата – 6 663,9 тыс. рублей, что составляет 98,1% от утвержденных лимитов; прочие выплаты- 432,8 тыс. рублей, что составляет 76,7% от утвержденных лимитов;  начисления на выплаты по оплате труда -  2 105,1 тыс. рублей (страховые взносы), что составляет 96,6% от утвержденных лимитов;</w:t>
      </w:r>
      <w:proofErr w:type="gramEnd"/>
      <w:r w:rsidRPr="00567941">
        <w:rPr>
          <w:rFonts w:ascii="Times New Roman" w:eastAsia="Times New Roman" w:hAnsi="Times New Roman" w:cs="Calibri"/>
          <w:color w:val="000000"/>
          <w:sz w:val="28"/>
          <w:szCs w:val="24"/>
          <w:lang w:eastAsia="ru-RU"/>
        </w:rPr>
        <w:t xml:space="preserve"> оплата услуг в сфере информационно-коммуникационных технологий -  292,2 тыс. рублей, что составляет 92,1% от утвержденных лимитов; прочая закупка товаров, работ и услуг для муниципальных нужд – 6,1 тыс. рублей, что составляет 48%, уплата налогов и иных платежей -  7,6 тыс. рублей, что составляет 100% от утвержденных лимитов.</w:t>
      </w:r>
    </w:p>
    <w:p w:rsidR="00567941" w:rsidRPr="00567941" w:rsidRDefault="00567941" w:rsidP="00567941">
      <w:pPr>
        <w:shd w:val="clear" w:color="auto" w:fill="FFFFFF"/>
        <w:autoSpaceDE w:val="0"/>
        <w:autoSpaceDN w:val="0"/>
        <w:adjustRightInd w:val="0"/>
        <w:spacing w:before="240" w:after="240" w:line="240" w:lineRule="auto"/>
        <w:ind w:firstLine="700"/>
        <w:jc w:val="both"/>
        <w:rPr>
          <w:rFonts w:ascii="Times New Roman" w:eastAsia="Times New Roman" w:hAnsi="Times New Roman" w:cs="Times New Roman"/>
          <w:sz w:val="24"/>
          <w:szCs w:val="24"/>
          <w:lang w:eastAsia="ru-RU"/>
        </w:rPr>
      </w:pPr>
      <w:proofErr w:type="gramStart"/>
      <w:r w:rsidRPr="00567941">
        <w:rPr>
          <w:rFonts w:ascii="Times New Roman" w:eastAsia="Times New Roman" w:hAnsi="Times New Roman" w:cs="Calibri"/>
          <w:color w:val="000000"/>
          <w:sz w:val="28"/>
          <w:szCs w:val="24"/>
          <w:lang w:eastAsia="ru-RU"/>
        </w:rPr>
        <w:t>планово-экономическая служба –</w:t>
      </w:r>
      <w:r w:rsidRPr="00567941">
        <w:rPr>
          <w:rFonts w:ascii="Times New Roman" w:eastAsia="Times New Roman" w:hAnsi="Times New Roman" w:cs="Times New Roman"/>
          <w:b/>
          <w:color w:val="000000"/>
          <w:sz w:val="28"/>
          <w:szCs w:val="24"/>
          <w:lang w:eastAsia="ru-RU"/>
        </w:rPr>
        <w:t xml:space="preserve"> 2 957,7</w:t>
      </w:r>
      <w:r w:rsidRPr="00567941">
        <w:rPr>
          <w:rFonts w:ascii="Times New Roman" w:eastAsia="Times New Roman" w:hAnsi="Times New Roman" w:cs="Calibri"/>
          <w:color w:val="000000"/>
          <w:sz w:val="28"/>
          <w:szCs w:val="24"/>
          <w:lang w:eastAsia="ru-RU"/>
        </w:rPr>
        <w:t xml:space="preserve"> тыс. рублей, что составляет 93,5% от утвержденных лимитов,  в том числе заработная плата  – 2 146,4 тыс. рублей, что составляет 95% от утвержденных лимитов; иные выплаты – 127,4 тыс. рублей, что составляет 69% от утвержденных лимитов, начисления на выплаты по оплате труда – 683,8 тыс. рублей, что составляет 95,2% от утвержденных лимитов.</w:t>
      </w:r>
      <w:proofErr w:type="gramEnd"/>
    </w:p>
    <w:p w:rsidR="00567941" w:rsidRPr="00567941" w:rsidRDefault="00567941" w:rsidP="00567941">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на финансовое обеспечение мероприятий на выплату стип</w:t>
      </w:r>
      <w:r>
        <w:rPr>
          <w:rFonts w:ascii="Times New Roman" w:eastAsia="Times New Roman" w:hAnsi="Times New Roman" w:cs="Calibri"/>
          <w:color w:val="000000"/>
          <w:sz w:val="28"/>
          <w:szCs w:val="24"/>
          <w:lang w:eastAsia="ru-RU"/>
        </w:rPr>
        <w:t xml:space="preserve">ендий в сумме          </w:t>
      </w:r>
      <w:r w:rsidRPr="00567941">
        <w:rPr>
          <w:rFonts w:ascii="Times New Roman" w:eastAsia="Times New Roman" w:hAnsi="Times New Roman" w:cs="Times New Roman"/>
          <w:b/>
          <w:color w:val="000000"/>
          <w:sz w:val="28"/>
          <w:szCs w:val="24"/>
          <w:lang w:eastAsia="ru-RU"/>
        </w:rPr>
        <w:t xml:space="preserve">1 543,0 </w:t>
      </w:r>
      <w:r w:rsidRPr="00567941">
        <w:rPr>
          <w:rFonts w:ascii="Times New Roman" w:eastAsia="Times New Roman" w:hAnsi="Times New Roman" w:cs="Calibri"/>
          <w:color w:val="000000"/>
          <w:sz w:val="28"/>
          <w:szCs w:val="24"/>
          <w:lang w:eastAsia="ru-RU"/>
        </w:rPr>
        <w:t>тыс. рублей.</w:t>
      </w:r>
    </w:p>
    <w:p w:rsidR="00567941" w:rsidRPr="00567941" w:rsidRDefault="00567941" w:rsidP="00567941">
      <w:pPr>
        <w:shd w:val="clear" w:color="auto" w:fill="FFFFFF"/>
        <w:autoSpaceDE w:val="0"/>
        <w:autoSpaceDN w:val="0"/>
        <w:adjustRightInd w:val="0"/>
        <w:spacing w:before="240" w:after="24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На мероприятия (включая стимулирующие (поощрительные) выплаты), источником финансового обеспечения которых являются межбюджетные трансферты стимулирующего (поощрительного) характера из областного бюджета в сумме запланированных лимитов (</w:t>
      </w:r>
      <w:r w:rsidRPr="00567941">
        <w:rPr>
          <w:rFonts w:ascii="Times New Roman" w:eastAsia="Times New Roman" w:hAnsi="Times New Roman" w:cs="Times New Roman"/>
          <w:b/>
          <w:color w:val="000000"/>
          <w:sz w:val="28"/>
          <w:szCs w:val="24"/>
          <w:lang w:eastAsia="ru-RU"/>
        </w:rPr>
        <w:t xml:space="preserve">616,1 </w:t>
      </w:r>
      <w:r w:rsidRPr="00567941">
        <w:rPr>
          <w:rFonts w:ascii="Times New Roman" w:eastAsia="Times New Roman" w:hAnsi="Times New Roman" w:cs="Calibri"/>
          <w:color w:val="000000"/>
          <w:sz w:val="28"/>
          <w:szCs w:val="24"/>
          <w:lang w:eastAsia="ru-RU"/>
        </w:rPr>
        <w:t>тыс. рублей) освоено в полном объеме.</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b/>
          <w:color w:val="000000"/>
          <w:sz w:val="28"/>
          <w:szCs w:val="24"/>
          <w:lang w:eastAsia="ru-RU"/>
        </w:rPr>
        <w:t> </w:t>
      </w:r>
    </w:p>
    <w:p w:rsidR="00567941" w:rsidRPr="00567941" w:rsidRDefault="00567941" w:rsidP="00567941">
      <w:pPr>
        <w:autoSpaceDE w:val="0"/>
        <w:autoSpaceDN w:val="0"/>
        <w:adjustRightInd w:val="0"/>
        <w:spacing w:after="0" w:line="240" w:lineRule="auto"/>
        <w:ind w:firstLine="700"/>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b/>
          <w:color w:val="000000"/>
          <w:sz w:val="28"/>
          <w:szCs w:val="24"/>
          <w:lang w:eastAsia="ru-RU"/>
        </w:rPr>
        <w:t>Раздел 0800 «Культура и кинематография»</w:t>
      </w:r>
    </w:p>
    <w:p w:rsidR="00567941" w:rsidRPr="00567941" w:rsidRDefault="00567941" w:rsidP="00567941">
      <w:pPr>
        <w:autoSpaceDE w:val="0"/>
        <w:autoSpaceDN w:val="0"/>
        <w:adjustRightInd w:val="0"/>
        <w:spacing w:after="0" w:line="240" w:lineRule="auto"/>
        <w:ind w:firstLine="700"/>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 </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567941">
        <w:rPr>
          <w:rFonts w:ascii="Times New Roman" w:eastAsia="Times New Roman" w:hAnsi="Times New Roman" w:cs="Calibri"/>
          <w:color w:val="000000"/>
          <w:sz w:val="28"/>
          <w:szCs w:val="24"/>
          <w:lang w:eastAsia="ru-RU"/>
        </w:rPr>
        <w:t xml:space="preserve">По данному разделу расходы бюджета Брянского муниципального района Брянской области за 2024 год  исполнены в сумме </w:t>
      </w:r>
      <w:r w:rsidRPr="00567941">
        <w:rPr>
          <w:rFonts w:ascii="Times New Roman" w:eastAsia="Times New Roman" w:hAnsi="Times New Roman" w:cs="Times New Roman"/>
          <w:b/>
          <w:color w:val="000000"/>
          <w:sz w:val="28"/>
          <w:szCs w:val="24"/>
          <w:lang w:eastAsia="ru-RU"/>
        </w:rPr>
        <w:t>108 122,8</w:t>
      </w:r>
      <w:r w:rsidRPr="00567941">
        <w:rPr>
          <w:rFonts w:ascii="Times New Roman" w:eastAsia="Times New Roman" w:hAnsi="Times New Roman" w:cs="Calibri"/>
          <w:color w:val="000000"/>
          <w:sz w:val="28"/>
          <w:szCs w:val="24"/>
          <w:lang w:eastAsia="ru-RU"/>
        </w:rPr>
        <w:t xml:space="preserve"> тыс. рублей или    97,1 % к плановым назначениям 111 316,8 тыс. рублей.</w:t>
      </w:r>
      <w:r w:rsidRPr="00567941">
        <w:rPr>
          <w:rFonts w:ascii="Times New Roman" w:eastAsia="Times New Roman" w:hAnsi="Times New Roman" w:cs="Times New Roman"/>
          <w:b/>
          <w:color w:val="000000"/>
          <w:sz w:val="28"/>
          <w:szCs w:val="24"/>
          <w:lang w:eastAsia="ru-RU"/>
        </w:rPr>
        <w:t> </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Расшифровка расходов по подразделам:</w:t>
      </w:r>
    </w:p>
    <w:p w:rsidR="00567941" w:rsidRPr="00567941" w:rsidRDefault="00567941" w:rsidP="00567941">
      <w:pPr>
        <w:shd w:val="clear" w:color="auto" w:fill="FFFFFF"/>
        <w:autoSpaceDE w:val="0"/>
        <w:autoSpaceDN w:val="0"/>
        <w:adjustRightInd w:val="0"/>
        <w:spacing w:after="0" w:line="240" w:lineRule="auto"/>
        <w:ind w:firstLine="700"/>
        <w:rPr>
          <w:rFonts w:ascii="Times New Roman" w:eastAsia="Times New Roman" w:hAnsi="Times New Roman" w:cs="Calibri"/>
          <w:sz w:val="24"/>
          <w:szCs w:val="24"/>
          <w:lang w:eastAsia="ru-RU"/>
        </w:rPr>
      </w:pPr>
      <w:r w:rsidRPr="00567941">
        <w:rPr>
          <w:rFonts w:ascii="Times New Roman" w:eastAsia="Times New Roman" w:hAnsi="Times New Roman" w:cs="Times New Roman"/>
          <w:b/>
          <w:color w:val="000000"/>
          <w:sz w:val="28"/>
          <w:szCs w:val="24"/>
          <w:lang w:eastAsia="ru-RU"/>
        </w:rPr>
        <w:t>Подраздел  0801 «Культура»</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 xml:space="preserve">Расходы бюджета запланированы в сумме 97 464,0  тыс. рублей. Исполнение составило 97,1% от утвержденных назначений или </w:t>
      </w:r>
      <w:r w:rsidRPr="00567941">
        <w:rPr>
          <w:rFonts w:ascii="Times New Roman" w:eastAsia="Times New Roman" w:hAnsi="Times New Roman" w:cs="Calibri"/>
          <w:b/>
          <w:color w:val="000000"/>
          <w:sz w:val="28"/>
          <w:szCs w:val="24"/>
          <w:lang w:eastAsia="ru-RU"/>
        </w:rPr>
        <w:t>94 673,6  </w:t>
      </w:r>
      <w:r w:rsidRPr="00567941">
        <w:rPr>
          <w:rFonts w:ascii="Times New Roman" w:eastAsia="Times New Roman" w:hAnsi="Times New Roman" w:cs="Times New Roman"/>
          <w:color w:val="000000"/>
          <w:sz w:val="28"/>
          <w:szCs w:val="24"/>
          <w:lang w:eastAsia="ru-RU"/>
        </w:rPr>
        <w:t>тыс. рублей, из них:</w:t>
      </w:r>
    </w:p>
    <w:p w:rsidR="00567941" w:rsidRPr="00567941" w:rsidRDefault="00567941" w:rsidP="00567941">
      <w:pPr>
        <w:autoSpaceDE w:val="0"/>
        <w:autoSpaceDN w:val="0"/>
        <w:adjustRightInd w:val="0"/>
        <w:spacing w:beforeAutospacing="1" w:after="0" w:afterAutospacing="1" w:line="240" w:lineRule="auto"/>
        <w:ind w:firstLine="700"/>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 </w:t>
      </w:r>
    </w:p>
    <w:p w:rsidR="00567941" w:rsidRPr="00567941" w:rsidRDefault="00567941" w:rsidP="00567941">
      <w:pPr>
        <w:autoSpaceDE w:val="0"/>
        <w:autoSpaceDN w:val="0"/>
        <w:adjustRightInd w:val="0"/>
        <w:spacing w:beforeAutospacing="1" w:after="0" w:afterAutospacing="1" w:line="240" w:lineRule="auto"/>
        <w:ind w:firstLine="700"/>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lastRenderedPageBreak/>
        <w:t xml:space="preserve">Предоставление субсидий на иные цели: расходы районного бюджета исполнены в сумме </w:t>
      </w:r>
      <w:r w:rsidRPr="00567941">
        <w:rPr>
          <w:rFonts w:ascii="Times New Roman" w:eastAsia="Times New Roman" w:hAnsi="Times New Roman" w:cs="Calibri"/>
          <w:b/>
          <w:color w:val="000000"/>
          <w:sz w:val="28"/>
          <w:szCs w:val="24"/>
          <w:lang w:eastAsia="ru-RU"/>
        </w:rPr>
        <w:t>4 241,4</w:t>
      </w:r>
      <w:r w:rsidRPr="00567941">
        <w:rPr>
          <w:rFonts w:ascii="Times New Roman" w:eastAsia="Times New Roman" w:hAnsi="Times New Roman" w:cs="Times New Roman"/>
          <w:color w:val="000000"/>
          <w:sz w:val="28"/>
          <w:szCs w:val="24"/>
          <w:lang w:eastAsia="ru-RU"/>
        </w:rPr>
        <w:t xml:space="preserve"> тыс. рублей или на 99,7 % при плане 4 255,3 тыс. рублей.</w:t>
      </w:r>
    </w:p>
    <w:p w:rsidR="00567941" w:rsidRPr="00567941" w:rsidRDefault="00567941" w:rsidP="00567941">
      <w:pPr>
        <w:autoSpaceDE w:val="0"/>
        <w:autoSpaceDN w:val="0"/>
        <w:adjustRightInd w:val="0"/>
        <w:spacing w:beforeAutospacing="1" w:after="0" w:afterAutospacing="1" w:line="240" w:lineRule="auto"/>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 xml:space="preserve">Средства израсходованы: </w:t>
      </w:r>
    </w:p>
    <w:p w:rsidR="00567941" w:rsidRPr="00567941" w:rsidRDefault="00567941" w:rsidP="00567941">
      <w:pPr>
        <w:autoSpaceDE w:val="0"/>
        <w:autoSpaceDN w:val="0"/>
        <w:adjustRightInd w:val="0"/>
        <w:spacing w:beforeAutospacing="1" w:after="0" w:afterAutospacing="1" w:line="240" w:lineRule="auto"/>
        <w:ind w:firstLine="700"/>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 расходы на иные цели по основному мероприятию «Мероприятия по развитию культуры» муниципальной программы «Развитие культуры, молодежной политики и спорта в Брянском муниципальном районе»  составили – 47,3 тыс. рублей.</w:t>
      </w:r>
    </w:p>
    <w:p w:rsidR="00567941" w:rsidRPr="00567941" w:rsidRDefault="00567941" w:rsidP="00567941">
      <w:pPr>
        <w:autoSpaceDE w:val="0"/>
        <w:autoSpaceDN w:val="0"/>
        <w:adjustRightInd w:val="0"/>
        <w:spacing w:beforeAutospacing="1" w:after="0" w:afterAutospacing="1" w:line="240" w:lineRule="auto"/>
        <w:ind w:firstLine="700"/>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 расходы на иные цели бюджетным учреждениям составили – 4 194,1 тыс. рублей (МБУК «ЦБС Брянского района» ремонт крыльца, частично кровли, приобретение мебели; МБУК "</w:t>
      </w:r>
      <w:proofErr w:type="spellStart"/>
      <w:r w:rsidRPr="00567941">
        <w:rPr>
          <w:rFonts w:ascii="Times New Roman" w:eastAsia="Times New Roman" w:hAnsi="Times New Roman" w:cs="Times New Roman"/>
          <w:color w:val="000000"/>
          <w:sz w:val="28"/>
          <w:szCs w:val="24"/>
          <w:lang w:eastAsia="ru-RU"/>
        </w:rPr>
        <w:t>Историко</w:t>
      </w:r>
      <w:proofErr w:type="spellEnd"/>
      <w:r w:rsidRPr="00567941">
        <w:rPr>
          <w:rFonts w:ascii="Times New Roman" w:eastAsia="Times New Roman" w:hAnsi="Times New Roman" w:cs="Times New Roman"/>
          <w:color w:val="000000"/>
          <w:sz w:val="28"/>
          <w:szCs w:val="24"/>
          <w:lang w:eastAsia="ru-RU"/>
        </w:rPr>
        <w:t xml:space="preserve"> </w:t>
      </w:r>
      <w:proofErr w:type="gramStart"/>
      <w:r w:rsidRPr="00567941">
        <w:rPr>
          <w:rFonts w:ascii="Times New Roman" w:eastAsia="Times New Roman" w:hAnsi="Times New Roman" w:cs="Times New Roman"/>
          <w:color w:val="000000"/>
          <w:sz w:val="28"/>
          <w:szCs w:val="24"/>
          <w:lang w:eastAsia="ru-RU"/>
        </w:rPr>
        <w:t>-к</w:t>
      </w:r>
      <w:proofErr w:type="gramEnd"/>
      <w:r w:rsidRPr="00567941">
        <w:rPr>
          <w:rFonts w:ascii="Times New Roman" w:eastAsia="Times New Roman" w:hAnsi="Times New Roman" w:cs="Times New Roman"/>
          <w:color w:val="000000"/>
          <w:sz w:val="28"/>
          <w:szCs w:val="24"/>
          <w:lang w:eastAsia="ru-RU"/>
        </w:rPr>
        <w:t xml:space="preserve">раеведческий музей Брянского района" приобретение телевизора, акустической системы, информационных стендов, интерактивной системы </w:t>
      </w:r>
      <w:proofErr w:type="spellStart"/>
      <w:r w:rsidRPr="00567941">
        <w:rPr>
          <w:rFonts w:ascii="Times New Roman" w:eastAsia="Times New Roman" w:hAnsi="Times New Roman" w:cs="Times New Roman"/>
          <w:color w:val="000000"/>
          <w:sz w:val="28"/>
          <w:szCs w:val="24"/>
          <w:lang w:eastAsia="ru-RU"/>
        </w:rPr>
        <w:t>ДвижуМ</w:t>
      </w:r>
      <w:proofErr w:type="spellEnd"/>
      <w:r w:rsidRPr="00567941">
        <w:rPr>
          <w:rFonts w:ascii="Times New Roman" w:eastAsia="Times New Roman" w:hAnsi="Times New Roman" w:cs="Times New Roman"/>
          <w:color w:val="000000"/>
          <w:sz w:val="28"/>
          <w:szCs w:val="24"/>
          <w:lang w:eastAsia="ru-RU"/>
        </w:rPr>
        <w:t>; МБУК «ЦКД Брянского района» установка речевого оповещения, приобретение звукового и светового оборудования, компьютера).</w:t>
      </w:r>
    </w:p>
    <w:p w:rsidR="00567941" w:rsidRPr="00567941" w:rsidRDefault="00567941" w:rsidP="00567941">
      <w:pPr>
        <w:autoSpaceDE w:val="0"/>
        <w:autoSpaceDN w:val="0"/>
        <w:adjustRightInd w:val="0"/>
        <w:spacing w:beforeAutospacing="1" w:after="0" w:afterAutospacing="1" w:line="240" w:lineRule="auto"/>
        <w:ind w:firstLine="700"/>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По указанному подразделу запланированы и израсходованы средства на реализацию государственных программ:</w:t>
      </w:r>
    </w:p>
    <w:p w:rsidR="00567941" w:rsidRPr="00567941" w:rsidRDefault="00567941" w:rsidP="00567941">
      <w:pPr>
        <w:numPr>
          <w:ilvl w:val="0"/>
          <w:numId w:val="37"/>
        </w:numPr>
        <w:shd w:val="clear" w:color="auto" w:fill="FFFFFF"/>
        <w:autoSpaceDE w:val="0"/>
        <w:autoSpaceDN w:val="0"/>
        <w:adjustRightInd w:val="0"/>
        <w:spacing w:beforeAutospacing="1" w:after="0" w:afterAutospacing="1"/>
        <w:ind w:left="0"/>
        <w:jc w:val="both"/>
        <w:rPr>
          <w:rFonts w:ascii="Arial" w:eastAsia="Times New Roman" w:hAnsi="Arial" w:cs="Calibri"/>
          <w:color w:val="000000"/>
          <w:sz w:val="20"/>
          <w:szCs w:val="24"/>
          <w:lang w:eastAsia="ru-RU"/>
        </w:rPr>
      </w:pPr>
      <w:proofErr w:type="gramStart"/>
      <w:r w:rsidRPr="00567941">
        <w:rPr>
          <w:rFonts w:ascii="Times New Roman" w:eastAsia="Times New Roman" w:hAnsi="Times New Roman" w:cs="Times New Roman"/>
          <w:color w:val="000000"/>
          <w:sz w:val="28"/>
          <w:szCs w:val="24"/>
          <w:lang w:eastAsia="ru-RU"/>
        </w:rPr>
        <w:t>на государственную поддержку отрасли культуры с целью реализации мероприятий по модернизации библиотек в части комплектования книжных фондов в рамках</w:t>
      </w:r>
      <w:proofErr w:type="gramEnd"/>
      <w:r w:rsidRPr="00567941">
        <w:rPr>
          <w:rFonts w:ascii="Times New Roman" w:eastAsia="Times New Roman" w:hAnsi="Times New Roman" w:cs="Times New Roman"/>
          <w:color w:val="000000"/>
          <w:sz w:val="28"/>
          <w:szCs w:val="24"/>
          <w:lang w:eastAsia="ru-RU"/>
        </w:rPr>
        <w:t xml:space="preserve"> государственной программы «Развитие культуры и туризма в Брянской области» </w:t>
      </w:r>
      <w:r w:rsidRPr="00567941">
        <w:rPr>
          <w:rFonts w:ascii="Times New Roman" w:eastAsia="Times New Roman" w:hAnsi="Times New Roman" w:cs="Calibri"/>
          <w:b/>
          <w:color w:val="000000"/>
          <w:sz w:val="28"/>
          <w:szCs w:val="24"/>
          <w:lang w:eastAsia="ru-RU"/>
        </w:rPr>
        <w:t>145,9</w:t>
      </w:r>
      <w:r w:rsidRPr="00567941">
        <w:rPr>
          <w:rFonts w:ascii="Times New Roman" w:eastAsia="Times New Roman" w:hAnsi="Times New Roman" w:cs="Times New Roman"/>
          <w:color w:val="000000"/>
          <w:sz w:val="28"/>
          <w:szCs w:val="24"/>
          <w:lang w:eastAsia="ru-RU"/>
        </w:rPr>
        <w:t xml:space="preserve"> тыс. рублей;</w:t>
      </w:r>
    </w:p>
    <w:p w:rsidR="00567941" w:rsidRPr="00567941" w:rsidRDefault="00567941" w:rsidP="00567941">
      <w:pPr>
        <w:numPr>
          <w:ilvl w:val="0"/>
          <w:numId w:val="37"/>
        </w:numPr>
        <w:shd w:val="clear" w:color="auto" w:fill="FFFFFF"/>
        <w:autoSpaceDE w:val="0"/>
        <w:autoSpaceDN w:val="0"/>
        <w:adjustRightInd w:val="0"/>
        <w:spacing w:beforeAutospacing="1" w:after="0" w:afterAutospacing="1"/>
        <w:ind w:left="0"/>
        <w:jc w:val="both"/>
        <w:rPr>
          <w:rFonts w:ascii="Arial" w:eastAsia="Times New Roman" w:hAnsi="Arial" w:cs="Calibri"/>
          <w:color w:val="000000"/>
          <w:sz w:val="20"/>
          <w:szCs w:val="24"/>
          <w:lang w:eastAsia="ru-RU"/>
        </w:rPr>
      </w:pPr>
      <w:r w:rsidRPr="00567941">
        <w:rPr>
          <w:rFonts w:ascii="Times New Roman" w:eastAsia="Times New Roman" w:hAnsi="Times New Roman" w:cs="Times New Roman"/>
          <w:color w:val="000000"/>
          <w:sz w:val="28"/>
          <w:szCs w:val="24"/>
          <w:lang w:eastAsia="ru-RU"/>
        </w:rPr>
        <w:t xml:space="preserve">на государственную поддержку лучших сельских учреждений культуры в рамках регионального проекта "Творческие люди» (Брянская область)" государственной программы "Развитие культуры и туризма в Брянской области </w:t>
      </w:r>
      <w:r w:rsidRPr="00567941">
        <w:rPr>
          <w:rFonts w:ascii="Times New Roman" w:eastAsia="Times New Roman" w:hAnsi="Times New Roman" w:cs="Calibri"/>
          <w:b/>
          <w:color w:val="000000"/>
          <w:sz w:val="28"/>
          <w:szCs w:val="24"/>
          <w:lang w:eastAsia="ru-RU"/>
        </w:rPr>
        <w:t>107,5</w:t>
      </w:r>
      <w:r w:rsidRPr="00567941">
        <w:rPr>
          <w:rFonts w:ascii="Times New Roman" w:eastAsia="Times New Roman" w:hAnsi="Times New Roman" w:cs="Times New Roman"/>
          <w:color w:val="000000"/>
          <w:sz w:val="28"/>
          <w:szCs w:val="24"/>
          <w:lang w:eastAsia="ru-RU"/>
        </w:rPr>
        <w:t xml:space="preserve"> тыс. рублей.</w:t>
      </w:r>
    </w:p>
    <w:p w:rsidR="00567941" w:rsidRPr="00567941" w:rsidRDefault="00567941" w:rsidP="00567941">
      <w:pPr>
        <w:autoSpaceDE w:val="0"/>
        <w:autoSpaceDN w:val="0"/>
        <w:adjustRightInd w:val="0"/>
        <w:spacing w:beforeAutospacing="1" w:after="0" w:afterAutospacing="1" w:line="240" w:lineRule="auto"/>
        <w:ind w:firstLine="700"/>
        <w:jc w:val="right"/>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4"/>
          <w:szCs w:val="24"/>
          <w:lang w:eastAsia="ru-RU"/>
        </w:rPr>
        <w:t>(тыс. руб.)</w:t>
      </w:r>
    </w:p>
    <w:tbl>
      <w:tblPr>
        <w:tblW w:w="9375" w:type="dxa"/>
        <w:tblCellMar>
          <w:left w:w="0" w:type="dxa"/>
          <w:right w:w="0" w:type="dxa"/>
        </w:tblCellMar>
        <w:tblLook w:val="0000" w:firstRow="0" w:lastRow="0" w:firstColumn="0" w:lastColumn="0" w:noHBand="0" w:noVBand="0"/>
      </w:tblPr>
      <w:tblGrid>
        <w:gridCol w:w="4340"/>
        <w:gridCol w:w="1548"/>
        <w:gridCol w:w="1298"/>
        <w:gridCol w:w="1046"/>
        <w:gridCol w:w="1143"/>
      </w:tblGrid>
      <w:tr w:rsidR="00567941" w:rsidRPr="00567941">
        <w:tc>
          <w:tcPr>
            <w:tcW w:w="434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567941" w:rsidRPr="00567941" w:rsidRDefault="00567941" w:rsidP="00567941">
            <w:pPr>
              <w:autoSpaceDE w:val="0"/>
              <w:autoSpaceDN w:val="0"/>
              <w:adjustRightInd w:val="0"/>
              <w:spacing w:beforeAutospacing="1" w:after="0" w:afterAutospacing="1" w:line="240" w:lineRule="auto"/>
              <w:jc w:val="center"/>
              <w:rPr>
                <w:rFonts w:ascii="Times New Roman" w:eastAsia="Times New Roman" w:hAnsi="Times New Roman" w:cs="Calibri"/>
                <w:sz w:val="24"/>
                <w:szCs w:val="24"/>
                <w:lang w:eastAsia="ru-RU"/>
              </w:rPr>
            </w:pPr>
            <w:r w:rsidRPr="00567941">
              <w:rPr>
                <w:rFonts w:ascii="Times New Roman" w:eastAsia="Times New Roman" w:hAnsi="Times New Roman" w:cs="Times New Roman"/>
                <w:b/>
                <w:color w:val="000000"/>
                <w:szCs w:val="24"/>
                <w:lang w:eastAsia="ru-RU"/>
              </w:rPr>
              <w:t>Наименование</w:t>
            </w:r>
          </w:p>
        </w:tc>
        <w:tc>
          <w:tcPr>
            <w:tcW w:w="154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567941" w:rsidRPr="00567941" w:rsidRDefault="00567941" w:rsidP="00567941">
            <w:pPr>
              <w:autoSpaceDE w:val="0"/>
              <w:autoSpaceDN w:val="0"/>
              <w:adjustRightInd w:val="0"/>
              <w:spacing w:beforeAutospacing="1" w:after="0" w:afterAutospacing="1" w:line="240" w:lineRule="auto"/>
              <w:jc w:val="center"/>
              <w:rPr>
                <w:rFonts w:ascii="Times New Roman" w:eastAsia="Times New Roman" w:hAnsi="Times New Roman" w:cs="Calibri"/>
                <w:sz w:val="24"/>
                <w:szCs w:val="24"/>
                <w:lang w:eastAsia="ru-RU"/>
              </w:rPr>
            </w:pPr>
            <w:r w:rsidRPr="00567941">
              <w:rPr>
                <w:rFonts w:ascii="Times New Roman" w:eastAsia="Times New Roman" w:hAnsi="Times New Roman" w:cs="Times New Roman"/>
                <w:b/>
                <w:color w:val="000000"/>
                <w:szCs w:val="24"/>
                <w:lang w:eastAsia="ru-RU"/>
              </w:rPr>
              <w:t>Федеральный бюджет</w:t>
            </w:r>
          </w:p>
        </w:tc>
        <w:tc>
          <w:tcPr>
            <w:tcW w:w="12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567941" w:rsidRPr="00567941" w:rsidRDefault="00567941" w:rsidP="00567941">
            <w:pPr>
              <w:autoSpaceDE w:val="0"/>
              <w:autoSpaceDN w:val="0"/>
              <w:adjustRightInd w:val="0"/>
              <w:spacing w:beforeAutospacing="1" w:after="0" w:afterAutospacing="1" w:line="240" w:lineRule="auto"/>
              <w:jc w:val="center"/>
              <w:rPr>
                <w:rFonts w:ascii="Times New Roman" w:eastAsia="Times New Roman" w:hAnsi="Times New Roman" w:cs="Calibri"/>
                <w:sz w:val="24"/>
                <w:szCs w:val="24"/>
                <w:lang w:eastAsia="ru-RU"/>
              </w:rPr>
            </w:pPr>
            <w:r w:rsidRPr="00567941">
              <w:rPr>
                <w:rFonts w:ascii="Times New Roman" w:eastAsia="Times New Roman" w:hAnsi="Times New Roman" w:cs="Times New Roman"/>
                <w:b/>
                <w:color w:val="000000"/>
                <w:szCs w:val="24"/>
                <w:lang w:eastAsia="ru-RU"/>
              </w:rPr>
              <w:t>Областной бюджет</w:t>
            </w:r>
          </w:p>
        </w:tc>
        <w:tc>
          <w:tcPr>
            <w:tcW w:w="104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567941" w:rsidRPr="00567941" w:rsidRDefault="00567941" w:rsidP="00567941">
            <w:pPr>
              <w:autoSpaceDE w:val="0"/>
              <w:autoSpaceDN w:val="0"/>
              <w:adjustRightInd w:val="0"/>
              <w:spacing w:beforeAutospacing="1" w:after="0" w:afterAutospacing="1" w:line="240" w:lineRule="auto"/>
              <w:jc w:val="center"/>
              <w:rPr>
                <w:rFonts w:ascii="Times New Roman" w:eastAsia="Times New Roman" w:hAnsi="Times New Roman" w:cs="Calibri"/>
                <w:sz w:val="24"/>
                <w:szCs w:val="24"/>
                <w:lang w:eastAsia="ru-RU"/>
              </w:rPr>
            </w:pPr>
            <w:r w:rsidRPr="00567941">
              <w:rPr>
                <w:rFonts w:ascii="Times New Roman" w:eastAsia="Times New Roman" w:hAnsi="Times New Roman" w:cs="Times New Roman"/>
                <w:b/>
                <w:color w:val="000000"/>
                <w:szCs w:val="24"/>
                <w:lang w:eastAsia="ru-RU"/>
              </w:rPr>
              <w:t>Местный бюджет</w:t>
            </w:r>
          </w:p>
        </w:tc>
        <w:tc>
          <w:tcPr>
            <w:tcW w:w="114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567941" w:rsidRPr="00567941" w:rsidRDefault="00567941" w:rsidP="00567941">
            <w:pPr>
              <w:autoSpaceDE w:val="0"/>
              <w:autoSpaceDN w:val="0"/>
              <w:adjustRightInd w:val="0"/>
              <w:spacing w:beforeAutospacing="1" w:after="0" w:afterAutospacing="1" w:line="240" w:lineRule="auto"/>
              <w:jc w:val="center"/>
              <w:rPr>
                <w:rFonts w:ascii="Times New Roman" w:eastAsia="Times New Roman" w:hAnsi="Times New Roman" w:cs="Calibri"/>
                <w:sz w:val="24"/>
                <w:szCs w:val="24"/>
                <w:lang w:eastAsia="ru-RU"/>
              </w:rPr>
            </w:pPr>
            <w:r w:rsidRPr="00567941">
              <w:rPr>
                <w:rFonts w:ascii="Times New Roman" w:eastAsia="Times New Roman" w:hAnsi="Times New Roman" w:cs="Times New Roman"/>
                <w:b/>
                <w:color w:val="000000"/>
                <w:szCs w:val="24"/>
                <w:lang w:eastAsia="ru-RU"/>
              </w:rPr>
              <w:t>Итого</w:t>
            </w:r>
          </w:p>
        </w:tc>
      </w:tr>
      <w:tr w:rsidR="00567941" w:rsidRPr="00567941">
        <w:trPr>
          <w:trHeight w:val="1035"/>
        </w:trPr>
        <w:tc>
          <w:tcPr>
            <w:tcW w:w="434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567941" w:rsidRPr="00567941" w:rsidRDefault="00567941" w:rsidP="00567941">
            <w:pPr>
              <w:autoSpaceDE w:val="0"/>
              <w:autoSpaceDN w:val="0"/>
              <w:adjustRightInd w:val="0"/>
              <w:spacing w:beforeAutospacing="1" w:after="0" w:afterAutospacing="1" w:line="240" w:lineRule="auto"/>
              <w:rPr>
                <w:rFonts w:ascii="Times New Roman" w:eastAsia="Times New Roman" w:hAnsi="Times New Roman" w:cs="Calibri"/>
                <w:sz w:val="24"/>
                <w:szCs w:val="24"/>
                <w:lang w:eastAsia="ru-RU"/>
              </w:rPr>
            </w:pPr>
            <w:r w:rsidRPr="00567941">
              <w:rPr>
                <w:rFonts w:ascii="Times New Roman" w:eastAsia="Times New Roman" w:hAnsi="Times New Roman" w:cs="Times New Roman"/>
                <w:b/>
                <w:color w:val="000000"/>
                <w:szCs w:val="24"/>
                <w:lang w:eastAsia="ru-RU"/>
              </w:rPr>
              <w:t>Реализация федерального проекта «Сохранение культурного и исторического наследия» (комплектование книжных фондов)</w:t>
            </w:r>
          </w:p>
        </w:tc>
        <w:tc>
          <w:tcPr>
            <w:tcW w:w="154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rsidR="00567941" w:rsidRPr="00567941" w:rsidRDefault="00567941" w:rsidP="00567941">
            <w:pPr>
              <w:autoSpaceDE w:val="0"/>
              <w:autoSpaceDN w:val="0"/>
              <w:adjustRightInd w:val="0"/>
              <w:spacing w:beforeAutospacing="1" w:after="0" w:afterAutospacing="1" w:line="240" w:lineRule="auto"/>
              <w:jc w:val="center"/>
              <w:rPr>
                <w:rFonts w:ascii="Times New Roman" w:eastAsia="Times New Roman" w:hAnsi="Times New Roman" w:cs="Calibri"/>
                <w:sz w:val="24"/>
                <w:szCs w:val="24"/>
                <w:lang w:eastAsia="ru-RU"/>
              </w:rPr>
            </w:pPr>
            <w:r w:rsidRPr="00567941">
              <w:rPr>
                <w:rFonts w:ascii="Times New Roman" w:eastAsia="Times New Roman" w:hAnsi="Times New Roman" w:cs="Times New Roman"/>
                <w:b/>
                <w:color w:val="000000"/>
                <w:szCs w:val="24"/>
                <w:lang w:eastAsia="ru-RU"/>
              </w:rPr>
              <w:t>133,0</w:t>
            </w:r>
          </w:p>
        </w:tc>
        <w:tc>
          <w:tcPr>
            <w:tcW w:w="12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rsidR="00567941" w:rsidRPr="00567941" w:rsidRDefault="00567941" w:rsidP="00567941">
            <w:pPr>
              <w:autoSpaceDE w:val="0"/>
              <w:autoSpaceDN w:val="0"/>
              <w:adjustRightInd w:val="0"/>
              <w:spacing w:beforeAutospacing="1" w:after="0" w:afterAutospacing="1" w:line="240" w:lineRule="auto"/>
              <w:jc w:val="center"/>
              <w:rPr>
                <w:rFonts w:ascii="Times New Roman" w:eastAsia="Times New Roman" w:hAnsi="Times New Roman" w:cs="Calibri"/>
                <w:sz w:val="24"/>
                <w:szCs w:val="24"/>
                <w:lang w:eastAsia="ru-RU"/>
              </w:rPr>
            </w:pPr>
            <w:r w:rsidRPr="00567941">
              <w:rPr>
                <w:rFonts w:ascii="Times New Roman" w:eastAsia="Times New Roman" w:hAnsi="Times New Roman" w:cs="Times New Roman"/>
                <w:b/>
                <w:color w:val="000000"/>
                <w:szCs w:val="24"/>
                <w:lang w:eastAsia="ru-RU"/>
              </w:rPr>
              <w:t>8,5</w:t>
            </w:r>
          </w:p>
        </w:tc>
        <w:tc>
          <w:tcPr>
            <w:tcW w:w="104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rsidR="00567941" w:rsidRPr="00567941" w:rsidRDefault="00567941" w:rsidP="00567941">
            <w:pPr>
              <w:autoSpaceDE w:val="0"/>
              <w:autoSpaceDN w:val="0"/>
              <w:adjustRightInd w:val="0"/>
              <w:spacing w:beforeAutospacing="1" w:after="0" w:afterAutospacing="1" w:line="240" w:lineRule="auto"/>
              <w:jc w:val="center"/>
              <w:rPr>
                <w:rFonts w:ascii="Times New Roman" w:eastAsia="Times New Roman" w:hAnsi="Times New Roman" w:cs="Calibri"/>
                <w:sz w:val="24"/>
                <w:szCs w:val="24"/>
                <w:lang w:eastAsia="ru-RU"/>
              </w:rPr>
            </w:pPr>
            <w:r w:rsidRPr="00567941">
              <w:rPr>
                <w:rFonts w:ascii="Times New Roman" w:eastAsia="Times New Roman" w:hAnsi="Times New Roman" w:cs="Times New Roman"/>
                <w:b/>
                <w:color w:val="000000"/>
                <w:szCs w:val="24"/>
                <w:lang w:eastAsia="ru-RU"/>
              </w:rPr>
              <w:t>4,4</w:t>
            </w:r>
          </w:p>
        </w:tc>
        <w:tc>
          <w:tcPr>
            <w:tcW w:w="114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rsidR="00567941" w:rsidRPr="00567941" w:rsidRDefault="00567941" w:rsidP="00567941">
            <w:pPr>
              <w:autoSpaceDE w:val="0"/>
              <w:autoSpaceDN w:val="0"/>
              <w:adjustRightInd w:val="0"/>
              <w:spacing w:beforeAutospacing="1" w:after="0" w:afterAutospacing="1" w:line="240" w:lineRule="auto"/>
              <w:jc w:val="center"/>
              <w:rPr>
                <w:rFonts w:ascii="Times New Roman" w:eastAsia="Times New Roman" w:hAnsi="Times New Roman" w:cs="Calibri"/>
                <w:sz w:val="24"/>
                <w:szCs w:val="24"/>
                <w:lang w:eastAsia="ru-RU"/>
              </w:rPr>
            </w:pPr>
            <w:r w:rsidRPr="00567941">
              <w:rPr>
                <w:rFonts w:ascii="Times New Roman" w:eastAsia="Times New Roman" w:hAnsi="Times New Roman" w:cs="Times New Roman"/>
                <w:b/>
                <w:color w:val="000000"/>
                <w:szCs w:val="24"/>
                <w:lang w:eastAsia="ru-RU"/>
              </w:rPr>
              <w:t>145,9</w:t>
            </w:r>
          </w:p>
        </w:tc>
      </w:tr>
      <w:tr w:rsidR="00567941" w:rsidRPr="00567941">
        <w:trPr>
          <w:trHeight w:val="300"/>
        </w:trPr>
        <w:tc>
          <w:tcPr>
            <w:tcW w:w="434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567941" w:rsidRPr="00567941" w:rsidRDefault="00567941" w:rsidP="00567941">
            <w:pPr>
              <w:autoSpaceDE w:val="0"/>
              <w:autoSpaceDN w:val="0"/>
              <w:adjustRightInd w:val="0"/>
              <w:spacing w:beforeAutospacing="1" w:after="0" w:afterAutospacing="1" w:line="240" w:lineRule="auto"/>
              <w:rPr>
                <w:rFonts w:ascii="Times New Roman" w:eastAsia="Times New Roman" w:hAnsi="Times New Roman" w:cs="Calibri"/>
                <w:sz w:val="24"/>
                <w:szCs w:val="24"/>
                <w:lang w:eastAsia="ru-RU"/>
              </w:rPr>
            </w:pPr>
            <w:r w:rsidRPr="00567941">
              <w:rPr>
                <w:rFonts w:ascii="Times New Roman" w:eastAsia="Times New Roman" w:hAnsi="Times New Roman" w:cs="Times New Roman"/>
                <w:i/>
                <w:color w:val="000000"/>
                <w:szCs w:val="24"/>
                <w:lang w:eastAsia="ru-RU"/>
              </w:rPr>
              <w:t>МБУК «ЦБС Брянского района»</w:t>
            </w:r>
          </w:p>
        </w:tc>
        <w:tc>
          <w:tcPr>
            <w:tcW w:w="154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rsidR="00567941" w:rsidRPr="00567941" w:rsidRDefault="00567941" w:rsidP="00567941">
            <w:pPr>
              <w:autoSpaceDE w:val="0"/>
              <w:autoSpaceDN w:val="0"/>
              <w:adjustRightInd w:val="0"/>
              <w:spacing w:beforeAutospacing="1" w:after="0" w:afterAutospacing="1" w:line="240" w:lineRule="auto"/>
              <w:jc w:val="center"/>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Cs w:val="24"/>
                <w:lang w:eastAsia="ru-RU"/>
              </w:rPr>
              <w:t>133,0</w:t>
            </w:r>
          </w:p>
        </w:tc>
        <w:tc>
          <w:tcPr>
            <w:tcW w:w="12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rsidR="00567941" w:rsidRPr="00567941" w:rsidRDefault="00567941" w:rsidP="00567941">
            <w:pPr>
              <w:autoSpaceDE w:val="0"/>
              <w:autoSpaceDN w:val="0"/>
              <w:adjustRightInd w:val="0"/>
              <w:spacing w:beforeAutospacing="1" w:after="0" w:afterAutospacing="1" w:line="240" w:lineRule="auto"/>
              <w:jc w:val="center"/>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Cs w:val="24"/>
                <w:lang w:eastAsia="ru-RU"/>
              </w:rPr>
              <w:t>8,5</w:t>
            </w:r>
          </w:p>
        </w:tc>
        <w:tc>
          <w:tcPr>
            <w:tcW w:w="104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rsidR="00567941" w:rsidRPr="00567941" w:rsidRDefault="00567941" w:rsidP="00567941">
            <w:pPr>
              <w:autoSpaceDE w:val="0"/>
              <w:autoSpaceDN w:val="0"/>
              <w:adjustRightInd w:val="0"/>
              <w:spacing w:beforeAutospacing="1" w:after="0" w:afterAutospacing="1" w:line="240" w:lineRule="auto"/>
              <w:jc w:val="center"/>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Cs w:val="24"/>
                <w:lang w:eastAsia="ru-RU"/>
              </w:rPr>
              <w:t>4,4</w:t>
            </w:r>
          </w:p>
        </w:tc>
        <w:tc>
          <w:tcPr>
            <w:tcW w:w="114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rsidR="00567941" w:rsidRPr="00567941" w:rsidRDefault="00567941" w:rsidP="00567941">
            <w:pPr>
              <w:autoSpaceDE w:val="0"/>
              <w:autoSpaceDN w:val="0"/>
              <w:adjustRightInd w:val="0"/>
              <w:spacing w:beforeAutospacing="1" w:after="0" w:afterAutospacing="1" w:line="240" w:lineRule="auto"/>
              <w:jc w:val="center"/>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Cs w:val="24"/>
                <w:lang w:eastAsia="ru-RU"/>
              </w:rPr>
              <w:t>145,9</w:t>
            </w:r>
          </w:p>
        </w:tc>
      </w:tr>
      <w:tr w:rsidR="00567941" w:rsidRPr="00567941">
        <w:trPr>
          <w:trHeight w:val="457"/>
        </w:trPr>
        <w:tc>
          <w:tcPr>
            <w:tcW w:w="434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567941" w:rsidRPr="00567941" w:rsidRDefault="00567941" w:rsidP="00567941">
            <w:pPr>
              <w:autoSpaceDE w:val="0"/>
              <w:autoSpaceDN w:val="0"/>
              <w:adjustRightInd w:val="0"/>
              <w:spacing w:beforeAutospacing="1" w:after="0" w:afterAutospacing="1" w:line="240" w:lineRule="auto"/>
              <w:rPr>
                <w:rFonts w:ascii="Times New Roman" w:eastAsia="Times New Roman" w:hAnsi="Times New Roman" w:cs="Calibri"/>
                <w:sz w:val="24"/>
                <w:szCs w:val="24"/>
                <w:lang w:eastAsia="ru-RU"/>
              </w:rPr>
            </w:pPr>
            <w:r w:rsidRPr="00567941">
              <w:rPr>
                <w:rFonts w:ascii="Times New Roman" w:eastAsia="Times New Roman" w:hAnsi="Times New Roman" w:cs="Times New Roman"/>
                <w:b/>
                <w:color w:val="000000"/>
                <w:szCs w:val="24"/>
                <w:lang w:eastAsia="ru-RU"/>
              </w:rPr>
              <w:t>Государственная поддержка лучших сельских учреждений культуры</w:t>
            </w:r>
          </w:p>
        </w:tc>
        <w:tc>
          <w:tcPr>
            <w:tcW w:w="154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rsidR="00567941" w:rsidRPr="00567941" w:rsidRDefault="00567941" w:rsidP="00567941">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567941">
              <w:rPr>
                <w:rFonts w:ascii="Times New Roman" w:eastAsia="Times New Roman" w:hAnsi="Times New Roman" w:cs="Times New Roman"/>
                <w:b/>
                <w:color w:val="000000"/>
                <w:szCs w:val="24"/>
                <w:lang w:eastAsia="ru-RU"/>
              </w:rPr>
              <w:t>100,0</w:t>
            </w:r>
          </w:p>
        </w:tc>
        <w:tc>
          <w:tcPr>
            <w:tcW w:w="12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rsidR="00567941" w:rsidRPr="00567941" w:rsidRDefault="00567941" w:rsidP="00567941">
            <w:pPr>
              <w:autoSpaceDE w:val="0"/>
              <w:autoSpaceDN w:val="0"/>
              <w:adjustRightInd w:val="0"/>
              <w:spacing w:beforeAutospacing="1" w:after="0" w:afterAutospacing="1" w:line="240" w:lineRule="auto"/>
              <w:jc w:val="center"/>
              <w:rPr>
                <w:rFonts w:ascii="Times New Roman" w:eastAsia="Times New Roman" w:hAnsi="Times New Roman" w:cs="Calibri"/>
                <w:sz w:val="24"/>
                <w:szCs w:val="24"/>
                <w:lang w:eastAsia="ru-RU"/>
              </w:rPr>
            </w:pPr>
            <w:r w:rsidRPr="00567941">
              <w:rPr>
                <w:rFonts w:ascii="Times New Roman" w:eastAsia="Times New Roman" w:hAnsi="Times New Roman" w:cs="Times New Roman"/>
                <w:b/>
                <w:color w:val="000000"/>
                <w:szCs w:val="24"/>
                <w:lang w:eastAsia="ru-RU"/>
              </w:rPr>
              <w:t>6,4</w:t>
            </w:r>
          </w:p>
        </w:tc>
        <w:tc>
          <w:tcPr>
            <w:tcW w:w="104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rsidR="00567941" w:rsidRPr="00567941" w:rsidRDefault="00567941" w:rsidP="00567941">
            <w:pPr>
              <w:autoSpaceDE w:val="0"/>
              <w:autoSpaceDN w:val="0"/>
              <w:adjustRightInd w:val="0"/>
              <w:spacing w:beforeAutospacing="1" w:after="0" w:afterAutospacing="1" w:line="240" w:lineRule="auto"/>
              <w:jc w:val="center"/>
              <w:rPr>
                <w:rFonts w:ascii="Times New Roman" w:eastAsia="Times New Roman" w:hAnsi="Times New Roman" w:cs="Calibri"/>
                <w:sz w:val="24"/>
                <w:szCs w:val="24"/>
                <w:lang w:eastAsia="ru-RU"/>
              </w:rPr>
            </w:pPr>
            <w:r w:rsidRPr="00567941">
              <w:rPr>
                <w:rFonts w:ascii="Times New Roman" w:eastAsia="Times New Roman" w:hAnsi="Times New Roman" w:cs="Times New Roman"/>
                <w:b/>
                <w:color w:val="000000"/>
                <w:szCs w:val="24"/>
                <w:lang w:eastAsia="ru-RU"/>
              </w:rPr>
              <w:t>1,1</w:t>
            </w:r>
          </w:p>
        </w:tc>
        <w:tc>
          <w:tcPr>
            <w:tcW w:w="114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rsidR="00567941" w:rsidRPr="00567941" w:rsidRDefault="00567941" w:rsidP="00567941">
            <w:pPr>
              <w:autoSpaceDE w:val="0"/>
              <w:autoSpaceDN w:val="0"/>
              <w:adjustRightInd w:val="0"/>
              <w:spacing w:beforeAutospacing="1" w:after="0" w:afterAutospacing="1" w:line="240" w:lineRule="auto"/>
              <w:jc w:val="center"/>
              <w:rPr>
                <w:rFonts w:ascii="Times New Roman" w:eastAsia="Times New Roman" w:hAnsi="Times New Roman" w:cs="Calibri"/>
                <w:sz w:val="24"/>
                <w:szCs w:val="24"/>
                <w:lang w:eastAsia="ru-RU"/>
              </w:rPr>
            </w:pPr>
            <w:r w:rsidRPr="00567941">
              <w:rPr>
                <w:rFonts w:ascii="Times New Roman" w:eastAsia="Times New Roman" w:hAnsi="Times New Roman" w:cs="Times New Roman"/>
                <w:b/>
                <w:color w:val="000000"/>
                <w:szCs w:val="24"/>
                <w:lang w:eastAsia="ru-RU"/>
              </w:rPr>
              <w:t>107,5</w:t>
            </w:r>
          </w:p>
        </w:tc>
      </w:tr>
      <w:tr w:rsidR="00567941" w:rsidRPr="00567941">
        <w:trPr>
          <w:trHeight w:val="450"/>
        </w:trPr>
        <w:tc>
          <w:tcPr>
            <w:tcW w:w="434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567941" w:rsidRPr="00567941" w:rsidRDefault="00567941" w:rsidP="00567941">
            <w:pPr>
              <w:autoSpaceDE w:val="0"/>
              <w:autoSpaceDN w:val="0"/>
              <w:adjustRightInd w:val="0"/>
              <w:spacing w:beforeAutospacing="1" w:after="0" w:afterAutospacing="1" w:line="240" w:lineRule="auto"/>
              <w:rPr>
                <w:rFonts w:ascii="Times New Roman" w:eastAsia="Times New Roman" w:hAnsi="Times New Roman" w:cs="Calibri"/>
                <w:sz w:val="24"/>
                <w:szCs w:val="24"/>
                <w:lang w:eastAsia="ru-RU"/>
              </w:rPr>
            </w:pPr>
            <w:r w:rsidRPr="00567941">
              <w:rPr>
                <w:rFonts w:ascii="Times New Roman" w:eastAsia="Times New Roman" w:hAnsi="Times New Roman" w:cs="Times New Roman"/>
                <w:i/>
                <w:color w:val="000000"/>
                <w:szCs w:val="24"/>
                <w:lang w:eastAsia="ru-RU"/>
              </w:rPr>
              <w:lastRenderedPageBreak/>
              <w:t> </w:t>
            </w:r>
            <w:proofErr w:type="spellStart"/>
            <w:r w:rsidRPr="00567941">
              <w:rPr>
                <w:rFonts w:ascii="Times New Roman" w:eastAsia="Times New Roman" w:hAnsi="Times New Roman" w:cs="Times New Roman"/>
                <w:i/>
                <w:color w:val="000000"/>
                <w:szCs w:val="24"/>
                <w:lang w:eastAsia="ru-RU"/>
              </w:rPr>
              <w:t>Чернетовская</w:t>
            </w:r>
            <w:proofErr w:type="spellEnd"/>
            <w:r w:rsidRPr="00567941">
              <w:rPr>
                <w:rFonts w:ascii="Times New Roman" w:eastAsia="Times New Roman" w:hAnsi="Times New Roman" w:cs="Times New Roman"/>
                <w:i/>
                <w:color w:val="000000"/>
                <w:szCs w:val="24"/>
                <w:lang w:eastAsia="ru-RU"/>
              </w:rPr>
              <w:t xml:space="preserve"> поселенческая библиотека</w:t>
            </w:r>
          </w:p>
        </w:tc>
        <w:tc>
          <w:tcPr>
            <w:tcW w:w="154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Cs w:val="24"/>
                <w:lang w:eastAsia="ru-RU"/>
              </w:rPr>
              <w:t>          100,0</w:t>
            </w:r>
          </w:p>
        </w:tc>
        <w:tc>
          <w:tcPr>
            <w:tcW w:w="12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rsidR="00567941" w:rsidRPr="00567941" w:rsidRDefault="00567941" w:rsidP="00567941">
            <w:pPr>
              <w:autoSpaceDE w:val="0"/>
              <w:autoSpaceDN w:val="0"/>
              <w:adjustRightInd w:val="0"/>
              <w:spacing w:beforeAutospacing="1" w:after="0" w:afterAutospacing="1" w:line="240" w:lineRule="auto"/>
              <w:jc w:val="center"/>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Cs w:val="24"/>
                <w:lang w:eastAsia="ru-RU"/>
              </w:rPr>
              <w:t> 6,4</w:t>
            </w:r>
          </w:p>
        </w:tc>
        <w:tc>
          <w:tcPr>
            <w:tcW w:w="104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rsidR="00567941" w:rsidRPr="00567941" w:rsidRDefault="00567941" w:rsidP="00567941">
            <w:pPr>
              <w:autoSpaceDE w:val="0"/>
              <w:autoSpaceDN w:val="0"/>
              <w:adjustRightInd w:val="0"/>
              <w:spacing w:beforeAutospacing="1" w:after="0" w:afterAutospacing="1" w:line="240" w:lineRule="auto"/>
              <w:jc w:val="center"/>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Cs w:val="24"/>
                <w:lang w:eastAsia="ru-RU"/>
              </w:rPr>
              <w:t> 1,1</w:t>
            </w:r>
          </w:p>
        </w:tc>
        <w:tc>
          <w:tcPr>
            <w:tcW w:w="114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rsidR="00567941" w:rsidRPr="00567941" w:rsidRDefault="00567941" w:rsidP="00567941">
            <w:pPr>
              <w:autoSpaceDE w:val="0"/>
              <w:autoSpaceDN w:val="0"/>
              <w:adjustRightInd w:val="0"/>
              <w:spacing w:beforeAutospacing="1" w:after="0" w:afterAutospacing="1" w:line="240" w:lineRule="auto"/>
              <w:jc w:val="center"/>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Cs w:val="24"/>
                <w:lang w:eastAsia="ru-RU"/>
              </w:rPr>
              <w:t> 107,5</w:t>
            </w:r>
          </w:p>
        </w:tc>
      </w:tr>
      <w:tr w:rsidR="00567941" w:rsidRPr="00567941">
        <w:tc>
          <w:tcPr>
            <w:tcW w:w="434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rsidR="00567941" w:rsidRPr="00567941" w:rsidRDefault="00567941" w:rsidP="00567941">
            <w:pPr>
              <w:autoSpaceDE w:val="0"/>
              <w:autoSpaceDN w:val="0"/>
              <w:adjustRightInd w:val="0"/>
              <w:spacing w:beforeAutospacing="1" w:after="0" w:afterAutospacing="1" w:line="240" w:lineRule="auto"/>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b/>
                <w:color w:val="000000"/>
                <w:szCs w:val="24"/>
                <w:lang w:eastAsia="ru-RU"/>
              </w:rPr>
              <w:t>ИТОГО:</w:t>
            </w:r>
          </w:p>
        </w:tc>
        <w:tc>
          <w:tcPr>
            <w:tcW w:w="154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rsidR="00567941" w:rsidRPr="00567941" w:rsidRDefault="00567941" w:rsidP="00567941">
            <w:pPr>
              <w:autoSpaceDE w:val="0"/>
              <w:autoSpaceDN w:val="0"/>
              <w:adjustRightInd w:val="0"/>
              <w:spacing w:beforeAutospacing="1" w:after="0" w:afterAutospacing="1" w:line="240" w:lineRule="auto"/>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b/>
                <w:color w:val="000000"/>
                <w:szCs w:val="24"/>
                <w:lang w:eastAsia="ru-RU"/>
              </w:rPr>
              <w:t> </w:t>
            </w:r>
          </w:p>
        </w:tc>
        <w:tc>
          <w:tcPr>
            <w:tcW w:w="1298"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rsidR="00567941" w:rsidRPr="00567941" w:rsidRDefault="00567941" w:rsidP="00567941">
            <w:pPr>
              <w:autoSpaceDE w:val="0"/>
              <w:autoSpaceDN w:val="0"/>
              <w:adjustRightInd w:val="0"/>
              <w:spacing w:beforeAutospacing="1" w:after="0" w:afterAutospacing="1" w:line="240" w:lineRule="auto"/>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b/>
                <w:color w:val="000000"/>
                <w:szCs w:val="24"/>
                <w:lang w:eastAsia="ru-RU"/>
              </w:rPr>
              <w:t> </w:t>
            </w:r>
          </w:p>
        </w:tc>
        <w:tc>
          <w:tcPr>
            <w:tcW w:w="1046"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hideMark/>
          </w:tcPr>
          <w:p w:rsidR="00567941" w:rsidRPr="00567941" w:rsidRDefault="00567941" w:rsidP="00567941">
            <w:pPr>
              <w:autoSpaceDE w:val="0"/>
              <w:autoSpaceDN w:val="0"/>
              <w:adjustRightInd w:val="0"/>
              <w:spacing w:beforeAutospacing="1" w:after="0" w:afterAutospacing="1" w:line="240" w:lineRule="auto"/>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b/>
                <w:color w:val="000000"/>
                <w:szCs w:val="24"/>
                <w:lang w:eastAsia="ru-RU"/>
              </w:rPr>
              <w:t> </w:t>
            </w:r>
          </w:p>
        </w:tc>
        <w:tc>
          <w:tcPr>
            <w:tcW w:w="1143"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rsidR="00567941" w:rsidRPr="00567941" w:rsidRDefault="00567941" w:rsidP="00567941">
            <w:pPr>
              <w:autoSpaceDE w:val="0"/>
              <w:autoSpaceDN w:val="0"/>
              <w:adjustRightInd w:val="0"/>
              <w:spacing w:beforeAutospacing="1" w:after="0" w:afterAutospacing="1" w:line="240" w:lineRule="auto"/>
              <w:jc w:val="center"/>
              <w:rPr>
                <w:rFonts w:ascii="Times New Roman" w:eastAsia="Times New Roman" w:hAnsi="Times New Roman" w:cs="Calibri"/>
                <w:sz w:val="24"/>
                <w:szCs w:val="24"/>
                <w:lang w:eastAsia="ru-RU"/>
              </w:rPr>
            </w:pPr>
            <w:r w:rsidRPr="00567941">
              <w:rPr>
                <w:rFonts w:ascii="Times New Roman" w:eastAsia="Times New Roman" w:hAnsi="Times New Roman" w:cs="Times New Roman"/>
                <w:b/>
                <w:color w:val="000000"/>
                <w:szCs w:val="24"/>
                <w:lang w:eastAsia="ru-RU"/>
              </w:rPr>
              <w:t>253,4</w:t>
            </w:r>
          </w:p>
        </w:tc>
      </w:tr>
    </w:tbl>
    <w:p w:rsidR="00567941" w:rsidRPr="00567941" w:rsidRDefault="00567941" w:rsidP="00567941">
      <w:pPr>
        <w:shd w:val="clear" w:color="auto" w:fill="FFFFFF"/>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b/>
          <w:color w:val="000000"/>
          <w:sz w:val="28"/>
          <w:szCs w:val="24"/>
          <w:lang w:eastAsia="ru-RU"/>
        </w:rPr>
        <w:t> </w:t>
      </w:r>
    </w:p>
    <w:p w:rsidR="00567941" w:rsidRPr="00567941" w:rsidRDefault="00567941" w:rsidP="00567941">
      <w:pPr>
        <w:shd w:val="clear" w:color="auto" w:fill="FFFFFF"/>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b/>
          <w:color w:val="000000"/>
          <w:sz w:val="28"/>
          <w:szCs w:val="24"/>
          <w:lang w:eastAsia="ru-RU"/>
        </w:rPr>
        <w:t>Дополнительно за счет средств бюджета Брянского муниципального района </w:t>
      </w:r>
      <w:r w:rsidRPr="00567941">
        <w:rPr>
          <w:rFonts w:ascii="Times New Roman" w:eastAsia="Times New Roman" w:hAnsi="Times New Roman" w:cs="Calibri"/>
          <w:color w:val="000000"/>
          <w:sz w:val="28"/>
          <w:szCs w:val="24"/>
          <w:shd w:val="clear" w:color="auto" w:fill="FFFFFF"/>
          <w:lang w:eastAsia="ru-RU"/>
        </w:rPr>
        <w:t>были произведены расходы в </w:t>
      </w:r>
      <w:r w:rsidRPr="00567941">
        <w:rPr>
          <w:rFonts w:ascii="Times New Roman" w:eastAsia="Times New Roman" w:hAnsi="Times New Roman" w:cs="Times New Roman"/>
          <w:color w:val="000000"/>
          <w:sz w:val="28"/>
          <w:szCs w:val="24"/>
          <w:lang w:eastAsia="ru-RU"/>
        </w:rPr>
        <w:t>сумме 90 432,2 тыс. рублей.</w:t>
      </w:r>
    </w:p>
    <w:p w:rsidR="00567941" w:rsidRPr="00567941" w:rsidRDefault="00567941" w:rsidP="00567941">
      <w:pPr>
        <w:shd w:val="clear" w:color="auto" w:fill="FFFFFF"/>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Расходы направлены на предоставление субсидии учреждениям культуры на выплату заработной платы с начислениями, оплату коммунальных услуг, услуг связи и текущее содержание, из них:</w:t>
      </w:r>
    </w:p>
    <w:p w:rsidR="00567941" w:rsidRPr="00567941" w:rsidRDefault="00567941" w:rsidP="00567941">
      <w:pPr>
        <w:shd w:val="clear" w:color="auto" w:fill="FFFFFF"/>
        <w:autoSpaceDE w:val="0"/>
        <w:autoSpaceDN w:val="0"/>
        <w:adjustRightInd w:val="0"/>
        <w:spacing w:beforeAutospacing="1" w:after="0" w:line="240" w:lineRule="auto"/>
        <w:ind w:firstLine="700"/>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 МБУК «</w:t>
      </w:r>
      <w:proofErr w:type="spellStart"/>
      <w:r w:rsidRPr="00567941">
        <w:rPr>
          <w:rFonts w:ascii="Times New Roman" w:eastAsia="Times New Roman" w:hAnsi="Times New Roman" w:cs="Times New Roman"/>
          <w:color w:val="000000"/>
          <w:sz w:val="28"/>
          <w:szCs w:val="24"/>
          <w:lang w:eastAsia="ru-RU"/>
        </w:rPr>
        <w:t>Межпоселенческая</w:t>
      </w:r>
      <w:proofErr w:type="spellEnd"/>
      <w:r w:rsidRPr="00567941">
        <w:rPr>
          <w:rFonts w:ascii="Times New Roman" w:eastAsia="Times New Roman" w:hAnsi="Times New Roman" w:cs="Times New Roman"/>
          <w:color w:val="000000"/>
          <w:sz w:val="28"/>
          <w:szCs w:val="24"/>
          <w:lang w:eastAsia="ru-RU"/>
        </w:rPr>
        <w:t xml:space="preserve"> центральная библиотека Брянского района» в сумме </w:t>
      </w:r>
      <w:r w:rsidRPr="00567941">
        <w:rPr>
          <w:rFonts w:ascii="Times New Roman" w:eastAsia="Times New Roman" w:hAnsi="Times New Roman" w:cs="Calibri"/>
          <w:b/>
          <w:color w:val="000000"/>
          <w:sz w:val="28"/>
          <w:szCs w:val="24"/>
          <w:lang w:eastAsia="ru-RU"/>
        </w:rPr>
        <w:t xml:space="preserve">17 599,4 </w:t>
      </w:r>
      <w:r w:rsidRPr="00567941">
        <w:rPr>
          <w:rFonts w:ascii="Times New Roman" w:eastAsia="Times New Roman" w:hAnsi="Times New Roman" w:cs="Times New Roman"/>
          <w:color w:val="000000"/>
          <w:sz w:val="28"/>
          <w:szCs w:val="24"/>
          <w:lang w:eastAsia="ru-RU"/>
        </w:rPr>
        <w:t>тыс. рублей (Средняя заработная плата работников  составила 42 550,0 тыс. рублей по Указу Президента);</w:t>
      </w:r>
    </w:p>
    <w:p w:rsidR="00567941" w:rsidRPr="00567941" w:rsidRDefault="00567941" w:rsidP="00567941">
      <w:pPr>
        <w:shd w:val="clear" w:color="auto" w:fill="FFFFFF"/>
        <w:autoSpaceDE w:val="0"/>
        <w:autoSpaceDN w:val="0"/>
        <w:adjustRightInd w:val="0"/>
        <w:spacing w:beforeAutospacing="1" w:after="0" w:line="240" w:lineRule="auto"/>
        <w:ind w:firstLine="700"/>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 МБУК «Историко-краеведческий музей Брянского района» в сумме        </w:t>
      </w:r>
      <w:r w:rsidRPr="00567941">
        <w:rPr>
          <w:rFonts w:ascii="Times New Roman" w:eastAsia="Times New Roman" w:hAnsi="Times New Roman" w:cs="Calibri"/>
          <w:b/>
          <w:color w:val="000000"/>
          <w:sz w:val="28"/>
          <w:szCs w:val="24"/>
          <w:lang w:eastAsia="ru-RU"/>
        </w:rPr>
        <w:t xml:space="preserve">4 710,7 </w:t>
      </w:r>
      <w:r w:rsidRPr="00567941">
        <w:rPr>
          <w:rFonts w:ascii="Times New Roman" w:eastAsia="Times New Roman" w:hAnsi="Times New Roman" w:cs="Times New Roman"/>
          <w:color w:val="000000"/>
          <w:sz w:val="28"/>
          <w:szCs w:val="24"/>
          <w:lang w:eastAsia="ru-RU"/>
        </w:rPr>
        <w:t xml:space="preserve">тыс. рублей; </w:t>
      </w:r>
    </w:p>
    <w:p w:rsidR="00567941" w:rsidRPr="00567941" w:rsidRDefault="00567941" w:rsidP="00567941">
      <w:pPr>
        <w:shd w:val="clear" w:color="auto" w:fill="FFFFFF"/>
        <w:autoSpaceDE w:val="0"/>
        <w:autoSpaceDN w:val="0"/>
        <w:adjustRightInd w:val="0"/>
        <w:spacing w:beforeAutospacing="1" w:after="0" w:line="240" w:lineRule="auto"/>
        <w:ind w:firstLine="700"/>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(Средняя заработная плата работников  составила 42 550,0 тыс. рублей по Указу Президента);</w:t>
      </w:r>
    </w:p>
    <w:p w:rsidR="00567941" w:rsidRPr="00567941" w:rsidRDefault="00567941" w:rsidP="00567941">
      <w:pPr>
        <w:shd w:val="clear" w:color="auto" w:fill="FFFFFF"/>
        <w:autoSpaceDE w:val="0"/>
        <w:autoSpaceDN w:val="0"/>
        <w:adjustRightInd w:val="0"/>
        <w:spacing w:beforeAutospacing="1" w:after="0" w:line="240" w:lineRule="auto"/>
        <w:ind w:firstLine="700"/>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 МБУК «Центр культуры и досуга Брянского района» в сумме </w:t>
      </w:r>
      <w:r w:rsidRPr="00567941">
        <w:rPr>
          <w:rFonts w:ascii="Times New Roman" w:eastAsia="Times New Roman" w:hAnsi="Times New Roman" w:cs="Calibri"/>
          <w:b/>
          <w:color w:val="000000"/>
          <w:sz w:val="28"/>
          <w:szCs w:val="24"/>
          <w:lang w:eastAsia="ru-RU"/>
        </w:rPr>
        <w:t xml:space="preserve">61 576,7 </w:t>
      </w:r>
      <w:r w:rsidRPr="00567941">
        <w:rPr>
          <w:rFonts w:ascii="Times New Roman" w:eastAsia="Times New Roman" w:hAnsi="Times New Roman" w:cs="Times New Roman"/>
          <w:color w:val="000000"/>
          <w:sz w:val="28"/>
          <w:szCs w:val="24"/>
          <w:lang w:eastAsia="ru-RU"/>
        </w:rPr>
        <w:t>тыс. рублей (Средняя заработная плата работников  составила 42 550,0 тыс. рублей по Указу Президента);</w:t>
      </w:r>
    </w:p>
    <w:p w:rsidR="00567941" w:rsidRPr="00567941" w:rsidRDefault="00567941" w:rsidP="00567941">
      <w:pPr>
        <w:shd w:val="clear" w:color="auto" w:fill="FFFFFF"/>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   на содержание архивной службы 2 667,4 тыс. рублей;</w:t>
      </w:r>
    </w:p>
    <w:p w:rsidR="00567941" w:rsidRPr="00567941" w:rsidRDefault="00567941" w:rsidP="00567941">
      <w:pPr>
        <w:shd w:val="clear" w:color="auto" w:fill="FFFFFF"/>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567941">
        <w:rPr>
          <w:rFonts w:ascii="Segoe UI" w:eastAsia="Times New Roman" w:hAnsi="Segoe UI" w:cs="Segoe UI"/>
          <w:color w:val="000000"/>
          <w:sz w:val="20"/>
          <w:szCs w:val="24"/>
          <w:lang w:eastAsia="ru-RU"/>
        </w:rPr>
        <w:t> </w:t>
      </w:r>
    </w:p>
    <w:p w:rsidR="00567941" w:rsidRPr="00567941" w:rsidRDefault="00567941" w:rsidP="00567941">
      <w:pPr>
        <w:shd w:val="clear" w:color="auto" w:fill="FFFFFF"/>
        <w:autoSpaceDE w:val="0"/>
        <w:autoSpaceDN w:val="0"/>
        <w:adjustRightInd w:val="0"/>
        <w:spacing w:after="0" w:line="240" w:lineRule="auto"/>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        </w:t>
      </w:r>
      <w:proofErr w:type="gramStart"/>
      <w:r w:rsidRPr="00567941">
        <w:rPr>
          <w:rFonts w:ascii="Times New Roman" w:eastAsia="Times New Roman" w:hAnsi="Times New Roman" w:cs="Times New Roman"/>
          <w:color w:val="000000"/>
          <w:sz w:val="28"/>
          <w:szCs w:val="24"/>
          <w:lang w:eastAsia="ru-RU"/>
        </w:rPr>
        <w:t>- на мероприятия в сфере культуры («Мероприятия по развитию культуры» муниципальной программы «Развитие культуры, молодежной политики и спорта в Брянском муниципальном районе», в сумме  3 878,0 тыс. рублей  -  произведены расходы согласно календарного плана мероприятий и на основании Распоряжений Администрации Брянского района.</w:t>
      </w:r>
      <w:proofErr w:type="gramEnd"/>
    </w:p>
    <w:p w:rsidR="00567941" w:rsidRPr="00567941" w:rsidRDefault="00567941" w:rsidP="00567941">
      <w:pPr>
        <w:shd w:val="clear" w:color="auto" w:fill="FFFFFF"/>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b/>
          <w:color w:val="000000"/>
          <w:sz w:val="28"/>
          <w:szCs w:val="24"/>
          <w:lang w:eastAsia="ru-RU"/>
        </w:rPr>
        <w:t> </w:t>
      </w:r>
    </w:p>
    <w:p w:rsidR="00567941" w:rsidRPr="00567941" w:rsidRDefault="00567941" w:rsidP="00567941">
      <w:pPr>
        <w:shd w:val="clear" w:color="auto" w:fill="FFFFFF"/>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Times New Roman"/>
          <w:b/>
          <w:color w:val="000000"/>
          <w:sz w:val="28"/>
          <w:szCs w:val="24"/>
          <w:lang w:eastAsia="ru-RU"/>
        </w:rPr>
        <w:t>Подраздел 0804 «Другие вопросы в области культуры, кинематографии»</w:t>
      </w:r>
      <w:r w:rsidRPr="00567941">
        <w:rPr>
          <w:rFonts w:ascii="Times New Roman" w:eastAsia="Times New Roman" w:hAnsi="Times New Roman" w:cs="Calibri"/>
          <w:color w:val="000000"/>
          <w:sz w:val="28"/>
          <w:szCs w:val="24"/>
          <w:lang w:eastAsia="ru-RU"/>
        </w:rPr>
        <w:t xml:space="preserve"> </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xml:space="preserve">В бюджете Брянского муниципального района Брянской области предусмотрено  13 852,8 тыс. рублей. Исполнение составило 97,1% от утвержденных назначений или </w:t>
      </w:r>
      <w:r w:rsidRPr="00567941">
        <w:rPr>
          <w:rFonts w:ascii="Times New Roman" w:eastAsia="Times New Roman" w:hAnsi="Times New Roman" w:cs="Times New Roman"/>
          <w:b/>
          <w:color w:val="000000"/>
          <w:sz w:val="28"/>
          <w:szCs w:val="24"/>
          <w:lang w:eastAsia="ru-RU"/>
        </w:rPr>
        <w:t>13 449,2</w:t>
      </w:r>
      <w:r w:rsidRPr="00567941">
        <w:rPr>
          <w:rFonts w:ascii="Times New Roman" w:eastAsia="Times New Roman" w:hAnsi="Times New Roman" w:cs="Calibri"/>
          <w:color w:val="000000"/>
          <w:sz w:val="28"/>
          <w:szCs w:val="24"/>
          <w:lang w:eastAsia="ru-RU"/>
        </w:rPr>
        <w:t> тыс. рублей:</w:t>
      </w:r>
    </w:p>
    <w:p w:rsidR="00567941" w:rsidRPr="00567941" w:rsidRDefault="00567941" w:rsidP="00567941">
      <w:pPr>
        <w:shd w:val="clear" w:color="auto" w:fill="FFFFFF"/>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Средства районного бюджета исполнены в сумме </w:t>
      </w:r>
      <w:r w:rsidRPr="00567941">
        <w:rPr>
          <w:rFonts w:ascii="Times New Roman" w:eastAsia="Times New Roman" w:hAnsi="Times New Roman" w:cs="Times New Roman"/>
          <w:b/>
          <w:color w:val="000000"/>
          <w:sz w:val="28"/>
          <w:szCs w:val="24"/>
          <w:lang w:eastAsia="ru-RU"/>
        </w:rPr>
        <w:t xml:space="preserve">12 801,5 </w:t>
      </w:r>
      <w:r w:rsidRPr="00567941">
        <w:rPr>
          <w:rFonts w:ascii="Times New Roman" w:eastAsia="Times New Roman" w:hAnsi="Times New Roman" w:cs="Calibri"/>
          <w:color w:val="000000"/>
          <w:sz w:val="28"/>
          <w:szCs w:val="24"/>
          <w:lang w:eastAsia="ru-RU"/>
        </w:rPr>
        <w:t>тыс. рублей на выплату заработной платы с начислениями, содержание, уплату налогов, в том числе:</w:t>
      </w:r>
    </w:p>
    <w:p w:rsidR="00567941" w:rsidRPr="00567941" w:rsidRDefault="00567941" w:rsidP="00567941">
      <w:pPr>
        <w:shd w:val="clear" w:color="auto" w:fill="FFFFFF"/>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аппарата управления культуры – 3 260,9 тыс. рублей;</w:t>
      </w:r>
    </w:p>
    <w:p w:rsidR="00567941" w:rsidRPr="00567941" w:rsidRDefault="00567941" w:rsidP="00567941">
      <w:pPr>
        <w:shd w:val="clear" w:color="auto" w:fill="FFFFFF"/>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методического кабинета по культурно-просветительной деятельности, художественному образованию, физической культуре, спорту и делам молодежи – 4 560,9 тыс. рублей;</w:t>
      </w:r>
    </w:p>
    <w:p w:rsidR="00567941" w:rsidRPr="00567941" w:rsidRDefault="00567941" w:rsidP="00567941">
      <w:pPr>
        <w:shd w:val="clear" w:color="auto" w:fill="FFFFFF"/>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lastRenderedPageBreak/>
        <w:t>- централизованная бухгалтерия – 4 979,7 тыс. рублей;</w:t>
      </w:r>
    </w:p>
    <w:p w:rsidR="00567941" w:rsidRPr="00567941" w:rsidRDefault="00567941" w:rsidP="00567941">
      <w:pPr>
        <w:shd w:val="clear" w:color="auto" w:fill="FFFFFF"/>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Segoe UI" w:eastAsia="Times New Roman" w:hAnsi="Segoe UI" w:cs="Calibri"/>
          <w:color w:val="000000"/>
          <w:sz w:val="20"/>
          <w:szCs w:val="24"/>
          <w:lang w:eastAsia="ru-RU"/>
        </w:rPr>
        <w:t> </w:t>
      </w:r>
    </w:p>
    <w:p w:rsidR="00567941" w:rsidRPr="00567941" w:rsidRDefault="00567941" w:rsidP="00567941">
      <w:pPr>
        <w:shd w:val="clear" w:color="auto" w:fill="FFFFFF"/>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Средства областного бюджета исполнены в сумме </w:t>
      </w:r>
      <w:r w:rsidRPr="00567941">
        <w:rPr>
          <w:rFonts w:ascii="Times New Roman" w:eastAsia="Times New Roman" w:hAnsi="Times New Roman" w:cs="Times New Roman"/>
          <w:b/>
          <w:color w:val="000000"/>
          <w:sz w:val="28"/>
          <w:szCs w:val="24"/>
          <w:lang w:eastAsia="ru-RU"/>
        </w:rPr>
        <w:t xml:space="preserve">647,7 </w:t>
      </w:r>
      <w:r w:rsidRPr="00567941">
        <w:rPr>
          <w:rFonts w:ascii="Times New Roman" w:eastAsia="Times New Roman" w:hAnsi="Times New Roman" w:cs="Calibri"/>
          <w:color w:val="000000"/>
          <w:sz w:val="28"/>
          <w:szCs w:val="24"/>
          <w:lang w:eastAsia="ru-RU"/>
        </w:rPr>
        <w:t>тыс. рублей:</w:t>
      </w:r>
    </w:p>
    <w:p w:rsidR="00567941" w:rsidRPr="00567941" w:rsidRDefault="00567941" w:rsidP="00567941">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 на предоставление мер социальной поддержки по оплате жилья и коммунальных услуг отдельным категориям граждан, работающих в учреждениях культуры, исполнены в сумме 241,4 тыс. рублей;</w:t>
      </w:r>
    </w:p>
    <w:p w:rsidR="00567941" w:rsidRPr="00567941" w:rsidRDefault="00567941" w:rsidP="00567941">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 поощрение достижения наилучших показателей  социально – экономического развития муниципальных районов – 406,3 тыс. рублей;</w:t>
      </w:r>
    </w:p>
    <w:p w:rsidR="00567941" w:rsidRPr="00567941" w:rsidRDefault="00567941" w:rsidP="0056794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      </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b/>
          <w:color w:val="000000"/>
          <w:sz w:val="28"/>
          <w:szCs w:val="24"/>
          <w:lang w:eastAsia="ru-RU"/>
        </w:rPr>
        <w:t> </w:t>
      </w:r>
    </w:p>
    <w:p w:rsidR="00567941" w:rsidRPr="00567941" w:rsidRDefault="00567941" w:rsidP="00567941">
      <w:pPr>
        <w:autoSpaceDE w:val="0"/>
        <w:autoSpaceDN w:val="0"/>
        <w:adjustRightInd w:val="0"/>
        <w:spacing w:after="0" w:line="240" w:lineRule="auto"/>
        <w:ind w:firstLine="700"/>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b/>
          <w:color w:val="000000"/>
          <w:sz w:val="28"/>
          <w:szCs w:val="24"/>
          <w:lang w:eastAsia="ru-RU"/>
        </w:rPr>
        <w:t>Раздел 1000   «Социальная политика»</w:t>
      </w:r>
    </w:p>
    <w:p w:rsidR="00567941" w:rsidRPr="00567941" w:rsidRDefault="00567941" w:rsidP="00567941">
      <w:pPr>
        <w:autoSpaceDE w:val="0"/>
        <w:autoSpaceDN w:val="0"/>
        <w:adjustRightInd w:val="0"/>
        <w:spacing w:after="0" w:line="240" w:lineRule="auto"/>
        <w:ind w:firstLine="700"/>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 </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567941">
        <w:rPr>
          <w:rFonts w:ascii="Times New Roman" w:eastAsia="Times New Roman" w:hAnsi="Times New Roman" w:cs="Calibri"/>
          <w:color w:val="000000"/>
          <w:sz w:val="28"/>
          <w:szCs w:val="24"/>
          <w:lang w:eastAsia="ru-RU"/>
        </w:rPr>
        <w:t xml:space="preserve">В   бюджете Брянского муниципального района Брянской области запланированы расходы с учетом изменений в сумме 41 709,4 тыс. рублей. Исполнено за отчетный период </w:t>
      </w:r>
      <w:r w:rsidRPr="00567941">
        <w:rPr>
          <w:rFonts w:ascii="Times New Roman" w:eastAsia="Times New Roman" w:hAnsi="Times New Roman" w:cs="Times New Roman"/>
          <w:b/>
          <w:color w:val="000000"/>
          <w:sz w:val="28"/>
          <w:szCs w:val="24"/>
          <w:lang w:eastAsia="ru-RU"/>
        </w:rPr>
        <w:t>40 686,1</w:t>
      </w:r>
      <w:r w:rsidRPr="00567941">
        <w:rPr>
          <w:rFonts w:ascii="Times New Roman" w:eastAsia="Times New Roman" w:hAnsi="Times New Roman" w:cs="Calibri"/>
          <w:color w:val="000000"/>
          <w:sz w:val="28"/>
          <w:szCs w:val="24"/>
          <w:lang w:eastAsia="ru-RU"/>
        </w:rPr>
        <w:t xml:space="preserve"> тыс. рублей, что составляет 97,5 % к утвержденному плану.</w:t>
      </w:r>
      <w:r w:rsidRPr="00567941">
        <w:rPr>
          <w:rFonts w:ascii="Times New Roman" w:eastAsia="Times New Roman" w:hAnsi="Times New Roman" w:cs="Times New Roman"/>
          <w:color w:val="000000"/>
          <w:sz w:val="24"/>
          <w:szCs w:val="24"/>
          <w:lang w:eastAsia="ru-RU"/>
        </w:rPr>
        <w:t xml:space="preserve"> </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Расшифровка расходов по подразделам:</w:t>
      </w:r>
    </w:p>
    <w:p w:rsidR="00567941" w:rsidRPr="00567941" w:rsidRDefault="00567941" w:rsidP="00567941">
      <w:pPr>
        <w:autoSpaceDE w:val="0"/>
        <w:autoSpaceDN w:val="0"/>
        <w:adjustRightInd w:val="0"/>
        <w:spacing w:after="0" w:line="240" w:lineRule="auto"/>
        <w:rPr>
          <w:rFonts w:ascii="Times New Roman" w:eastAsia="Times New Roman" w:hAnsi="Times New Roman" w:cs="Calibri"/>
          <w:sz w:val="24"/>
          <w:szCs w:val="24"/>
          <w:lang w:eastAsia="ru-RU"/>
        </w:rPr>
      </w:pPr>
      <w:r w:rsidRPr="00567941">
        <w:rPr>
          <w:rFonts w:ascii="Times New Roman" w:eastAsia="Times New Roman" w:hAnsi="Times New Roman" w:cs="Times New Roman"/>
          <w:b/>
          <w:color w:val="000000"/>
          <w:sz w:val="28"/>
          <w:szCs w:val="24"/>
          <w:lang w:eastAsia="ru-RU"/>
        </w:rPr>
        <w:t> </w:t>
      </w:r>
    </w:p>
    <w:p w:rsidR="00567941" w:rsidRPr="00567941" w:rsidRDefault="00567941" w:rsidP="00567941">
      <w:pPr>
        <w:autoSpaceDE w:val="0"/>
        <w:autoSpaceDN w:val="0"/>
        <w:adjustRightInd w:val="0"/>
        <w:spacing w:after="0" w:line="240" w:lineRule="auto"/>
        <w:rPr>
          <w:rFonts w:ascii="Times New Roman" w:eastAsia="Times New Roman" w:hAnsi="Times New Roman" w:cs="Calibri"/>
          <w:sz w:val="24"/>
          <w:szCs w:val="24"/>
          <w:lang w:eastAsia="ru-RU"/>
        </w:rPr>
      </w:pPr>
      <w:r w:rsidRPr="00567941">
        <w:rPr>
          <w:rFonts w:ascii="Times New Roman" w:eastAsia="Times New Roman" w:hAnsi="Times New Roman" w:cs="Times New Roman"/>
          <w:b/>
          <w:color w:val="000000"/>
          <w:sz w:val="28"/>
          <w:szCs w:val="24"/>
          <w:lang w:eastAsia="ru-RU"/>
        </w:rPr>
        <w:t>Подраздел 1001 «Пенсионное обеспечение»</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 xml:space="preserve"> В бюджете Брянского муниципального района Брянской области предусмотрено 9 710,5 тыс. рублей, исполнение </w:t>
      </w:r>
      <w:r w:rsidRPr="00567941">
        <w:rPr>
          <w:rFonts w:ascii="Times New Roman" w:eastAsia="Times New Roman" w:hAnsi="Times New Roman" w:cs="Calibri"/>
          <w:b/>
          <w:color w:val="000000"/>
          <w:sz w:val="28"/>
          <w:szCs w:val="24"/>
          <w:lang w:eastAsia="ru-RU"/>
        </w:rPr>
        <w:t>9 710,5</w:t>
      </w:r>
      <w:r w:rsidRPr="00567941">
        <w:rPr>
          <w:rFonts w:ascii="Times New Roman" w:eastAsia="Times New Roman" w:hAnsi="Times New Roman" w:cs="Times New Roman"/>
          <w:color w:val="000000"/>
          <w:sz w:val="28"/>
          <w:szCs w:val="24"/>
          <w:lang w:eastAsia="ru-RU"/>
        </w:rPr>
        <w:t xml:space="preserve"> тыс. рублей или 100% относительно плановых показателей;</w:t>
      </w:r>
    </w:p>
    <w:p w:rsidR="00567941" w:rsidRPr="00567941" w:rsidRDefault="00567941" w:rsidP="00567941">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567941">
        <w:rPr>
          <w:rFonts w:ascii="Times New Roman" w:eastAsia="Times New Roman" w:hAnsi="Times New Roman" w:cs="Times New Roman"/>
          <w:color w:val="000000"/>
          <w:sz w:val="28"/>
          <w:szCs w:val="24"/>
          <w:lang w:eastAsia="ru-RU"/>
        </w:rPr>
        <w:t>  По состоянию на 31.12.2024 г. количество получателей пенсий составило 78 чел человека</w:t>
      </w:r>
      <w:r w:rsidRPr="00567941">
        <w:rPr>
          <w:rFonts w:ascii="Times New Roman" w:eastAsia="Times New Roman" w:hAnsi="Times New Roman" w:cs="Calibri"/>
          <w:b/>
          <w:color w:val="000000"/>
          <w:sz w:val="28"/>
          <w:szCs w:val="24"/>
          <w:lang w:eastAsia="ru-RU"/>
        </w:rPr>
        <w:t>.</w:t>
      </w:r>
    </w:p>
    <w:p w:rsidR="00567941" w:rsidRPr="00567941" w:rsidRDefault="00567941" w:rsidP="00567941">
      <w:pPr>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567941">
        <w:rPr>
          <w:rFonts w:ascii="Calibri" w:eastAsia="Times New Roman" w:hAnsi="Calibri" w:cs="Calibri"/>
          <w:b/>
          <w:smallCaps/>
          <w:color w:val="000000"/>
          <w:szCs w:val="24"/>
          <w:lang w:eastAsia="ru-RU"/>
        </w:rPr>
        <w:t> </w:t>
      </w:r>
    </w:p>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b/>
          <w:color w:val="000000"/>
          <w:sz w:val="28"/>
          <w:szCs w:val="24"/>
          <w:lang w:eastAsia="ru-RU"/>
        </w:rPr>
        <w:t> </w:t>
      </w:r>
    </w:p>
    <w:p w:rsidR="00567941" w:rsidRPr="00567941" w:rsidRDefault="00567941" w:rsidP="00567941">
      <w:pPr>
        <w:autoSpaceDE w:val="0"/>
        <w:autoSpaceDN w:val="0"/>
        <w:adjustRightInd w:val="0"/>
        <w:spacing w:after="0" w:line="240" w:lineRule="auto"/>
        <w:ind w:firstLine="700"/>
        <w:rPr>
          <w:rFonts w:ascii="Times New Roman" w:eastAsia="Times New Roman" w:hAnsi="Times New Roman" w:cs="Times New Roman"/>
          <w:sz w:val="24"/>
          <w:szCs w:val="24"/>
          <w:lang w:eastAsia="ru-RU"/>
        </w:rPr>
      </w:pPr>
      <w:r w:rsidRPr="00567941">
        <w:rPr>
          <w:rFonts w:ascii="Times New Roman" w:eastAsia="Times New Roman" w:hAnsi="Times New Roman" w:cs="Calibri"/>
          <w:b/>
          <w:color w:val="000000"/>
          <w:sz w:val="28"/>
          <w:szCs w:val="24"/>
          <w:lang w:eastAsia="ru-RU"/>
        </w:rPr>
        <w:t>Подраздел 1003 «Социальное обеспечение населения»</w:t>
      </w:r>
    </w:p>
    <w:p w:rsidR="00567941" w:rsidRPr="00567941" w:rsidRDefault="00567941" w:rsidP="005679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 </w:t>
      </w:r>
    </w:p>
    <w:p w:rsidR="00567941" w:rsidRPr="00567941" w:rsidRDefault="00567941" w:rsidP="00567941">
      <w:pPr>
        <w:shd w:val="clear" w:color="auto" w:fill="FFFFFF"/>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xml:space="preserve">Расходы  в  бюджете  района составили 914,6 тыс.  рублей, исполнение </w:t>
      </w:r>
      <w:r w:rsidRPr="00567941">
        <w:rPr>
          <w:rFonts w:ascii="Times New Roman" w:eastAsia="Times New Roman" w:hAnsi="Times New Roman" w:cs="Times New Roman"/>
          <w:b/>
          <w:color w:val="000000"/>
          <w:sz w:val="28"/>
          <w:szCs w:val="24"/>
          <w:lang w:eastAsia="ru-RU"/>
        </w:rPr>
        <w:t>771,5</w:t>
      </w:r>
      <w:r w:rsidRPr="00567941">
        <w:rPr>
          <w:rFonts w:ascii="Times New Roman" w:eastAsia="Times New Roman" w:hAnsi="Times New Roman" w:cs="Calibri"/>
          <w:color w:val="000000"/>
          <w:sz w:val="28"/>
          <w:szCs w:val="24"/>
          <w:lang w:eastAsia="ru-RU"/>
        </w:rPr>
        <w:t xml:space="preserve"> тыс. рублей  или 84,4 % относительно плановых показателей. </w:t>
      </w:r>
    </w:p>
    <w:p w:rsidR="00567941" w:rsidRPr="00567941" w:rsidRDefault="00567941" w:rsidP="00567941">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w:t>
      </w:r>
    </w:p>
    <w:p w:rsidR="00567941" w:rsidRPr="00567941" w:rsidRDefault="00567941" w:rsidP="00567941">
      <w:pPr>
        <w:shd w:val="clear" w:color="auto" w:fill="FFFFFF"/>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w:t>
      </w:r>
      <w:proofErr w:type="gramStart"/>
      <w:r w:rsidRPr="00567941">
        <w:rPr>
          <w:rFonts w:ascii="Times New Roman" w:eastAsia="Times New Roman" w:hAnsi="Times New Roman" w:cs="Calibri"/>
          <w:color w:val="000000"/>
          <w:sz w:val="28"/>
          <w:szCs w:val="24"/>
          <w:lang w:eastAsia="ru-RU"/>
        </w:rPr>
        <w:t xml:space="preserve">- оказана социальная выплата в размере </w:t>
      </w:r>
      <w:r w:rsidRPr="00567941">
        <w:rPr>
          <w:rFonts w:ascii="Times New Roman" w:eastAsia="Times New Roman" w:hAnsi="Times New Roman" w:cs="Times New Roman"/>
          <w:b/>
          <w:color w:val="000000"/>
          <w:sz w:val="28"/>
          <w:szCs w:val="24"/>
          <w:lang w:eastAsia="ru-RU"/>
        </w:rPr>
        <w:t>45,0</w:t>
      </w:r>
      <w:r w:rsidRPr="00567941">
        <w:rPr>
          <w:rFonts w:ascii="Times New Roman" w:eastAsia="Times New Roman" w:hAnsi="Times New Roman" w:cs="Calibri"/>
          <w:color w:val="000000"/>
          <w:sz w:val="28"/>
          <w:szCs w:val="24"/>
          <w:lang w:eastAsia="ru-RU"/>
        </w:rPr>
        <w:t xml:space="preserve"> тыс. рублей (распоряжения администрации Брянского района об оказании единовременной материальной помощи:</w:t>
      </w:r>
      <w:proofErr w:type="gramEnd"/>
      <w:r w:rsidRPr="00567941">
        <w:rPr>
          <w:rFonts w:ascii="Times New Roman" w:eastAsia="Times New Roman" w:hAnsi="Times New Roman" w:cs="Calibri"/>
          <w:color w:val="000000"/>
          <w:sz w:val="28"/>
          <w:szCs w:val="24"/>
          <w:lang w:eastAsia="ru-RU"/>
        </w:rPr>
        <w:t xml:space="preserve"> </w:t>
      </w:r>
      <w:proofErr w:type="spellStart"/>
      <w:proofErr w:type="gramStart"/>
      <w:r w:rsidRPr="00567941">
        <w:rPr>
          <w:rFonts w:ascii="Times New Roman" w:eastAsia="Times New Roman" w:hAnsi="Times New Roman" w:cs="Calibri"/>
          <w:color w:val="000000"/>
          <w:sz w:val="28"/>
          <w:szCs w:val="24"/>
          <w:lang w:eastAsia="ru-RU"/>
        </w:rPr>
        <w:t>Ечко</w:t>
      </w:r>
      <w:proofErr w:type="spellEnd"/>
      <w:r w:rsidRPr="00567941">
        <w:rPr>
          <w:rFonts w:ascii="Times New Roman" w:eastAsia="Times New Roman" w:hAnsi="Times New Roman" w:cs="Calibri"/>
          <w:color w:val="000000"/>
          <w:sz w:val="28"/>
          <w:szCs w:val="24"/>
          <w:lang w:eastAsia="ru-RU"/>
        </w:rPr>
        <w:t xml:space="preserve"> Е.Е 15 тыс. руб.  от 23.01.2024 г №417; </w:t>
      </w:r>
      <w:proofErr w:type="spellStart"/>
      <w:r w:rsidRPr="00567941">
        <w:rPr>
          <w:rFonts w:ascii="Times New Roman" w:eastAsia="Times New Roman" w:hAnsi="Times New Roman" w:cs="Calibri"/>
          <w:color w:val="000000"/>
          <w:sz w:val="28"/>
          <w:szCs w:val="24"/>
          <w:lang w:eastAsia="ru-RU"/>
        </w:rPr>
        <w:t>Шпинькова</w:t>
      </w:r>
      <w:proofErr w:type="spellEnd"/>
      <w:r w:rsidRPr="00567941">
        <w:rPr>
          <w:rFonts w:ascii="Times New Roman" w:eastAsia="Times New Roman" w:hAnsi="Times New Roman" w:cs="Calibri"/>
          <w:color w:val="000000"/>
          <w:sz w:val="28"/>
          <w:szCs w:val="24"/>
          <w:lang w:eastAsia="ru-RU"/>
        </w:rPr>
        <w:t xml:space="preserve"> Т.Г. 15 тыс. руб. от 01.08.2024 №447; </w:t>
      </w:r>
      <w:proofErr w:type="spellStart"/>
      <w:r w:rsidRPr="00567941">
        <w:rPr>
          <w:rFonts w:ascii="Times New Roman" w:eastAsia="Times New Roman" w:hAnsi="Times New Roman" w:cs="Calibri"/>
          <w:color w:val="000000"/>
          <w:sz w:val="28"/>
          <w:szCs w:val="24"/>
          <w:lang w:eastAsia="ru-RU"/>
        </w:rPr>
        <w:t>Юдянис</w:t>
      </w:r>
      <w:proofErr w:type="spellEnd"/>
      <w:r w:rsidRPr="00567941">
        <w:rPr>
          <w:rFonts w:ascii="Times New Roman" w:eastAsia="Times New Roman" w:hAnsi="Times New Roman" w:cs="Calibri"/>
          <w:color w:val="000000"/>
          <w:sz w:val="28"/>
          <w:szCs w:val="24"/>
          <w:lang w:eastAsia="ru-RU"/>
        </w:rPr>
        <w:t xml:space="preserve"> А.В. 15 тыс. руб. от 07.11.2024 г. №678) </w:t>
      </w:r>
      <w:proofErr w:type="gramEnd"/>
    </w:p>
    <w:p w:rsidR="00567941" w:rsidRPr="00567941" w:rsidRDefault="00567941" w:rsidP="00567941">
      <w:pPr>
        <w:shd w:val="clear" w:color="auto" w:fill="FFFFFF"/>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Segoe UI" w:eastAsia="Times New Roman" w:hAnsi="Segoe UI" w:cs="Calibri"/>
          <w:color w:val="000000"/>
          <w:sz w:val="20"/>
          <w:szCs w:val="24"/>
          <w:lang w:eastAsia="ru-RU"/>
        </w:rPr>
        <w:t> </w:t>
      </w:r>
    </w:p>
    <w:p w:rsidR="00567941" w:rsidRPr="00567941" w:rsidRDefault="00567941" w:rsidP="00567941">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xml:space="preserve">          - социальные выплаты лицам, удостоенным звания почетного гражданина муниципального образования в размере </w:t>
      </w:r>
      <w:r w:rsidRPr="00567941">
        <w:rPr>
          <w:rFonts w:ascii="Times New Roman" w:eastAsia="Times New Roman" w:hAnsi="Times New Roman" w:cs="Times New Roman"/>
          <w:b/>
          <w:color w:val="000000"/>
          <w:sz w:val="28"/>
          <w:szCs w:val="24"/>
          <w:lang w:eastAsia="ru-RU"/>
        </w:rPr>
        <w:t>726,5</w:t>
      </w:r>
      <w:r w:rsidRPr="00567941">
        <w:rPr>
          <w:rFonts w:ascii="Times New Roman" w:eastAsia="Times New Roman" w:hAnsi="Times New Roman" w:cs="Calibri"/>
          <w:color w:val="000000"/>
          <w:sz w:val="28"/>
          <w:szCs w:val="24"/>
          <w:lang w:eastAsia="ru-RU"/>
        </w:rPr>
        <w:t xml:space="preserve"> тыс. рублей.</w:t>
      </w:r>
    </w:p>
    <w:p w:rsidR="00567941" w:rsidRPr="00567941" w:rsidRDefault="00567941" w:rsidP="00567941">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67941">
        <w:rPr>
          <w:rFonts w:ascii="Segoe UI" w:eastAsia="Times New Roman" w:hAnsi="Segoe UI" w:cs="Calibri"/>
          <w:color w:val="000000"/>
          <w:sz w:val="20"/>
          <w:szCs w:val="24"/>
          <w:lang w:eastAsia="ru-RU"/>
        </w:rPr>
        <w:t> </w:t>
      </w:r>
    </w:p>
    <w:p w:rsidR="00567941" w:rsidRPr="00567941" w:rsidRDefault="00567941" w:rsidP="00567941">
      <w:pPr>
        <w:autoSpaceDE w:val="0"/>
        <w:autoSpaceDN w:val="0"/>
        <w:adjustRightInd w:val="0"/>
        <w:spacing w:after="0" w:line="240" w:lineRule="auto"/>
        <w:ind w:firstLine="700"/>
        <w:rPr>
          <w:rFonts w:ascii="Times New Roman" w:eastAsia="Times New Roman" w:hAnsi="Times New Roman" w:cs="Times New Roman"/>
          <w:sz w:val="24"/>
          <w:szCs w:val="24"/>
          <w:lang w:eastAsia="ru-RU"/>
        </w:rPr>
      </w:pPr>
      <w:r w:rsidRPr="00567941">
        <w:rPr>
          <w:rFonts w:ascii="Times New Roman" w:eastAsia="Times New Roman" w:hAnsi="Times New Roman" w:cs="Calibri"/>
          <w:b/>
          <w:color w:val="000000"/>
          <w:sz w:val="28"/>
          <w:szCs w:val="24"/>
          <w:lang w:eastAsia="ru-RU"/>
        </w:rPr>
        <w:t> </w:t>
      </w:r>
    </w:p>
    <w:p w:rsidR="00567941" w:rsidRDefault="00567941" w:rsidP="00567941">
      <w:pPr>
        <w:autoSpaceDE w:val="0"/>
        <w:autoSpaceDN w:val="0"/>
        <w:adjustRightInd w:val="0"/>
        <w:spacing w:after="0" w:line="240" w:lineRule="auto"/>
        <w:ind w:firstLine="700"/>
        <w:rPr>
          <w:rFonts w:ascii="Times New Roman" w:eastAsia="Times New Roman" w:hAnsi="Times New Roman" w:cs="Calibri"/>
          <w:b/>
          <w:color w:val="000000"/>
          <w:sz w:val="28"/>
          <w:szCs w:val="24"/>
          <w:lang w:eastAsia="ru-RU"/>
        </w:rPr>
      </w:pPr>
    </w:p>
    <w:p w:rsidR="00567941" w:rsidRDefault="00567941" w:rsidP="00567941">
      <w:pPr>
        <w:autoSpaceDE w:val="0"/>
        <w:autoSpaceDN w:val="0"/>
        <w:adjustRightInd w:val="0"/>
        <w:spacing w:after="0" w:line="240" w:lineRule="auto"/>
        <w:ind w:firstLine="700"/>
        <w:rPr>
          <w:rFonts w:ascii="Times New Roman" w:eastAsia="Times New Roman" w:hAnsi="Times New Roman" w:cs="Calibri"/>
          <w:b/>
          <w:color w:val="000000"/>
          <w:sz w:val="28"/>
          <w:szCs w:val="24"/>
          <w:lang w:eastAsia="ru-RU"/>
        </w:rPr>
      </w:pPr>
    </w:p>
    <w:p w:rsidR="00567941" w:rsidRDefault="00567941" w:rsidP="00567941">
      <w:pPr>
        <w:autoSpaceDE w:val="0"/>
        <w:autoSpaceDN w:val="0"/>
        <w:adjustRightInd w:val="0"/>
        <w:spacing w:after="0" w:line="240" w:lineRule="auto"/>
        <w:ind w:firstLine="700"/>
        <w:rPr>
          <w:rFonts w:ascii="Times New Roman" w:eastAsia="Times New Roman" w:hAnsi="Times New Roman" w:cs="Calibri"/>
          <w:b/>
          <w:color w:val="000000"/>
          <w:sz w:val="28"/>
          <w:szCs w:val="24"/>
          <w:lang w:eastAsia="ru-RU"/>
        </w:rPr>
      </w:pPr>
    </w:p>
    <w:p w:rsidR="00567941" w:rsidRPr="00567941" w:rsidRDefault="00567941" w:rsidP="00567941">
      <w:pPr>
        <w:autoSpaceDE w:val="0"/>
        <w:autoSpaceDN w:val="0"/>
        <w:adjustRightInd w:val="0"/>
        <w:spacing w:after="0" w:line="240" w:lineRule="auto"/>
        <w:ind w:firstLine="700"/>
        <w:rPr>
          <w:rFonts w:ascii="Times New Roman" w:eastAsia="Times New Roman" w:hAnsi="Times New Roman" w:cs="Times New Roman"/>
          <w:sz w:val="24"/>
          <w:szCs w:val="24"/>
          <w:lang w:eastAsia="ru-RU"/>
        </w:rPr>
      </w:pPr>
      <w:bookmarkStart w:id="0" w:name="_GoBack"/>
      <w:bookmarkEnd w:id="0"/>
      <w:r w:rsidRPr="00567941">
        <w:rPr>
          <w:rFonts w:ascii="Times New Roman" w:eastAsia="Times New Roman" w:hAnsi="Times New Roman" w:cs="Calibri"/>
          <w:b/>
          <w:color w:val="000000"/>
          <w:sz w:val="28"/>
          <w:szCs w:val="24"/>
          <w:lang w:eastAsia="ru-RU"/>
        </w:rPr>
        <w:lastRenderedPageBreak/>
        <w:t>Подраздел 1004 «Охрана семьи и детства»</w:t>
      </w:r>
    </w:p>
    <w:p w:rsidR="00567941" w:rsidRPr="00567941" w:rsidRDefault="00567941" w:rsidP="0056794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b/>
          <w:i/>
          <w:color w:val="000000"/>
          <w:sz w:val="28"/>
          <w:szCs w:val="24"/>
          <w:lang w:eastAsia="ru-RU"/>
        </w:rPr>
        <w:t> </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xml:space="preserve">В бюджете Брянского муниципального района Брянской области предусмотрено 31 101,2 тыс. рублей, исполнение – </w:t>
      </w:r>
      <w:r w:rsidRPr="00567941">
        <w:rPr>
          <w:rFonts w:ascii="Times New Roman" w:eastAsia="Times New Roman" w:hAnsi="Times New Roman" w:cs="Times New Roman"/>
          <w:b/>
          <w:color w:val="000000"/>
          <w:sz w:val="28"/>
          <w:szCs w:val="24"/>
          <w:lang w:eastAsia="ru-RU"/>
        </w:rPr>
        <w:t>24 004,7</w:t>
      </w:r>
      <w:r w:rsidRPr="00567941">
        <w:rPr>
          <w:rFonts w:ascii="Times New Roman" w:eastAsia="Times New Roman" w:hAnsi="Times New Roman" w:cs="Calibri"/>
          <w:color w:val="000000"/>
          <w:sz w:val="28"/>
          <w:szCs w:val="24"/>
          <w:lang w:eastAsia="ru-RU"/>
        </w:rPr>
        <w:t xml:space="preserve"> тыс. рублей  или 97,1% к уточненному плану.</w:t>
      </w:r>
    </w:p>
    <w:p w:rsidR="00567941" w:rsidRPr="00567941" w:rsidRDefault="00567941" w:rsidP="00567941">
      <w:pPr>
        <w:shd w:val="clear" w:color="auto" w:fill="FFFFFF"/>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На основании Закона Брянской области «Об областном бюджете на 2024 год и плановый период 2025 и 2026 годов» в 2024 году направлены субвенции:</w:t>
      </w:r>
    </w:p>
    <w:p w:rsidR="00567941" w:rsidRPr="00567941" w:rsidRDefault="00567941" w:rsidP="00567941">
      <w:pPr>
        <w:numPr>
          <w:ilvl w:val="0"/>
          <w:numId w:val="38"/>
        </w:numPr>
        <w:autoSpaceDE w:val="0"/>
        <w:autoSpaceDN w:val="0"/>
        <w:adjustRightInd w:val="0"/>
        <w:spacing w:after="0" w:line="240" w:lineRule="auto"/>
        <w:ind w:left="800"/>
        <w:jc w:val="both"/>
        <w:rPr>
          <w:rFonts w:ascii="Arial" w:eastAsia="Times New Roman" w:hAnsi="Arial" w:cs="Arial"/>
          <w:color w:val="000000"/>
          <w:sz w:val="24"/>
          <w:szCs w:val="24"/>
          <w:lang w:eastAsia="ru-RU"/>
        </w:rPr>
      </w:pPr>
      <w:r w:rsidRPr="00567941">
        <w:rPr>
          <w:rFonts w:ascii="Times New Roman" w:eastAsia="Times New Roman" w:hAnsi="Times New Roman" w:cs="Calibri"/>
          <w:color w:val="000000"/>
          <w:sz w:val="28"/>
          <w:szCs w:val="24"/>
          <w:lang w:eastAsia="ru-RU"/>
        </w:rPr>
        <w:t xml:space="preserve">на организацию и осуществление деятельности по опеке и попечительству в размере </w:t>
      </w:r>
      <w:r w:rsidRPr="00567941">
        <w:rPr>
          <w:rFonts w:ascii="Times New Roman" w:eastAsia="Times New Roman" w:hAnsi="Times New Roman" w:cs="Times New Roman"/>
          <w:b/>
          <w:color w:val="000000"/>
          <w:sz w:val="28"/>
          <w:szCs w:val="24"/>
          <w:lang w:eastAsia="ru-RU"/>
        </w:rPr>
        <w:t>14 783,8</w:t>
      </w:r>
      <w:r w:rsidRPr="00567941">
        <w:rPr>
          <w:rFonts w:ascii="Times New Roman" w:eastAsia="Times New Roman" w:hAnsi="Times New Roman" w:cs="Calibri"/>
          <w:color w:val="000000"/>
          <w:sz w:val="28"/>
          <w:szCs w:val="24"/>
          <w:lang w:eastAsia="ru-RU"/>
        </w:rPr>
        <w:t xml:space="preserve"> тыс. рублей:</w:t>
      </w:r>
    </w:p>
    <w:p w:rsidR="00567941" w:rsidRPr="00567941" w:rsidRDefault="00567941" w:rsidP="00567941">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на выплату ежемесячных денежных средств на содержание и проезд ребенка, переданного на воспитание в семью опекуна (попечителя), приемную семью – 11 382,4тыс. рублей, вознаграждение приемным родителям 3212, тыс. рублей, расходы на подготовку лиц, желающих принять на воспитание ребенка 189,0 тыс. рублей.</w:t>
      </w:r>
    </w:p>
    <w:p w:rsidR="00567941" w:rsidRPr="00567941" w:rsidRDefault="00567941" w:rsidP="00567941">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По состоянию на 31.12.2024 г  68 чел. выплачиваются ежемесячные денежные средства на содержание и проезд, в том числе от 0 до 6 лет – 3 чел.; от 6 лет до 18 – 65 чел.</w:t>
      </w:r>
    </w:p>
    <w:p w:rsidR="00567941" w:rsidRPr="00567941" w:rsidRDefault="00567941" w:rsidP="00567941">
      <w:pPr>
        <w:numPr>
          <w:ilvl w:val="0"/>
          <w:numId w:val="39"/>
        </w:numPr>
        <w:autoSpaceDE w:val="0"/>
        <w:autoSpaceDN w:val="0"/>
        <w:adjustRightInd w:val="0"/>
        <w:spacing w:after="0" w:line="240" w:lineRule="auto"/>
        <w:ind w:left="800"/>
        <w:jc w:val="both"/>
        <w:rPr>
          <w:rFonts w:ascii="Arial" w:eastAsia="Times New Roman" w:hAnsi="Arial" w:cs="Arial"/>
          <w:color w:val="000000"/>
          <w:sz w:val="28"/>
          <w:szCs w:val="24"/>
          <w:lang w:eastAsia="ru-RU"/>
        </w:rPr>
      </w:pPr>
      <w:r w:rsidRPr="00567941">
        <w:rPr>
          <w:rFonts w:ascii="Times New Roman" w:eastAsia="Times New Roman" w:hAnsi="Times New Roman" w:cs="Calibri"/>
          <w:color w:val="000000"/>
          <w:sz w:val="28"/>
          <w:szCs w:val="24"/>
          <w:lang w:eastAsia="ru-RU"/>
        </w:rPr>
        <w:t xml:space="preserve">на выплату компенсации части родительской платы на содержание ребенка в образовательном учреждении в размере </w:t>
      </w:r>
      <w:r w:rsidRPr="00567941">
        <w:rPr>
          <w:rFonts w:ascii="Times New Roman" w:eastAsia="Times New Roman" w:hAnsi="Times New Roman" w:cs="Times New Roman"/>
          <w:b/>
          <w:color w:val="000000"/>
          <w:sz w:val="28"/>
          <w:szCs w:val="24"/>
          <w:lang w:eastAsia="ru-RU"/>
        </w:rPr>
        <w:t xml:space="preserve">5 802,3 </w:t>
      </w:r>
      <w:r w:rsidRPr="00567941">
        <w:rPr>
          <w:rFonts w:ascii="Times New Roman" w:eastAsia="Times New Roman" w:hAnsi="Times New Roman" w:cs="Calibri"/>
          <w:color w:val="000000"/>
          <w:sz w:val="28"/>
          <w:szCs w:val="24"/>
          <w:lang w:eastAsia="ru-RU"/>
        </w:rPr>
        <w:t>тыс. рублей;</w:t>
      </w:r>
    </w:p>
    <w:p w:rsidR="00567941" w:rsidRPr="00567941" w:rsidRDefault="00567941" w:rsidP="00567941">
      <w:pPr>
        <w:shd w:val="clear" w:color="auto" w:fill="FFFFFF"/>
        <w:autoSpaceDE w:val="0"/>
        <w:autoSpaceDN w:val="0"/>
        <w:adjustRightInd w:val="0"/>
        <w:spacing w:after="0" w:line="240" w:lineRule="auto"/>
        <w:ind w:left="44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w:t>
      </w:r>
    </w:p>
    <w:p w:rsidR="00567941" w:rsidRPr="00567941" w:rsidRDefault="00567941" w:rsidP="00567941">
      <w:pPr>
        <w:numPr>
          <w:ilvl w:val="0"/>
          <w:numId w:val="40"/>
        </w:numPr>
        <w:autoSpaceDE w:val="0"/>
        <w:autoSpaceDN w:val="0"/>
        <w:adjustRightInd w:val="0"/>
        <w:spacing w:after="0" w:line="240" w:lineRule="auto"/>
        <w:ind w:left="800"/>
        <w:rPr>
          <w:rFonts w:ascii="Arial" w:eastAsia="Times New Roman" w:hAnsi="Arial" w:cs="Arial"/>
          <w:color w:val="000000"/>
          <w:sz w:val="24"/>
          <w:szCs w:val="24"/>
          <w:lang w:eastAsia="ru-RU"/>
        </w:rPr>
      </w:pPr>
      <w:r w:rsidRPr="00567941">
        <w:rPr>
          <w:rFonts w:ascii="Times New Roman" w:eastAsia="Times New Roman" w:hAnsi="Times New Roman" w:cs="Calibri"/>
          <w:color w:val="000000"/>
          <w:sz w:val="28"/>
          <w:szCs w:val="24"/>
          <w:lang w:eastAsia="ru-RU"/>
        </w:rPr>
        <w:t>на выплату денежных средства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в размере  </w:t>
      </w:r>
      <w:r w:rsidRPr="00567941">
        <w:rPr>
          <w:rFonts w:ascii="Times New Roman" w:eastAsia="Times New Roman" w:hAnsi="Times New Roman" w:cs="Times New Roman"/>
          <w:b/>
          <w:color w:val="000000"/>
          <w:sz w:val="28"/>
          <w:szCs w:val="24"/>
          <w:lang w:eastAsia="ru-RU"/>
        </w:rPr>
        <w:t>7645,0</w:t>
      </w:r>
      <w:r w:rsidRPr="00567941">
        <w:rPr>
          <w:rFonts w:ascii="Times New Roman" w:eastAsia="Times New Roman" w:hAnsi="Times New Roman" w:cs="Calibri"/>
          <w:color w:val="000000"/>
          <w:sz w:val="28"/>
          <w:szCs w:val="24"/>
          <w:lang w:eastAsia="ru-RU"/>
        </w:rPr>
        <w:t>  тыс. рублей, за счет областного бюджета:                                                 </w:t>
      </w:r>
    </w:p>
    <w:p w:rsidR="00567941" w:rsidRPr="00567941" w:rsidRDefault="00567941" w:rsidP="00567941">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xml:space="preserve">  </w:t>
      </w:r>
    </w:p>
    <w:p w:rsidR="00567941" w:rsidRPr="00567941" w:rsidRDefault="00567941" w:rsidP="00567941">
      <w:pPr>
        <w:autoSpaceDE w:val="0"/>
        <w:autoSpaceDN w:val="0"/>
        <w:adjustRightInd w:val="0"/>
        <w:spacing w:after="0" w:line="240" w:lineRule="auto"/>
        <w:ind w:firstLine="440"/>
        <w:jc w:val="both"/>
        <w:rPr>
          <w:rFonts w:ascii="Times New Roman" w:eastAsia="Times New Roman" w:hAnsi="Times New Roman" w:cs="Times New Roman"/>
          <w:sz w:val="24"/>
          <w:szCs w:val="24"/>
          <w:lang w:eastAsia="ru-RU"/>
        </w:rPr>
      </w:pPr>
      <w:proofErr w:type="gramStart"/>
      <w:r w:rsidRPr="00567941">
        <w:rPr>
          <w:rFonts w:ascii="Times New Roman" w:eastAsia="Times New Roman" w:hAnsi="Times New Roman" w:cs="Calibri"/>
          <w:color w:val="000000"/>
          <w:sz w:val="28"/>
          <w:szCs w:val="24"/>
          <w:lang w:eastAsia="ru-RU"/>
        </w:rPr>
        <w:t>В соответствии с Законом Брянской области № 124-З от 02.12.2011 г.                                «О наделении органов местного самоуправления отдельными государственными полномочиями Брянской области по обеспечению жилыми помещениями детей-сирот и детей, оставшихся без попечения родителей, а также лиц из их числа» администрация Брянского района наделена отдельными государственными полномочиями по обеспечению жилыми помещениями детей-сирот и детей, оставшихся без попечения родителей, а также лиц из их</w:t>
      </w:r>
      <w:proofErr w:type="gramEnd"/>
      <w:r w:rsidRPr="00567941">
        <w:rPr>
          <w:rFonts w:ascii="Times New Roman" w:eastAsia="Times New Roman" w:hAnsi="Times New Roman" w:cs="Calibri"/>
          <w:color w:val="000000"/>
          <w:sz w:val="28"/>
          <w:szCs w:val="24"/>
          <w:lang w:eastAsia="ru-RU"/>
        </w:rPr>
        <w:t xml:space="preserve"> числа (Приложение № 2)</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xml:space="preserve">В 2024 г. администрации Брянского района была выделена субвенция на осуществление отдельных государственных полномочий Брянской области по обеспечению жилыми помещениями детей-сирот и детей, оставшихся без попечения родителей, а также лиц из их числа, в размере 7 645,00  тыс. рублей, что позволило приобрести 3 жилых помещения для детей-сирот. Из них, 2 жилых помещения с НМЦК </w:t>
      </w:r>
      <w:proofErr w:type="gramStart"/>
      <w:r w:rsidRPr="00567941">
        <w:rPr>
          <w:rFonts w:ascii="Times New Roman" w:eastAsia="Times New Roman" w:hAnsi="Times New Roman" w:cs="Calibri"/>
          <w:color w:val="000000"/>
          <w:sz w:val="28"/>
          <w:szCs w:val="24"/>
          <w:lang w:eastAsia="ru-RU"/>
        </w:rPr>
        <w:t>равной</w:t>
      </w:r>
      <w:proofErr w:type="gramEnd"/>
      <w:r w:rsidRPr="00567941">
        <w:rPr>
          <w:rFonts w:ascii="Times New Roman" w:eastAsia="Times New Roman" w:hAnsi="Times New Roman" w:cs="Calibri"/>
          <w:color w:val="000000"/>
          <w:sz w:val="28"/>
          <w:szCs w:val="24"/>
          <w:lang w:eastAsia="ru-RU"/>
        </w:rPr>
        <w:t xml:space="preserve"> 2 583 900,0 рублей (рыночная стоимость 1 </w:t>
      </w:r>
      <w:proofErr w:type="spellStart"/>
      <w:r w:rsidRPr="00567941">
        <w:rPr>
          <w:rFonts w:ascii="Times New Roman" w:eastAsia="Times New Roman" w:hAnsi="Times New Roman" w:cs="Calibri"/>
          <w:color w:val="000000"/>
          <w:sz w:val="28"/>
          <w:szCs w:val="24"/>
          <w:lang w:eastAsia="ru-RU"/>
        </w:rPr>
        <w:lastRenderedPageBreak/>
        <w:t>кв.м</w:t>
      </w:r>
      <w:proofErr w:type="spellEnd"/>
      <w:r w:rsidRPr="00567941">
        <w:rPr>
          <w:rFonts w:ascii="Times New Roman" w:eastAsia="Times New Roman" w:hAnsi="Times New Roman" w:cs="Calibri"/>
          <w:color w:val="000000"/>
          <w:sz w:val="28"/>
          <w:szCs w:val="24"/>
          <w:lang w:eastAsia="ru-RU"/>
        </w:rPr>
        <w:t xml:space="preserve">. – 78  300 рублей), 1 жилое помещение – с НМЦК равной 2 477 200,0 рублей (рыночная стоимость 1 </w:t>
      </w:r>
      <w:proofErr w:type="spellStart"/>
      <w:r w:rsidRPr="00567941">
        <w:rPr>
          <w:rFonts w:ascii="Times New Roman" w:eastAsia="Times New Roman" w:hAnsi="Times New Roman" w:cs="Calibri"/>
          <w:color w:val="000000"/>
          <w:sz w:val="28"/>
          <w:szCs w:val="24"/>
          <w:lang w:eastAsia="ru-RU"/>
        </w:rPr>
        <w:t>кв.м</w:t>
      </w:r>
      <w:proofErr w:type="spellEnd"/>
      <w:r w:rsidRPr="00567941">
        <w:rPr>
          <w:rFonts w:ascii="Times New Roman" w:eastAsia="Times New Roman" w:hAnsi="Times New Roman" w:cs="Calibri"/>
          <w:color w:val="000000"/>
          <w:sz w:val="28"/>
          <w:szCs w:val="24"/>
          <w:lang w:eastAsia="ru-RU"/>
        </w:rPr>
        <w:t xml:space="preserve">. – 75 066,67 рублей). </w:t>
      </w:r>
    </w:p>
    <w:p w:rsidR="00567941" w:rsidRPr="00567941" w:rsidRDefault="00567941" w:rsidP="00567941">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w:t>
      </w:r>
    </w:p>
    <w:p w:rsidR="00567941" w:rsidRPr="00567941" w:rsidRDefault="00567941" w:rsidP="00567941">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w:t>
      </w:r>
    </w:p>
    <w:p w:rsidR="00567941" w:rsidRPr="00567941" w:rsidRDefault="00567941" w:rsidP="00567941">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                                                                                                                         Приложение №2</w:t>
      </w:r>
    </w:p>
    <w:p w:rsidR="00567941" w:rsidRPr="00567941" w:rsidRDefault="00567941" w:rsidP="00567941">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67941">
        <w:rPr>
          <w:rFonts w:ascii="Segoe UI" w:eastAsia="Times New Roman" w:hAnsi="Segoe UI" w:cs="Calibri"/>
          <w:color w:val="000000"/>
          <w:sz w:val="20"/>
          <w:szCs w:val="24"/>
          <w:lang w:eastAsia="ru-RU"/>
        </w:rPr>
        <w:t> </w:t>
      </w:r>
    </w:p>
    <w:tbl>
      <w:tblPr>
        <w:tblW w:w="0" w:type="auto"/>
        <w:tblCellMar>
          <w:left w:w="0" w:type="dxa"/>
          <w:right w:w="0" w:type="dxa"/>
        </w:tblCellMar>
        <w:tblLook w:val="0000" w:firstRow="0" w:lastRow="0" w:firstColumn="0" w:lastColumn="0" w:noHBand="0" w:noVBand="0"/>
      </w:tblPr>
      <w:tblGrid>
        <w:gridCol w:w="567"/>
        <w:gridCol w:w="2661"/>
        <w:gridCol w:w="1461"/>
        <w:gridCol w:w="1877"/>
        <w:gridCol w:w="1848"/>
        <w:gridCol w:w="1491"/>
      </w:tblGrid>
      <w:tr w:rsidR="00567941" w:rsidRPr="00567941">
        <w:tc>
          <w:tcPr>
            <w:tcW w:w="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b/>
                <w:color w:val="000000"/>
                <w:sz w:val="24"/>
                <w:szCs w:val="24"/>
                <w:lang w:eastAsia="ru-RU"/>
              </w:rPr>
              <w:t xml:space="preserve">№ </w:t>
            </w:r>
            <w:proofErr w:type="gramStart"/>
            <w:r w:rsidRPr="00567941">
              <w:rPr>
                <w:rFonts w:ascii="Times New Roman" w:eastAsia="Times New Roman" w:hAnsi="Times New Roman" w:cs="Calibri"/>
                <w:b/>
                <w:color w:val="000000"/>
                <w:sz w:val="24"/>
                <w:szCs w:val="24"/>
                <w:lang w:eastAsia="ru-RU"/>
              </w:rPr>
              <w:t>п</w:t>
            </w:r>
            <w:proofErr w:type="gramEnd"/>
            <w:r w:rsidRPr="00567941">
              <w:rPr>
                <w:rFonts w:ascii="Times New Roman" w:eastAsia="Times New Roman" w:hAnsi="Times New Roman" w:cs="Calibri"/>
                <w:b/>
                <w:color w:val="000000"/>
                <w:sz w:val="24"/>
                <w:szCs w:val="24"/>
                <w:lang w:eastAsia="ru-RU"/>
              </w:rPr>
              <w:t>/п</w:t>
            </w:r>
          </w:p>
        </w:tc>
        <w:tc>
          <w:tcPr>
            <w:tcW w:w="35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b/>
                <w:color w:val="000000"/>
                <w:sz w:val="24"/>
                <w:szCs w:val="24"/>
                <w:lang w:eastAsia="ru-RU"/>
              </w:rPr>
              <w:t>номер и дата муниципального контракта (договора)</w:t>
            </w:r>
          </w:p>
        </w:tc>
        <w:tc>
          <w:tcPr>
            <w:tcW w:w="1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b/>
                <w:color w:val="000000"/>
                <w:sz w:val="24"/>
                <w:szCs w:val="24"/>
                <w:lang w:eastAsia="ru-RU"/>
              </w:rPr>
              <w:t>цена жилого помещения (рублей)</w:t>
            </w:r>
          </w:p>
        </w:tc>
        <w:tc>
          <w:tcPr>
            <w:tcW w:w="55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b/>
                <w:color w:val="000000"/>
                <w:sz w:val="24"/>
                <w:szCs w:val="24"/>
                <w:lang w:eastAsia="ru-RU"/>
              </w:rPr>
              <w:t>адрес жилого помещения, вид жилого помещения, площадь</w:t>
            </w:r>
          </w:p>
        </w:tc>
        <w:tc>
          <w:tcPr>
            <w:tcW w:w="25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b/>
                <w:color w:val="000000"/>
                <w:sz w:val="24"/>
                <w:szCs w:val="24"/>
                <w:lang w:eastAsia="ru-RU"/>
              </w:rPr>
              <w:t>Ф.И.О. гражданина</w:t>
            </w:r>
          </w:p>
        </w:tc>
        <w:tc>
          <w:tcPr>
            <w:tcW w:w="1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b/>
                <w:color w:val="000000"/>
                <w:sz w:val="24"/>
                <w:szCs w:val="24"/>
                <w:lang w:eastAsia="ru-RU"/>
              </w:rPr>
              <w:t>номер и дата договора найма жилого помещения</w:t>
            </w:r>
          </w:p>
        </w:tc>
      </w:tr>
      <w:tr w:rsidR="00567941" w:rsidRPr="00567941">
        <w:tc>
          <w:tcPr>
            <w:tcW w:w="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1</w:t>
            </w:r>
          </w:p>
        </w:tc>
        <w:tc>
          <w:tcPr>
            <w:tcW w:w="35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 0127600000124000008-01</w:t>
            </w:r>
          </w:p>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от 18.03.2024 г.</w:t>
            </w:r>
          </w:p>
        </w:tc>
        <w:tc>
          <w:tcPr>
            <w:tcW w:w="1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2 583 900</w:t>
            </w:r>
          </w:p>
        </w:tc>
        <w:tc>
          <w:tcPr>
            <w:tcW w:w="55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 xml:space="preserve">Брянский район, с. </w:t>
            </w:r>
            <w:proofErr w:type="spellStart"/>
            <w:r w:rsidRPr="00567941">
              <w:rPr>
                <w:rFonts w:ascii="Times New Roman" w:eastAsia="Times New Roman" w:hAnsi="Times New Roman" w:cs="Calibri"/>
                <w:color w:val="000000"/>
                <w:sz w:val="24"/>
                <w:szCs w:val="24"/>
                <w:lang w:eastAsia="ru-RU"/>
              </w:rPr>
              <w:t>Глинищево</w:t>
            </w:r>
            <w:proofErr w:type="spellEnd"/>
            <w:r w:rsidRPr="00567941">
              <w:rPr>
                <w:rFonts w:ascii="Times New Roman" w:eastAsia="Times New Roman" w:hAnsi="Times New Roman" w:cs="Calibri"/>
                <w:color w:val="000000"/>
                <w:sz w:val="24"/>
                <w:szCs w:val="24"/>
                <w:lang w:eastAsia="ru-RU"/>
              </w:rPr>
              <w:t xml:space="preserve">, ул. </w:t>
            </w:r>
            <w:proofErr w:type="gramStart"/>
            <w:r w:rsidRPr="00567941">
              <w:rPr>
                <w:rFonts w:ascii="Times New Roman" w:eastAsia="Times New Roman" w:hAnsi="Times New Roman" w:cs="Calibri"/>
                <w:color w:val="000000"/>
                <w:sz w:val="24"/>
                <w:szCs w:val="24"/>
                <w:lang w:eastAsia="ru-RU"/>
              </w:rPr>
              <w:t>Новая</w:t>
            </w:r>
            <w:proofErr w:type="gramEnd"/>
            <w:r w:rsidRPr="00567941">
              <w:rPr>
                <w:rFonts w:ascii="Times New Roman" w:eastAsia="Times New Roman" w:hAnsi="Times New Roman" w:cs="Calibri"/>
                <w:color w:val="000000"/>
                <w:sz w:val="24"/>
                <w:szCs w:val="24"/>
                <w:lang w:eastAsia="ru-RU"/>
              </w:rPr>
              <w:t>,  </w:t>
            </w:r>
          </w:p>
          <w:p w:rsidR="00567941" w:rsidRPr="00567941" w:rsidRDefault="00567941" w:rsidP="005679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д. 10, кв. 34, квартира общ</w:t>
            </w:r>
            <w:proofErr w:type="gramStart"/>
            <w:r w:rsidRPr="00567941">
              <w:rPr>
                <w:rFonts w:ascii="Times New Roman" w:eastAsia="Times New Roman" w:hAnsi="Times New Roman" w:cs="Calibri"/>
                <w:color w:val="000000"/>
                <w:sz w:val="24"/>
                <w:szCs w:val="24"/>
                <w:lang w:eastAsia="ru-RU"/>
              </w:rPr>
              <w:t>.</w:t>
            </w:r>
            <w:proofErr w:type="gramEnd"/>
            <w:r w:rsidRPr="00567941">
              <w:rPr>
                <w:rFonts w:ascii="Times New Roman" w:eastAsia="Times New Roman" w:hAnsi="Times New Roman" w:cs="Calibri"/>
                <w:color w:val="000000"/>
                <w:sz w:val="24"/>
                <w:szCs w:val="24"/>
                <w:lang w:eastAsia="ru-RU"/>
              </w:rPr>
              <w:t xml:space="preserve"> </w:t>
            </w:r>
            <w:proofErr w:type="gramStart"/>
            <w:r w:rsidRPr="00567941">
              <w:rPr>
                <w:rFonts w:ascii="Times New Roman" w:eastAsia="Times New Roman" w:hAnsi="Times New Roman" w:cs="Calibri"/>
                <w:color w:val="000000"/>
                <w:sz w:val="24"/>
                <w:szCs w:val="24"/>
                <w:lang w:eastAsia="ru-RU"/>
              </w:rPr>
              <w:t>п</w:t>
            </w:r>
            <w:proofErr w:type="gramEnd"/>
            <w:r w:rsidRPr="00567941">
              <w:rPr>
                <w:rFonts w:ascii="Times New Roman" w:eastAsia="Times New Roman" w:hAnsi="Times New Roman" w:cs="Calibri"/>
                <w:color w:val="000000"/>
                <w:sz w:val="24"/>
                <w:szCs w:val="24"/>
                <w:lang w:eastAsia="ru-RU"/>
              </w:rPr>
              <w:t xml:space="preserve">л. – 39,8 </w:t>
            </w:r>
            <w:proofErr w:type="spellStart"/>
            <w:r w:rsidRPr="00567941">
              <w:rPr>
                <w:rFonts w:ascii="Times New Roman" w:eastAsia="Times New Roman" w:hAnsi="Times New Roman" w:cs="Calibri"/>
                <w:color w:val="000000"/>
                <w:sz w:val="24"/>
                <w:szCs w:val="24"/>
                <w:lang w:eastAsia="ru-RU"/>
              </w:rPr>
              <w:t>кв.м</w:t>
            </w:r>
            <w:proofErr w:type="spellEnd"/>
            <w:r w:rsidRPr="00567941">
              <w:rPr>
                <w:rFonts w:ascii="Times New Roman" w:eastAsia="Times New Roman" w:hAnsi="Times New Roman" w:cs="Calibri"/>
                <w:color w:val="000000"/>
                <w:sz w:val="24"/>
                <w:szCs w:val="24"/>
                <w:lang w:eastAsia="ru-RU"/>
              </w:rPr>
              <w:t>.</w:t>
            </w:r>
          </w:p>
        </w:tc>
        <w:tc>
          <w:tcPr>
            <w:tcW w:w="25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567941">
              <w:rPr>
                <w:rFonts w:ascii="Times New Roman" w:eastAsia="Times New Roman" w:hAnsi="Times New Roman" w:cs="Calibri"/>
                <w:color w:val="000000"/>
                <w:sz w:val="24"/>
                <w:szCs w:val="24"/>
                <w:lang w:eastAsia="ru-RU"/>
              </w:rPr>
              <w:t>Асновин</w:t>
            </w:r>
            <w:proofErr w:type="spellEnd"/>
            <w:r w:rsidRPr="00567941">
              <w:rPr>
                <w:rFonts w:ascii="Times New Roman" w:eastAsia="Times New Roman" w:hAnsi="Times New Roman" w:cs="Calibri"/>
                <w:color w:val="000000"/>
                <w:sz w:val="24"/>
                <w:szCs w:val="24"/>
                <w:lang w:eastAsia="ru-RU"/>
              </w:rPr>
              <w:t xml:space="preserve"> Валерий Игоревич </w:t>
            </w:r>
          </w:p>
        </w:tc>
        <w:tc>
          <w:tcPr>
            <w:tcW w:w="1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 xml:space="preserve">№ 1 </w:t>
            </w:r>
          </w:p>
          <w:p w:rsidR="00567941" w:rsidRPr="00567941" w:rsidRDefault="00567941" w:rsidP="005679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от 07.05.2024</w:t>
            </w:r>
          </w:p>
        </w:tc>
      </w:tr>
      <w:tr w:rsidR="00567941" w:rsidRPr="00567941">
        <w:tc>
          <w:tcPr>
            <w:tcW w:w="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2</w:t>
            </w:r>
          </w:p>
        </w:tc>
        <w:tc>
          <w:tcPr>
            <w:tcW w:w="35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 0127600000124000009-01</w:t>
            </w:r>
          </w:p>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от 18.03.2024 г.</w:t>
            </w:r>
          </w:p>
        </w:tc>
        <w:tc>
          <w:tcPr>
            <w:tcW w:w="1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2 583 900</w:t>
            </w:r>
          </w:p>
        </w:tc>
        <w:tc>
          <w:tcPr>
            <w:tcW w:w="55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 xml:space="preserve">Брянский район, с. </w:t>
            </w:r>
            <w:proofErr w:type="spellStart"/>
            <w:r w:rsidRPr="00567941">
              <w:rPr>
                <w:rFonts w:ascii="Times New Roman" w:eastAsia="Times New Roman" w:hAnsi="Times New Roman" w:cs="Calibri"/>
                <w:color w:val="000000"/>
                <w:sz w:val="24"/>
                <w:szCs w:val="24"/>
                <w:lang w:eastAsia="ru-RU"/>
              </w:rPr>
              <w:t>Глинищево</w:t>
            </w:r>
            <w:proofErr w:type="spellEnd"/>
            <w:r w:rsidRPr="00567941">
              <w:rPr>
                <w:rFonts w:ascii="Times New Roman" w:eastAsia="Times New Roman" w:hAnsi="Times New Roman" w:cs="Calibri"/>
                <w:color w:val="000000"/>
                <w:sz w:val="24"/>
                <w:szCs w:val="24"/>
                <w:lang w:eastAsia="ru-RU"/>
              </w:rPr>
              <w:t xml:space="preserve">, ул. </w:t>
            </w:r>
            <w:proofErr w:type="gramStart"/>
            <w:r w:rsidRPr="00567941">
              <w:rPr>
                <w:rFonts w:ascii="Times New Roman" w:eastAsia="Times New Roman" w:hAnsi="Times New Roman" w:cs="Calibri"/>
                <w:color w:val="000000"/>
                <w:sz w:val="24"/>
                <w:szCs w:val="24"/>
                <w:lang w:eastAsia="ru-RU"/>
              </w:rPr>
              <w:t>Новая</w:t>
            </w:r>
            <w:proofErr w:type="gramEnd"/>
            <w:r w:rsidRPr="00567941">
              <w:rPr>
                <w:rFonts w:ascii="Times New Roman" w:eastAsia="Times New Roman" w:hAnsi="Times New Roman" w:cs="Calibri"/>
                <w:color w:val="000000"/>
                <w:sz w:val="24"/>
                <w:szCs w:val="24"/>
                <w:lang w:eastAsia="ru-RU"/>
              </w:rPr>
              <w:t>,  </w:t>
            </w:r>
          </w:p>
          <w:p w:rsidR="00567941" w:rsidRPr="00567941" w:rsidRDefault="00567941" w:rsidP="005679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д. 10, кв. 49, квартира общ</w:t>
            </w:r>
            <w:proofErr w:type="gramStart"/>
            <w:r w:rsidRPr="00567941">
              <w:rPr>
                <w:rFonts w:ascii="Times New Roman" w:eastAsia="Times New Roman" w:hAnsi="Times New Roman" w:cs="Calibri"/>
                <w:color w:val="000000"/>
                <w:sz w:val="24"/>
                <w:szCs w:val="24"/>
                <w:lang w:eastAsia="ru-RU"/>
              </w:rPr>
              <w:t>.</w:t>
            </w:r>
            <w:proofErr w:type="gramEnd"/>
            <w:r w:rsidRPr="00567941">
              <w:rPr>
                <w:rFonts w:ascii="Times New Roman" w:eastAsia="Times New Roman" w:hAnsi="Times New Roman" w:cs="Calibri"/>
                <w:color w:val="000000"/>
                <w:sz w:val="24"/>
                <w:szCs w:val="24"/>
                <w:lang w:eastAsia="ru-RU"/>
              </w:rPr>
              <w:t xml:space="preserve"> </w:t>
            </w:r>
            <w:proofErr w:type="gramStart"/>
            <w:r w:rsidRPr="00567941">
              <w:rPr>
                <w:rFonts w:ascii="Times New Roman" w:eastAsia="Times New Roman" w:hAnsi="Times New Roman" w:cs="Calibri"/>
                <w:color w:val="000000"/>
                <w:sz w:val="24"/>
                <w:szCs w:val="24"/>
                <w:lang w:eastAsia="ru-RU"/>
              </w:rPr>
              <w:t>п</w:t>
            </w:r>
            <w:proofErr w:type="gramEnd"/>
            <w:r w:rsidRPr="00567941">
              <w:rPr>
                <w:rFonts w:ascii="Times New Roman" w:eastAsia="Times New Roman" w:hAnsi="Times New Roman" w:cs="Calibri"/>
                <w:color w:val="000000"/>
                <w:sz w:val="24"/>
                <w:szCs w:val="24"/>
                <w:lang w:eastAsia="ru-RU"/>
              </w:rPr>
              <w:t xml:space="preserve">л. – 39,8 </w:t>
            </w:r>
            <w:proofErr w:type="spellStart"/>
            <w:r w:rsidRPr="00567941">
              <w:rPr>
                <w:rFonts w:ascii="Times New Roman" w:eastAsia="Times New Roman" w:hAnsi="Times New Roman" w:cs="Calibri"/>
                <w:color w:val="000000"/>
                <w:sz w:val="24"/>
                <w:szCs w:val="24"/>
                <w:lang w:eastAsia="ru-RU"/>
              </w:rPr>
              <w:t>кв.м</w:t>
            </w:r>
            <w:proofErr w:type="spellEnd"/>
            <w:r w:rsidRPr="00567941">
              <w:rPr>
                <w:rFonts w:ascii="Times New Roman" w:eastAsia="Times New Roman" w:hAnsi="Times New Roman" w:cs="Calibri"/>
                <w:color w:val="000000"/>
                <w:sz w:val="24"/>
                <w:szCs w:val="24"/>
                <w:lang w:eastAsia="ru-RU"/>
              </w:rPr>
              <w:t>.</w:t>
            </w:r>
          </w:p>
        </w:tc>
        <w:tc>
          <w:tcPr>
            <w:tcW w:w="25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Блинникова Анастасия Павловна</w:t>
            </w:r>
          </w:p>
        </w:tc>
        <w:tc>
          <w:tcPr>
            <w:tcW w:w="1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 xml:space="preserve">№ 2 </w:t>
            </w:r>
          </w:p>
          <w:p w:rsidR="00567941" w:rsidRPr="00567941" w:rsidRDefault="00567941" w:rsidP="005679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от 17.05.2024</w:t>
            </w:r>
          </w:p>
        </w:tc>
      </w:tr>
      <w:tr w:rsidR="00567941" w:rsidRPr="00567941">
        <w:tc>
          <w:tcPr>
            <w:tcW w:w="6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3</w:t>
            </w:r>
          </w:p>
        </w:tc>
        <w:tc>
          <w:tcPr>
            <w:tcW w:w="35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 0127600000124000043-01</w:t>
            </w:r>
          </w:p>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от 29.07.2024 г.</w:t>
            </w:r>
          </w:p>
        </w:tc>
        <w:tc>
          <w:tcPr>
            <w:tcW w:w="1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2 477 200</w:t>
            </w:r>
          </w:p>
        </w:tc>
        <w:tc>
          <w:tcPr>
            <w:tcW w:w="55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 xml:space="preserve">Брянская область, город Новозыбков, ул. </w:t>
            </w:r>
            <w:proofErr w:type="spellStart"/>
            <w:r w:rsidRPr="00567941">
              <w:rPr>
                <w:rFonts w:ascii="Times New Roman" w:eastAsia="Times New Roman" w:hAnsi="Times New Roman" w:cs="Calibri"/>
                <w:color w:val="000000"/>
                <w:sz w:val="24"/>
                <w:szCs w:val="24"/>
                <w:lang w:eastAsia="ru-RU"/>
              </w:rPr>
              <w:t>Голодеда</w:t>
            </w:r>
            <w:proofErr w:type="spellEnd"/>
            <w:r w:rsidRPr="00567941">
              <w:rPr>
                <w:rFonts w:ascii="Times New Roman" w:eastAsia="Times New Roman" w:hAnsi="Times New Roman" w:cs="Calibri"/>
                <w:color w:val="000000"/>
                <w:sz w:val="24"/>
                <w:szCs w:val="24"/>
                <w:lang w:eastAsia="ru-RU"/>
              </w:rPr>
              <w:t>, д. 4, к. 3, кв. 7, квартира общ</w:t>
            </w:r>
            <w:proofErr w:type="gramStart"/>
            <w:r w:rsidRPr="00567941">
              <w:rPr>
                <w:rFonts w:ascii="Times New Roman" w:eastAsia="Times New Roman" w:hAnsi="Times New Roman" w:cs="Calibri"/>
                <w:color w:val="000000"/>
                <w:sz w:val="24"/>
                <w:szCs w:val="24"/>
                <w:lang w:eastAsia="ru-RU"/>
              </w:rPr>
              <w:t>.</w:t>
            </w:r>
            <w:proofErr w:type="gramEnd"/>
            <w:r w:rsidRPr="00567941">
              <w:rPr>
                <w:rFonts w:ascii="Times New Roman" w:eastAsia="Times New Roman" w:hAnsi="Times New Roman" w:cs="Calibri"/>
                <w:color w:val="000000"/>
                <w:sz w:val="24"/>
                <w:szCs w:val="24"/>
                <w:lang w:eastAsia="ru-RU"/>
              </w:rPr>
              <w:t xml:space="preserve"> </w:t>
            </w:r>
            <w:proofErr w:type="gramStart"/>
            <w:r w:rsidRPr="00567941">
              <w:rPr>
                <w:rFonts w:ascii="Times New Roman" w:eastAsia="Times New Roman" w:hAnsi="Times New Roman" w:cs="Calibri"/>
                <w:color w:val="000000"/>
                <w:sz w:val="24"/>
                <w:szCs w:val="24"/>
                <w:lang w:eastAsia="ru-RU"/>
              </w:rPr>
              <w:t>п</w:t>
            </w:r>
            <w:proofErr w:type="gramEnd"/>
            <w:r w:rsidRPr="00567941">
              <w:rPr>
                <w:rFonts w:ascii="Times New Roman" w:eastAsia="Times New Roman" w:hAnsi="Times New Roman" w:cs="Calibri"/>
                <w:color w:val="000000"/>
                <w:sz w:val="24"/>
                <w:szCs w:val="24"/>
                <w:lang w:eastAsia="ru-RU"/>
              </w:rPr>
              <w:t xml:space="preserve">л. – 37,3 </w:t>
            </w:r>
            <w:proofErr w:type="spellStart"/>
            <w:r w:rsidRPr="00567941">
              <w:rPr>
                <w:rFonts w:ascii="Times New Roman" w:eastAsia="Times New Roman" w:hAnsi="Times New Roman" w:cs="Calibri"/>
                <w:color w:val="000000"/>
                <w:sz w:val="24"/>
                <w:szCs w:val="24"/>
                <w:lang w:eastAsia="ru-RU"/>
              </w:rPr>
              <w:t>кв.м</w:t>
            </w:r>
            <w:proofErr w:type="spellEnd"/>
            <w:r w:rsidRPr="00567941">
              <w:rPr>
                <w:rFonts w:ascii="Times New Roman" w:eastAsia="Times New Roman" w:hAnsi="Times New Roman" w:cs="Calibri"/>
                <w:color w:val="000000"/>
                <w:sz w:val="24"/>
                <w:szCs w:val="24"/>
                <w:lang w:eastAsia="ru-RU"/>
              </w:rPr>
              <w:t>.</w:t>
            </w:r>
          </w:p>
        </w:tc>
        <w:tc>
          <w:tcPr>
            <w:tcW w:w="25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Самсонова Алина Александровна</w:t>
            </w:r>
          </w:p>
        </w:tc>
        <w:tc>
          <w:tcPr>
            <w:tcW w:w="1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 xml:space="preserve">№ 6 </w:t>
            </w:r>
          </w:p>
          <w:p w:rsidR="00567941" w:rsidRPr="00567941" w:rsidRDefault="00567941" w:rsidP="005679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от 26.12.2024</w:t>
            </w:r>
          </w:p>
        </w:tc>
      </w:tr>
      <w:tr w:rsidR="00567941" w:rsidRPr="00567941">
        <w:tc>
          <w:tcPr>
            <w:tcW w:w="421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 </w:t>
            </w:r>
          </w:p>
        </w:tc>
        <w:tc>
          <w:tcPr>
            <w:tcW w:w="1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b/>
                <w:color w:val="000000"/>
                <w:sz w:val="24"/>
                <w:szCs w:val="24"/>
                <w:lang w:eastAsia="ru-RU"/>
              </w:rPr>
              <w:t>7 645 000 рублей</w:t>
            </w:r>
          </w:p>
        </w:tc>
        <w:tc>
          <w:tcPr>
            <w:tcW w:w="9925"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b/>
                <w:color w:val="000000"/>
                <w:sz w:val="24"/>
                <w:szCs w:val="24"/>
                <w:lang w:eastAsia="ru-RU"/>
              </w:rPr>
              <w:t xml:space="preserve">общая площадь приобретенного жилья – 116,9 </w:t>
            </w:r>
            <w:proofErr w:type="spellStart"/>
            <w:r w:rsidRPr="00567941">
              <w:rPr>
                <w:rFonts w:ascii="Times New Roman" w:eastAsia="Times New Roman" w:hAnsi="Times New Roman" w:cs="Calibri"/>
                <w:b/>
                <w:color w:val="000000"/>
                <w:sz w:val="24"/>
                <w:szCs w:val="24"/>
                <w:lang w:eastAsia="ru-RU"/>
              </w:rPr>
              <w:t>кв.м</w:t>
            </w:r>
            <w:proofErr w:type="spellEnd"/>
            <w:r w:rsidRPr="00567941">
              <w:rPr>
                <w:rFonts w:ascii="Times New Roman" w:eastAsia="Times New Roman" w:hAnsi="Times New Roman" w:cs="Calibri"/>
                <w:b/>
                <w:color w:val="000000"/>
                <w:sz w:val="24"/>
                <w:szCs w:val="24"/>
                <w:lang w:eastAsia="ru-RU"/>
              </w:rPr>
              <w:t>.</w:t>
            </w:r>
          </w:p>
        </w:tc>
      </w:tr>
    </w:tbl>
    <w:p w:rsidR="00567941" w:rsidRPr="00567941" w:rsidRDefault="00567941" w:rsidP="00567941">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67941">
        <w:rPr>
          <w:rFonts w:ascii="Segoe UI" w:eastAsia="Times New Roman" w:hAnsi="Segoe UI" w:cs="Calibri"/>
          <w:color w:val="000000"/>
          <w:sz w:val="20"/>
          <w:szCs w:val="24"/>
          <w:lang w:eastAsia="ru-RU"/>
        </w:rPr>
        <w:t> </w:t>
      </w:r>
    </w:p>
    <w:p w:rsidR="00567941" w:rsidRPr="00567941" w:rsidRDefault="00567941" w:rsidP="00567941">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67941">
        <w:rPr>
          <w:rFonts w:ascii="Segoe UI" w:eastAsia="Times New Roman" w:hAnsi="Segoe UI" w:cs="Calibri"/>
          <w:color w:val="000000"/>
          <w:sz w:val="20"/>
          <w:szCs w:val="24"/>
          <w:lang w:eastAsia="ru-RU"/>
        </w:rPr>
        <w:t> </w:t>
      </w:r>
    </w:p>
    <w:p w:rsidR="00567941" w:rsidRPr="00567941" w:rsidRDefault="00567941" w:rsidP="00567941">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w:t>
      </w:r>
    </w:p>
    <w:p w:rsidR="00567941" w:rsidRPr="00567941" w:rsidRDefault="00567941" w:rsidP="00567941">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67941">
        <w:rPr>
          <w:rFonts w:ascii="Segoe UI" w:eastAsia="Times New Roman" w:hAnsi="Segoe UI" w:cs="Calibri"/>
          <w:color w:val="000000"/>
          <w:sz w:val="20"/>
          <w:szCs w:val="24"/>
          <w:lang w:eastAsia="ru-RU"/>
        </w:rPr>
        <w:t> </w:t>
      </w:r>
    </w:p>
    <w:p w:rsidR="00567941" w:rsidRPr="00567941" w:rsidRDefault="00567941" w:rsidP="00567941">
      <w:pPr>
        <w:numPr>
          <w:ilvl w:val="0"/>
          <w:numId w:val="41"/>
        </w:numPr>
        <w:autoSpaceDE w:val="0"/>
        <w:autoSpaceDN w:val="0"/>
        <w:adjustRightInd w:val="0"/>
        <w:spacing w:after="0" w:line="240" w:lineRule="auto"/>
        <w:ind w:left="800"/>
        <w:rPr>
          <w:rFonts w:ascii="Arial" w:eastAsia="Times New Roman" w:hAnsi="Arial" w:cs="Arial"/>
          <w:color w:val="000000"/>
          <w:sz w:val="24"/>
          <w:szCs w:val="24"/>
          <w:lang w:eastAsia="ru-RU"/>
        </w:rPr>
      </w:pPr>
      <w:r w:rsidRPr="00567941">
        <w:rPr>
          <w:rFonts w:ascii="Times New Roman" w:eastAsia="Times New Roman" w:hAnsi="Times New Roman" w:cs="Calibri"/>
          <w:color w:val="000000"/>
          <w:sz w:val="28"/>
          <w:szCs w:val="24"/>
          <w:lang w:eastAsia="ru-RU"/>
        </w:rPr>
        <w:t>На основании Закона Брянской области «Об областном бюджете на 2023 год и плановый период 2024 и 2025 годов» в 2024 году предоставлена субсидия  на реализацию мероприятий по обеспечению жильем молодых семей  помещений в размере  </w:t>
      </w:r>
      <w:r w:rsidRPr="00567941">
        <w:rPr>
          <w:rFonts w:ascii="Times New Roman" w:eastAsia="Times New Roman" w:hAnsi="Times New Roman" w:cs="Times New Roman"/>
          <w:b/>
          <w:color w:val="000000"/>
          <w:sz w:val="28"/>
          <w:szCs w:val="24"/>
          <w:lang w:eastAsia="ru-RU"/>
        </w:rPr>
        <w:t>1 830,7  </w:t>
      </w:r>
      <w:r w:rsidRPr="00567941">
        <w:rPr>
          <w:rFonts w:ascii="Times New Roman" w:eastAsia="Times New Roman" w:hAnsi="Times New Roman" w:cs="Calibri"/>
          <w:color w:val="000000"/>
          <w:sz w:val="28"/>
          <w:szCs w:val="24"/>
          <w:lang w:eastAsia="ru-RU"/>
        </w:rPr>
        <w:t>тыс. рублей (приложение №3), в том числе:</w:t>
      </w:r>
    </w:p>
    <w:p w:rsidR="00567941" w:rsidRPr="00567941" w:rsidRDefault="00567941" w:rsidP="00567941">
      <w:pPr>
        <w:shd w:val="clear" w:color="auto" w:fill="FFFFFF"/>
        <w:autoSpaceDE w:val="0"/>
        <w:autoSpaceDN w:val="0"/>
        <w:adjustRightInd w:val="0"/>
        <w:spacing w:after="0" w:line="240" w:lineRule="auto"/>
        <w:ind w:left="800"/>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 </w:t>
      </w:r>
    </w:p>
    <w:p w:rsidR="00567941" w:rsidRPr="00567941" w:rsidRDefault="00567941" w:rsidP="00567941">
      <w:pPr>
        <w:shd w:val="clear" w:color="auto" w:fill="FFFFFF"/>
        <w:autoSpaceDE w:val="0"/>
        <w:autoSpaceDN w:val="0"/>
        <w:adjustRightInd w:val="0"/>
        <w:spacing w:after="0" w:line="240" w:lineRule="auto"/>
        <w:ind w:left="800"/>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 </w:t>
      </w:r>
    </w:p>
    <w:p w:rsidR="00567941" w:rsidRPr="00567941" w:rsidRDefault="00567941" w:rsidP="00567941">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федеральный бюджет –   357,3 тыс. рублей</w:t>
      </w:r>
    </w:p>
    <w:p w:rsidR="00567941" w:rsidRPr="00567941" w:rsidRDefault="00567941" w:rsidP="00567941">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lastRenderedPageBreak/>
        <w:t xml:space="preserve">                 областной бюджет      –   950,3 тыс. рублей </w:t>
      </w:r>
    </w:p>
    <w:p w:rsidR="00567941" w:rsidRPr="00567941" w:rsidRDefault="00567941" w:rsidP="00567941">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бюджет района            -   523,1 тыс. рублей</w:t>
      </w:r>
    </w:p>
    <w:p w:rsidR="00567941" w:rsidRPr="00567941" w:rsidRDefault="00567941" w:rsidP="00567941">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i/>
          <w:color w:val="000000"/>
          <w:sz w:val="24"/>
          <w:szCs w:val="24"/>
          <w:lang w:eastAsia="ru-RU"/>
        </w:rPr>
        <w:t> </w:t>
      </w:r>
    </w:p>
    <w:p w:rsidR="00567941" w:rsidRPr="00567941" w:rsidRDefault="00567941" w:rsidP="00567941">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67941">
        <w:rPr>
          <w:rFonts w:ascii="Segoe UI" w:eastAsia="Times New Roman" w:hAnsi="Segoe UI" w:cs="Calibri"/>
          <w:color w:val="000000"/>
          <w:sz w:val="20"/>
          <w:szCs w:val="24"/>
          <w:lang w:eastAsia="ru-RU"/>
        </w:rPr>
        <w:t> </w:t>
      </w:r>
    </w:p>
    <w:tbl>
      <w:tblPr>
        <w:tblW w:w="18645" w:type="dxa"/>
        <w:tblInd w:w="93" w:type="dxa"/>
        <w:tblCellMar>
          <w:left w:w="0" w:type="dxa"/>
          <w:right w:w="0" w:type="dxa"/>
        </w:tblCellMar>
        <w:tblLook w:val="0000" w:firstRow="0" w:lastRow="0" w:firstColumn="0" w:lastColumn="0" w:noHBand="0" w:noVBand="0"/>
      </w:tblPr>
      <w:tblGrid>
        <w:gridCol w:w="10000"/>
        <w:gridCol w:w="3400"/>
        <w:gridCol w:w="1168"/>
        <w:gridCol w:w="1592"/>
        <w:gridCol w:w="2700"/>
      </w:tblGrid>
      <w:tr w:rsidR="00567941" w:rsidRPr="00567941">
        <w:trPr>
          <w:trHeight w:val="330"/>
        </w:trPr>
        <w:tc>
          <w:tcPr>
            <w:tcW w:w="9782" w:type="dxa"/>
            <w:tcBorders>
              <w:top w:val="nil"/>
              <w:left w:val="nil"/>
              <w:bottom w:val="nil"/>
              <w:right w:val="nil"/>
            </w:tcBorders>
            <w:shd w:val="clear" w:color="auto" w:fill="FFFFFF"/>
            <w:noWrap/>
            <w:tcMar>
              <w:top w:w="0" w:type="dxa"/>
              <w:left w:w="108" w:type="dxa"/>
              <w:bottom w:w="0" w:type="dxa"/>
              <w:right w:w="108" w:type="dxa"/>
            </w:tcMar>
            <w:vAlign w:val="bottom"/>
            <w:hideMark/>
          </w:tcPr>
          <w:p w:rsidR="00567941" w:rsidRPr="00567941" w:rsidRDefault="00567941" w:rsidP="00567941">
            <w:pPr>
              <w:shd w:val="clear" w:color="auto" w:fill="FFFFFF"/>
              <w:autoSpaceDE w:val="0"/>
              <w:autoSpaceDN w:val="0"/>
              <w:adjustRightInd w:val="0"/>
              <w:spacing w:after="0" w:line="240" w:lineRule="auto"/>
              <w:jc w:val="both"/>
              <w:rPr>
                <w:rFonts w:ascii="Times New Roman" w:eastAsia="Times New Roman" w:hAnsi="Times New Roman" w:cs="Calibri"/>
                <w:sz w:val="24"/>
                <w:szCs w:val="24"/>
                <w:lang w:eastAsia="ru-RU"/>
              </w:rPr>
            </w:pPr>
            <w:r w:rsidRPr="00567941">
              <w:rPr>
                <w:rFonts w:ascii="Segoe UI" w:eastAsia="Times New Roman" w:hAnsi="Segoe UI" w:cs="Calibri"/>
                <w:color w:val="000000"/>
                <w:sz w:val="20"/>
                <w:szCs w:val="24"/>
                <w:lang w:eastAsia="ru-RU"/>
              </w:rPr>
              <w:t>                                                                                                                           </w:t>
            </w:r>
            <w:r w:rsidRPr="00567941">
              <w:rPr>
                <w:rFonts w:ascii="Times New Roman" w:eastAsia="Times New Roman" w:hAnsi="Times New Roman" w:cs="Times New Roman"/>
                <w:color w:val="000000"/>
                <w:sz w:val="24"/>
                <w:szCs w:val="24"/>
                <w:lang w:eastAsia="ru-RU"/>
              </w:rPr>
              <w:t>Приложение № 3</w:t>
            </w:r>
          </w:p>
          <w:p w:rsidR="00567941" w:rsidRPr="00567941" w:rsidRDefault="00567941" w:rsidP="00567941">
            <w:pPr>
              <w:shd w:val="clear" w:color="auto" w:fill="FFFFFF"/>
              <w:autoSpaceDE w:val="0"/>
              <w:autoSpaceDN w:val="0"/>
              <w:adjustRightInd w:val="0"/>
              <w:spacing w:after="0" w:line="240" w:lineRule="auto"/>
              <w:rPr>
                <w:rFonts w:ascii="Times New Roman" w:eastAsia="Times New Roman" w:hAnsi="Times New Roman" w:cs="Calibri"/>
                <w:sz w:val="24"/>
                <w:szCs w:val="24"/>
                <w:lang w:eastAsia="ru-RU"/>
              </w:rPr>
            </w:pPr>
            <w:r w:rsidRPr="00567941">
              <w:rPr>
                <w:rFonts w:ascii="Segoe UI" w:eastAsia="Times New Roman" w:hAnsi="Segoe UI" w:cs="Segoe UI"/>
                <w:color w:val="000000"/>
                <w:sz w:val="20"/>
                <w:szCs w:val="24"/>
                <w:lang w:eastAsia="ru-RU"/>
              </w:rPr>
              <w:t> </w:t>
            </w:r>
          </w:p>
          <w:p w:rsidR="00567941" w:rsidRPr="00567941" w:rsidRDefault="00567941" w:rsidP="00567941">
            <w:pPr>
              <w:shd w:val="clear" w:color="auto" w:fill="FFFFFF"/>
              <w:autoSpaceDE w:val="0"/>
              <w:autoSpaceDN w:val="0"/>
              <w:adjustRightInd w:val="0"/>
              <w:spacing w:after="0" w:line="240" w:lineRule="auto"/>
              <w:jc w:val="center"/>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6"/>
                <w:szCs w:val="24"/>
                <w:lang w:eastAsia="ru-RU"/>
              </w:rPr>
              <w:t>Информация о предоставлении социальных выплат молодым семьям –</w:t>
            </w:r>
          </w:p>
          <w:p w:rsidR="00567941" w:rsidRPr="00567941" w:rsidRDefault="00567941" w:rsidP="00567941">
            <w:pPr>
              <w:shd w:val="clear" w:color="auto" w:fill="FFFFFF"/>
              <w:autoSpaceDE w:val="0"/>
              <w:autoSpaceDN w:val="0"/>
              <w:adjustRightInd w:val="0"/>
              <w:spacing w:after="0" w:line="240" w:lineRule="auto"/>
              <w:jc w:val="center"/>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6"/>
                <w:szCs w:val="24"/>
                <w:lang w:eastAsia="ru-RU"/>
              </w:rPr>
              <w:t>участникам основного мероприятия «Обеспечение жильем молодых семей»</w:t>
            </w:r>
          </w:p>
          <w:p w:rsidR="00567941" w:rsidRPr="00567941" w:rsidRDefault="00567941" w:rsidP="00567941">
            <w:pPr>
              <w:shd w:val="clear" w:color="auto" w:fill="FFFFFF"/>
              <w:autoSpaceDE w:val="0"/>
              <w:autoSpaceDN w:val="0"/>
              <w:adjustRightInd w:val="0"/>
              <w:spacing w:after="0" w:line="240" w:lineRule="auto"/>
              <w:jc w:val="center"/>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6"/>
                <w:szCs w:val="24"/>
                <w:lang w:eastAsia="ru-RU"/>
              </w:rPr>
              <w:t>государственной программы «Социальная и демографическая политика</w:t>
            </w:r>
          </w:p>
          <w:p w:rsidR="00567941" w:rsidRPr="00567941" w:rsidRDefault="00567941" w:rsidP="00567941">
            <w:pPr>
              <w:shd w:val="clear" w:color="auto" w:fill="FFFFFF"/>
              <w:autoSpaceDE w:val="0"/>
              <w:autoSpaceDN w:val="0"/>
              <w:adjustRightInd w:val="0"/>
              <w:spacing w:after="0" w:line="240" w:lineRule="auto"/>
              <w:jc w:val="center"/>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6"/>
                <w:szCs w:val="24"/>
                <w:lang w:eastAsia="ru-RU"/>
              </w:rPr>
              <w:t>Брянской области»</w:t>
            </w:r>
          </w:p>
          <w:p w:rsidR="00567941" w:rsidRPr="00567941" w:rsidRDefault="00567941" w:rsidP="00567941">
            <w:pPr>
              <w:shd w:val="clear" w:color="auto" w:fill="FFFFFF"/>
              <w:autoSpaceDE w:val="0"/>
              <w:autoSpaceDN w:val="0"/>
              <w:adjustRightInd w:val="0"/>
              <w:spacing w:after="0" w:line="240" w:lineRule="auto"/>
              <w:jc w:val="center"/>
              <w:rPr>
                <w:rFonts w:ascii="Times New Roman" w:eastAsia="Times New Roman" w:hAnsi="Times New Roman" w:cs="Calibri"/>
                <w:sz w:val="24"/>
                <w:szCs w:val="24"/>
                <w:lang w:eastAsia="ru-RU"/>
              </w:rPr>
            </w:pPr>
            <w:r w:rsidRPr="00567941">
              <w:rPr>
                <w:rFonts w:ascii="Times New Roman" w:eastAsia="Times New Roman" w:hAnsi="Times New Roman" w:cs="Times New Roman"/>
                <w:b/>
                <w:color w:val="000000"/>
                <w:sz w:val="26"/>
                <w:szCs w:val="24"/>
                <w:lang w:eastAsia="ru-RU"/>
              </w:rPr>
              <w:t>2024 год</w:t>
            </w:r>
          </w:p>
          <w:tbl>
            <w:tblPr>
              <w:tblW w:w="0" w:type="auto"/>
              <w:tblCellMar>
                <w:left w:w="0" w:type="dxa"/>
                <w:right w:w="0" w:type="dxa"/>
              </w:tblCellMar>
              <w:tblLook w:val="0000" w:firstRow="0" w:lastRow="0" w:firstColumn="0" w:lastColumn="0" w:noHBand="0" w:noVBand="0"/>
            </w:tblPr>
            <w:tblGrid>
              <w:gridCol w:w="540"/>
              <w:gridCol w:w="1501"/>
              <w:gridCol w:w="928"/>
              <w:gridCol w:w="2545"/>
              <w:gridCol w:w="2545"/>
              <w:gridCol w:w="1705"/>
            </w:tblGrid>
            <w:tr w:rsidR="00567941" w:rsidRPr="00567941">
              <w:tc>
                <w:tcPr>
                  <w:tcW w:w="5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4"/>
                      <w:szCs w:val="24"/>
                      <w:lang w:eastAsia="ru-RU"/>
                    </w:rPr>
                    <w:t xml:space="preserve">№ </w:t>
                  </w:r>
                  <w:proofErr w:type="gramStart"/>
                  <w:r w:rsidRPr="00567941">
                    <w:rPr>
                      <w:rFonts w:ascii="Times New Roman" w:eastAsia="Times New Roman" w:hAnsi="Times New Roman" w:cs="Times New Roman"/>
                      <w:color w:val="000000"/>
                      <w:sz w:val="24"/>
                      <w:szCs w:val="24"/>
                      <w:lang w:eastAsia="ru-RU"/>
                    </w:rPr>
                    <w:t>п</w:t>
                  </w:r>
                  <w:proofErr w:type="gramEnd"/>
                  <w:r w:rsidRPr="00567941">
                    <w:rPr>
                      <w:rFonts w:ascii="Times New Roman" w:eastAsia="Times New Roman" w:hAnsi="Times New Roman" w:cs="Times New Roman"/>
                      <w:color w:val="000000"/>
                      <w:sz w:val="24"/>
                      <w:szCs w:val="24"/>
                      <w:lang w:eastAsia="ru-RU"/>
                    </w:rPr>
                    <w:t>/п</w:t>
                  </w:r>
                </w:p>
              </w:tc>
              <w:tc>
                <w:tcPr>
                  <w:tcW w:w="24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4"/>
                      <w:szCs w:val="24"/>
                      <w:lang w:eastAsia="ru-RU"/>
                    </w:rPr>
                    <w:t>Ф.И.О.,</w:t>
                  </w:r>
                </w:p>
                <w:p w:rsidR="00567941" w:rsidRPr="00567941" w:rsidRDefault="00567941" w:rsidP="00567941">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4"/>
                      <w:szCs w:val="24"/>
                      <w:lang w:eastAsia="ru-RU"/>
                    </w:rPr>
                    <w:t>молодая семья</w:t>
                  </w:r>
                </w:p>
              </w:tc>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4"/>
                      <w:szCs w:val="24"/>
                      <w:lang w:eastAsia="ru-RU"/>
                    </w:rPr>
                    <w:t>Состав семьи, чел.</w:t>
                  </w:r>
                </w:p>
              </w:tc>
              <w:tc>
                <w:tcPr>
                  <w:tcW w:w="19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4"/>
                      <w:szCs w:val="24"/>
                      <w:lang w:eastAsia="ru-RU"/>
                    </w:rPr>
                    <w:t>Размер                    соц. выплаты, федеральный бюджет, руб.</w:t>
                  </w:r>
                </w:p>
              </w:tc>
              <w:tc>
                <w:tcPr>
                  <w:tcW w:w="20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4"/>
                      <w:szCs w:val="24"/>
                      <w:lang w:eastAsia="ru-RU"/>
                    </w:rPr>
                    <w:t>Размер                    соц. выплаты, областной бюджет, руб.</w:t>
                  </w:r>
                </w:p>
              </w:tc>
              <w:tc>
                <w:tcPr>
                  <w:tcW w:w="15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4"/>
                      <w:szCs w:val="24"/>
                      <w:lang w:eastAsia="ru-RU"/>
                    </w:rPr>
                    <w:t>Размер      соц. выплаты, местный бюджет, руб.</w:t>
                  </w:r>
                </w:p>
              </w:tc>
            </w:tr>
            <w:tr w:rsidR="00567941" w:rsidRPr="00567941">
              <w:tc>
                <w:tcPr>
                  <w:tcW w:w="5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4"/>
                      <w:szCs w:val="24"/>
                      <w:lang w:eastAsia="ru-RU"/>
                    </w:rPr>
                    <w:t>1</w:t>
                  </w:r>
                </w:p>
              </w:tc>
              <w:tc>
                <w:tcPr>
                  <w:tcW w:w="24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Calibri"/>
                      <w:sz w:val="24"/>
                      <w:szCs w:val="24"/>
                      <w:lang w:eastAsia="ru-RU"/>
                    </w:rPr>
                  </w:pPr>
                  <w:proofErr w:type="spellStart"/>
                  <w:r w:rsidRPr="00567941">
                    <w:rPr>
                      <w:rFonts w:ascii="Times New Roman" w:eastAsia="Times New Roman" w:hAnsi="Times New Roman" w:cs="Times New Roman"/>
                      <w:color w:val="000000"/>
                      <w:sz w:val="24"/>
                      <w:szCs w:val="24"/>
                      <w:lang w:eastAsia="ru-RU"/>
                    </w:rPr>
                    <w:t>Финогенова</w:t>
                  </w:r>
                  <w:proofErr w:type="spellEnd"/>
                  <w:r w:rsidRPr="00567941">
                    <w:rPr>
                      <w:rFonts w:ascii="Times New Roman" w:eastAsia="Times New Roman" w:hAnsi="Times New Roman" w:cs="Times New Roman"/>
                      <w:color w:val="000000"/>
                      <w:sz w:val="24"/>
                      <w:szCs w:val="24"/>
                      <w:lang w:eastAsia="ru-RU"/>
                    </w:rPr>
                    <w:t xml:space="preserve"> Александра Михайловна</w:t>
                  </w:r>
                </w:p>
              </w:tc>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4"/>
                      <w:szCs w:val="24"/>
                      <w:lang w:eastAsia="ru-RU"/>
                    </w:rPr>
                    <w:t>4</w:t>
                  </w:r>
                </w:p>
              </w:tc>
              <w:tc>
                <w:tcPr>
                  <w:tcW w:w="19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4"/>
                      <w:szCs w:val="24"/>
                      <w:lang w:eastAsia="ru-RU"/>
                    </w:rPr>
                    <w:t>357 340,11</w:t>
                  </w:r>
                </w:p>
              </w:tc>
              <w:tc>
                <w:tcPr>
                  <w:tcW w:w="20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4"/>
                      <w:szCs w:val="24"/>
                      <w:lang w:eastAsia="ru-RU"/>
                    </w:rPr>
                    <w:t>950 341,89</w:t>
                  </w:r>
                </w:p>
              </w:tc>
              <w:tc>
                <w:tcPr>
                  <w:tcW w:w="15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4"/>
                      <w:szCs w:val="24"/>
                      <w:lang w:eastAsia="ru-RU"/>
                    </w:rPr>
                    <w:t>523 072,80</w:t>
                  </w:r>
                </w:p>
              </w:tc>
            </w:tr>
            <w:tr w:rsidR="00567941" w:rsidRPr="00567941">
              <w:tc>
                <w:tcPr>
                  <w:tcW w:w="5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567941">
                    <w:rPr>
                      <w:rFonts w:ascii="Times New Roman" w:eastAsia="Times New Roman" w:hAnsi="Times New Roman" w:cs="Times New Roman"/>
                      <w:b/>
                      <w:color w:val="000000"/>
                      <w:sz w:val="24"/>
                      <w:szCs w:val="24"/>
                      <w:lang w:eastAsia="ru-RU"/>
                    </w:rPr>
                    <w:t> </w:t>
                  </w:r>
                </w:p>
              </w:tc>
              <w:tc>
                <w:tcPr>
                  <w:tcW w:w="24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b/>
                      <w:color w:val="000000"/>
                      <w:sz w:val="24"/>
                      <w:szCs w:val="24"/>
                      <w:lang w:eastAsia="ru-RU"/>
                    </w:rPr>
                    <w:t>ИТОГО</w:t>
                  </w:r>
                </w:p>
              </w:tc>
              <w:tc>
                <w:tcPr>
                  <w:tcW w:w="9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567941">
                    <w:rPr>
                      <w:rFonts w:ascii="Times New Roman" w:eastAsia="Times New Roman" w:hAnsi="Times New Roman" w:cs="Times New Roman"/>
                      <w:b/>
                      <w:color w:val="000000"/>
                      <w:sz w:val="24"/>
                      <w:szCs w:val="24"/>
                      <w:lang w:eastAsia="ru-RU"/>
                    </w:rPr>
                    <w:t> </w:t>
                  </w:r>
                </w:p>
              </w:tc>
              <w:tc>
                <w:tcPr>
                  <w:tcW w:w="19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567941">
                    <w:rPr>
                      <w:rFonts w:ascii="Times New Roman" w:eastAsia="Times New Roman" w:hAnsi="Times New Roman" w:cs="Times New Roman"/>
                      <w:b/>
                      <w:color w:val="000000"/>
                      <w:sz w:val="24"/>
                      <w:szCs w:val="24"/>
                      <w:lang w:eastAsia="ru-RU"/>
                    </w:rPr>
                    <w:t>357 340,11</w:t>
                  </w:r>
                </w:p>
              </w:tc>
              <w:tc>
                <w:tcPr>
                  <w:tcW w:w="208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567941">
                    <w:rPr>
                      <w:rFonts w:ascii="Times New Roman" w:eastAsia="Times New Roman" w:hAnsi="Times New Roman" w:cs="Times New Roman"/>
                      <w:b/>
                      <w:color w:val="000000"/>
                      <w:sz w:val="24"/>
                      <w:szCs w:val="24"/>
                      <w:lang w:eastAsia="ru-RU"/>
                    </w:rPr>
                    <w:t>950 341,89</w:t>
                  </w:r>
                </w:p>
              </w:tc>
              <w:tc>
                <w:tcPr>
                  <w:tcW w:w="15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567941">
                    <w:rPr>
                      <w:rFonts w:ascii="Times New Roman" w:eastAsia="Times New Roman" w:hAnsi="Times New Roman" w:cs="Times New Roman"/>
                      <w:b/>
                      <w:color w:val="000000"/>
                      <w:sz w:val="24"/>
                      <w:szCs w:val="24"/>
                      <w:lang w:eastAsia="ru-RU"/>
                    </w:rPr>
                    <w:t>523 072,80</w:t>
                  </w:r>
                </w:p>
              </w:tc>
            </w:tr>
          </w:tbl>
          <w:p w:rsidR="00567941" w:rsidRPr="00567941" w:rsidRDefault="00567941" w:rsidP="00567941">
            <w:pPr>
              <w:shd w:val="clear" w:color="auto" w:fill="FFFFFF"/>
              <w:autoSpaceDE w:val="0"/>
              <w:autoSpaceDN w:val="0"/>
              <w:adjustRightInd w:val="0"/>
              <w:spacing w:after="0" w:line="240" w:lineRule="auto"/>
              <w:rPr>
                <w:rFonts w:ascii="Times New Roman" w:eastAsia="Times New Roman" w:hAnsi="Times New Roman" w:cs="Calibri"/>
                <w:sz w:val="24"/>
                <w:szCs w:val="24"/>
                <w:lang w:eastAsia="ru-RU"/>
              </w:rPr>
            </w:pPr>
            <w:r w:rsidRPr="00567941">
              <w:rPr>
                <w:rFonts w:ascii="Segoe UI" w:eastAsia="Times New Roman" w:hAnsi="Segoe UI" w:cs="Segoe UI"/>
                <w:color w:val="000000"/>
                <w:sz w:val="20"/>
                <w:szCs w:val="24"/>
                <w:lang w:eastAsia="ru-RU"/>
              </w:rPr>
              <w:t> </w:t>
            </w:r>
          </w:p>
          <w:p w:rsidR="00567941" w:rsidRPr="00567941" w:rsidRDefault="00567941" w:rsidP="00567941">
            <w:pPr>
              <w:shd w:val="clear" w:color="auto" w:fill="FFFFFF"/>
              <w:autoSpaceDE w:val="0"/>
              <w:autoSpaceDN w:val="0"/>
              <w:adjustRightInd w:val="0"/>
              <w:spacing w:after="0" w:line="240" w:lineRule="auto"/>
              <w:rPr>
                <w:rFonts w:ascii="Times New Roman" w:eastAsia="Times New Roman" w:hAnsi="Times New Roman" w:cs="Calibri"/>
                <w:sz w:val="24"/>
                <w:szCs w:val="24"/>
                <w:lang w:eastAsia="ru-RU"/>
              </w:rPr>
            </w:pPr>
            <w:r w:rsidRPr="00567941">
              <w:rPr>
                <w:rFonts w:ascii="Segoe UI" w:eastAsia="Times New Roman" w:hAnsi="Segoe UI" w:cs="Segoe UI"/>
                <w:color w:val="000000"/>
                <w:sz w:val="20"/>
                <w:szCs w:val="24"/>
                <w:lang w:eastAsia="ru-RU"/>
              </w:rPr>
              <w:t> </w:t>
            </w:r>
          </w:p>
        </w:tc>
        <w:tc>
          <w:tcPr>
            <w:tcW w:w="3400" w:type="dxa"/>
            <w:tcBorders>
              <w:top w:val="nil"/>
              <w:left w:val="nil"/>
              <w:bottom w:val="nil"/>
              <w:right w:val="nil"/>
            </w:tcBorders>
            <w:shd w:val="clear" w:color="auto" w:fill="FFFFFF"/>
            <w:noWrap/>
            <w:tcMar>
              <w:top w:w="0" w:type="dxa"/>
              <w:left w:w="108" w:type="dxa"/>
              <w:bottom w:w="0" w:type="dxa"/>
              <w:right w:w="108" w:type="dxa"/>
            </w:tcMar>
            <w:vAlign w:val="bottom"/>
            <w:hideMark/>
          </w:tcPr>
          <w:p w:rsidR="00567941" w:rsidRPr="00567941" w:rsidRDefault="00567941" w:rsidP="00567941">
            <w:pPr>
              <w:shd w:val="clear" w:color="auto" w:fill="FFFFFF"/>
              <w:autoSpaceDE w:val="0"/>
              <w:autoSpaceDN w:val="0"/>
              <w:adjustRightInd w:val="0"/>
              <w:spacing w:after="0" w:line="240" w:lineRule="auto"/>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4"/>
                <w:szCs w:val="24"/>
                <w:lang w:eastAsia="ru-RU"/>
              </w:rPr>
              <w:t> </w:t>
            </w:r>
          </w:p>
        </w:tc>
        <w:tc>
          <w:tcPr>
            <w:tcW w:w="1168" w:type="dxa"/>
            <w:tcBorders>
              <w:top w:val="nil"/>
              <w:left w:val="nil"/>
              <w:bottom w:val="nil"/>
              <w:right w:val="nil"/>
            </w:tcBorders>
            <w:shd w:val="clear" w:color="auto" w:fill="FFFFFF"/>
            <w:noWrap/>
            <w:tcMar>
              <w:top w:w="0" w:type="dxa"/>
              <w:left w:w="108" w:type="dxa"/>
              <w:bottom w:w="0" w:type="dxa"/>
              <w:right w:w="108" w:type="dxa"/>
            </w:tcMar>
            <w:vAlign w:val="bottom"/>
            <w:hideMark/>
          </w:tcPr>
          <w:p w:rsidR="00567941" w:rsidRPr="00567941" w:rsidRDefault="00567941" w:rsidP="00567941">
            <w:pPr>
              <w:shd w:val="clear" w:color="auto" w:fill="FFFFFF"/>
              <w:autoSpaceDE w:val="0"/>
              <w:autoSpaceDN w:val="0"/>
              <w:adjustRightInd w:val="0"/>
              <w:spacing w:after="0" w:line="240" w:lineRule="auto"/>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4"/>
                <w:szCs w:val="24"/>
                <w:lang w:eastAsia="ru-RU"/>
              </w:rPr>
              <w:t> </w:t>
            </w:r>
          </w:p>
        </w:tc>
        <w:tc>
          <w:tcPr>
            <w:tcW w:w="1592" w:type="dxa"/>
            <w:tcBorders>
              <w:top w:val="nil"/>
              <w:left w:val="nil"/>
              <w:bottom w:val="nil"/>
              <w:right w:val="nil"/>
            </w:tcBorders>
            <w:shd w:val="clear" w:color="auto" w:fill="FFFFFF"/>
            <w:noWrap/>
            <w:tcMar>
              <w:top w:w="0" w:type="dxa"/>
              <w:left w:w="108" w:type="dxa"/>
              <w:bottom w:w="0" w:type="dxa"/>
              <w:right w:w="108" w:type="dxa"/>
            </w:tcMar>
            <w:vAlign w:val="bottom"/>
            <w:hideMark/>
          </w:tcPr>
          <w:p w:rsidR="00567941" w:rsidRPr="00567941" w:rsidRDefault="00567941" w:rsidP="00567941">
            <w:pPr>
              <w:shd w:val="clear" w:color="auto" w:fill="FFFFFF"/>
              <w:autoSpaceDE w:val="0"/>
              <w:autoSpaceDN w:val="0"/>
              <w:adjustRightInd w:val="0"/>
              <w:spacing w:after="0" w:line="240" w:lineRule="auto"/>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4"/>
                <w:szCs w:val="24"/>
                <w:lang w:eastAsia="ru-RU"/>
              </w:rPr>
              <w:t> </w:t>
            </w:r>
          </w:p>
        </w:tc>
        <w:tc>
          <w:tcPr>
            <w:tcW w:w="2700" w:type="dxa"/>
            <w:tcBorders>
              <w:top w:val="nil"/>
              <w:left w:val="nil"/>
              <w:bottom w:val="nil"/>
              <w:right w:val="nil"/>
            </w:tcBorders>
            <w:shd w:val="clear" w:color="auto" w:fill="FFFFFF"/>
            <w:noWrap/>
            <w:tcMar>
              <w:top w:w="0" w:type="dxa"/>
              <w:left w:w="108" w:type="dxa"/>
              <w:bottom w:w="0" w:type="dxa"/>
              <w:right w:w="108" w:type="dxa"/>
            </w:tcMar>
            <w:vAlign w:val="bottom"/>
            <w:hideMark/>
          </w:tcPr>
          <w:p w:rsidR="00567941" w:rsidRPr="00567941" w:rsidRDefault="00567941" w:rsidP="00567941">
            <w:pPr>
              <w:shd w:val="clear" w:color="auto" w:fill="FFFFFF"/>
              <w:autoSpaceDE w:val="0"/>
              <w:autoSpaceDN w:val="0"/>
              <w:adjustRightInd w:val="0"/>
              <w:spacing w:after="0" w:line="240" w:lineRule="auto"/>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4"/>
                <w:szCs w:val="24"/>
                <w:lang w:eastAsia="ru-RU"/>
              </w:rPr>
              <w:t> </w:t>
            </w:r>
          </w:p>
        </w:tc>
      </w:tr>
    </w:tbl>
    <w:p w:rsidR="00567941" w:rsidRPr="00567941" w:rsidRDefault="00567941" w:rsidP="00567941">
      <w:pPr>
        <w:numPr>
          <w:ilvl w:val="0"/>
          <w:numId w:val="42"/>
        </w:numPr>
        <w:shd w:val="clear" w:color="auto" w:fill="FFFFFF"/>
        <w:autoSpaceDE w:val="0"/>
        <w:autoSpaceDN w:val="0"/>
        <w:adjustRightInd w:val="0"/>
        <w:spacing w:after="0" w:line="240" w:lineRule="auto"/>
        <w:ind w:left="1740"/>
        <w:jc w:val="both"/>
        <w:rPr>
          <w:rFonts w:ascii="Arial" w:eastAsia="Times New Roman" w:hAnsi="Arial" w:cs="Calibri"/>
          <w:color w:val="000000"/>
          <w:sz w:val="20"/>
          <w:szCs w:val="24"/>
          <w:lang w:eastAsia="ru-RU"/>
        </w:rPr>
      </w:pPr>
      <w:r w:rsidRPr="00567941">
        <w:rPr>
          <w:rFonts w:ascii="Times New Roman" w:eastAsia="Times New Roman" w:hAnsi="Times New Roman" w:cs="Times New Roman"/>
          <w:color w:val="000000"/>
          <w:sz w:val="28"/>
          <w:szCs w:val="24"/>
          <w:lang w:eastAsia="ru-RU"/>
        </w:rPr>
        <w:t>За счет средств областного бюджета направлена субвенция</w:t>
      </w:r>
    </w:p>
    <w:p w:rsidR="00567941" w:rsidRPr="00567941" w:rsidRDefault="00567941" w:rsidP="00567941">
      <w:pPr>
        <w:shd w:val="clear" w:color="auto" w:fill="FFFFFF"/>
        <w:autoSpaceDE w:val="0"/>
        <w:autoSpaceDN w:val="0"/>
        <w:adjustRightInd w:val="0"/>
        <w:spacing w:after="0" w:line="240" w:lineRule="auto"/>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 xml:space="preserve">на обеспечение сохранности жилых помещений, закрепленных за детьми-сиротами, оставшимися без попечения родителей  в размере </w:t>
      </w:r>
      <w:r w:rsidRPr="00567941">
        <w:rPr>
          <w:rFonts w:ascii="Times New Roman" w:eastAsia="Times New Roman" w:hAnsi="Times New Roman" w:cs="Calibri"/>
          <w:b/>
          <w:color w:val="000000"/>
          <w:sz w:val="28"/>
          <w:szCs w:val="24"/>
          <w:lang w:eastAsia="ru-RU"/>
        </w:rPr>
        <w:t>119,2</w:t>
      </w:r>
      <w:r w:rsidRPr="00567941">
        <w:rPr>
          <w:rFonts w:ascii="Times New Roman" w:eastAsia="Times New Roman" w:hAnsi="Times New Roman" w:cs="Times New Roman"/>
          <w:color w:val="000000"/>
          <w:sz w:val="28"/>
          <w:szCs w:val="24"/>
          <w:lang w:eastAsia="ru-RU"/>
        </w:rPr>
        <w:t xml:space="preserve"> тыс. рублей.</w:t>
      </w:r>
    </w:p>
    <w:p w:rsidR="00567941" w:rsidRPr="00567941" w:rsidRDefault="00567941" w:rsidP="00567941">
      <w:pPr>
        <w:autoSpaceDE w:val="0"/>
        <w:autoSpaceDN w:val="0"/>
        <w:adjustRightInd w:val="0"/>
        <w:spacing w:after="0" w:line="240" w:lineRule="auto"/>
        <w:rPr>
          <w:rFonts w:ascii="Times New Roman" w:eastAsia="Times New Roman" w:hAnsi="Times New Roman" w:cs="Calibri"/>
          <w:sz w:val="24"/>
          <w:szCs w:val="24"/>
          <w:lang w:eastAsia="ru-RU"/>
        </w:rPr>
      </w:pPr>
      <w:r w:rsidRPr="00567941">
        <w:rPr>
          <w:rFonts w:ascii="Times New Roman" w:eastAsia="Times New Roman" w:hAnsi="Times New Roman" w:cs="Times New Roman"/>
          <w:i/>
          <w:color w:val="000000"/>
          <w:sz w:val="24"/>
          <w:szCs w:val="24"/>
          <w:lang w:eastAsia="ru-RU"/>
        </w:rPr>
        <w:t> </w:t>
      </w:r>
    </w:p>
    <w:p w:rsidR="00567941" w:rsidRPr="00567941" w:rsidRDefault="00567941" w:rsidP="00567941">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567941">
        <w:rPr>
          <w:rFonts w:ascii="Times New Roman" w:eastAsia="Times New Roman" w:hAnsi="Times New Roman" w:cs="Times New Roman"/>
          <w:b/>
          <w:color w:val="000000"/>
          <w:sz w:val="28"/>
          <w:szCs w:val="24"/>
          <w:lang w:eastAsia="ru-RU"/>
        </w:rPr>
        <w:t> </w:t>
      </w:r>
    </w:p>
    <w:p w:rsidR="00567941" w:rsidRPr="00567941" w:rsidRDefault="00567941" w:rsidP="00567941">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567941">
        <w:rPr>
          <w:rFonts w:ascii="Times New Roman" w:eastAsia="Times New Roman" w:hAnsi="Times New Roman" w:cs="Times New Roman"/>
          <w:b/>
          <w:color w:val="000000"/>
          <w:sz w:val="28"/>
          <w:szCs w:val="24"/>
          <w:lang w:eastAsia="ru-RU"/>
        </w:rPr>
        <w:t>Подраздел 1006 «Другие вопросы в области социальной политики»</w:t>
      </w:r>
    </w:p>
    <w:p w:rsidR="00567941" w:rsidRPr="00567941" w:rsidRDefault="00567941" w:rsidP="00567941">
      <w:pPr>
        <w:autoSpaceDE w:val="0"/>
        <w:autoSpaceDN w:val="0"/>
        <w:adjustRightInd w:val="0"/>
        <w:spacing w:after="0" w:line="240" w:lineRule="auto"/>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b/>
          <w:color w:val="000000"/>
          <w:sz w:val="28"/>
          <w:szCs w:val="24"/>
          <w:lang w:eastAsia="ru-RU"/>
        </w:rPr>
        <w:t>           </w:t>
      </w:r>
    </w:p>
    <w:p w:rsidR="00567941" w:rsidRPr="00567941" w:rsidRDefault="00567941" w:rsidP="00567941">
      <w:pPr>
        <w:autoSpaceDE w:val="0"/>
        <w:autoSpaceDN w:val="0"/>
        <w:adjustRightInd w:val="0"/>
        <w:spacing w:after="0" w:line="240" w:lineRule="auto"/>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    Расходы</w:t>
      </w:r>
      <w:r w:rsidRPr="00567941">
        <w:rPr>
          <w:rFonts w:ascii="Times New Roman" w:eastAsia="Times New Roman" w:hAnsi="Times New Roman" w:cs="Calibri"/>
          <w:b/>
          <w:i/>
          <w:color w:val="000000"/>
          <w:sz w:val="28"/>
          <w:szCs w:val="24"/>
          <w:lang w:eastAsia="ru-RU"/>
        </w:rPr>
        <w:t xml:space="preserve"> </w:t>
      </w:r>
      <w:r w:rsidRPr="00567941">
        <w:rPr>
          <w:rFonts w:ascii="Times New Roman" w:eastAsia="Times New Roman" w:hAnsi="Times New Roman" w:cs="Times New Roman"/>
          <w:color w:val="000000"/>
          <w:sz w:val="28"/>
          <w:szCs w:val="24"/>
          <w:lang w:eastAsia="ru-RU"/>
        </w:rPr>
        <w:t>в бюджете района составили  23,0 тыс. рублей, исполнение или 100%.</w:t>
      </w:r>
    </w:p>
    <w:p w:rsidR="00567941" w:rsidRPr="00567941" w:rsidRDefault="00567941" w:rsidP="00567941">
      <w:pPr>
        <w:autoSpaceDE w:val="0"/>
        <w:autoSpaceDN w:val="0"/>
        <w:adjustRightInd w:val="0"/>
        <w:spacing w:after="0" w:line="240" w:lineRule="auto"/>
        <w:ind w:firstLine="360"/>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Районные средства направлены на организацию отдельных мероприятий по профилактике  безнадзорности и правонарушений несовершеннолетних  исполнено -23 тыс. рублей (организация посещений выставок, экскурсии).</w:t>
      </w:r>
    </w:p>
    <w:p w:rsidR="00567941" w:rsidRPr="00567941" w:rsidRDefault="00567941" w:rsidP="00567941">
      <w:pPr>
        <w:autoSpaceDE w:val="0"/>
        <w:autoSpaceDN w:val="0"/>
        <w:adjustRightInd w:val="0"/>
        <w:spacing w:after="0" w:line="240" w:lineRule="auto"/>
        <w:ind w:left="360"/>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 </w:t>
      </w:r>
    </w:p>
    <w:p w:rsidR="00567941" w:rsidRPr="00567941" w:rsidRDefault="00567941" w:rsidP="00567941">
      <w:pPr>
        <w:autoSpaceDE w:val="0"/>
        <w:autoSpaceDN w:val="0"/>
        <w:adjustRightInd w:val="0"/>
        <w:spacing w:after="0" w:line="274" w:lineRule="auto"/>
        <w:jc w:val="center"/>
        <w:rPr>
          <w:rFonts w:ascii="Times New Roman" w:eastAsia="Times New Roman" w:hAnsi="Times New Roman" w:cs="Calibri"/>
          <w:sz w:val="24"/>
          <w:szCs w:val="24"/>
          <w:lang w:eastAsia="ru-RU"/>
        </w:rPr>
      </w:pPr>
      <w:r w:rsidRPr="00567941">
        <w:rPr>
          <w:rFonts w:ascii="Times New Roman" w:eastAsia="Times New Roman" w:hAnsi="Times New Roman" w:cs="Times New Roman"/>
          <w:b/>
          <w:color w:val="000000"/>
          <w:sz w:val="28"/>
          <w:szCs w:val="24"/>
          <w:lang w:eastAsia="ru-RU"/>
        </w:rPr>
        <w:t> </w:t>
      </w:r>
    </w:p>
    <w:p w:rsidR="00567941" w:rsidRPr="00567941" w:rsidRDefault="00567941" w:rsidP="00567941">
      <w:pPr>
        <w:autoSpaceDE w:val="0"/>
        <w:autoSpaceDN w:val="0"/>
        <w:adjustRightInd w:val="0"/>
        <w:spacing w:after="0" w:line="274" w:lineRule="auto"/>
        <w:jc w:val="center"/>
        <w:rPr>
          <w:rFonts w:ascii="Times New Roman" w:eastAsia="Times New Roman" w:hAnsi="Times New Roman" w:cs="Calibri"/>
          <w:sz w:val="24"/>
          <w:szCs w:val="24"/>
          <w:lang w:eastAsia="ru-RU"/>
        </w:rPr>
      </w:pPr>
      <w:r w:rsidRPr="00567941">
        <w:rPr>
          <w:rFonts w:ascii="Times New Roman" w:eastAsia="Times New Roman" w:hAnsi="Times New Roman" w:cs="Times New Roman"/>
          <w:b/>
          <w:color w:val="000000"/>
          <w:sz w:val="28"/>
          <w:szCs w:val="24"/>
          <w:lang w:eastAsia="ru-RU"/>
        </w:rPr>
        <w:t>Раздел 1100 «Физическая культура и спорт»</w:t>
      </w:r>
    </w:p>
    <w:p w:rsidR="00567941" w:rsidRPr="00567941" w:rsidRDefault="00567941" w:rsidP="00567941">
      <w:pPr>
        <w:autoSpaceDE w:val="0"/>
        <w:autoSpaceDN w:val="0"/>
        <w:adjustRightInd w:val="0"/>
        <w:spacing w:after="0" w:line="274"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Times New Roman"/>
          <w:color w:val="000000"/>
          <w:sz w:val="28"/>
          <w:szCs w:val="24"/>
          <w:lang w:eastAsia="ru-RU"/>
        </w:rPr>
        <w:t xml:space="preserve">По данному разделу расходы бюджета  Брянского муниципального района Брянкой области за 2024 год исполнены в сумме </w:t>
      </w:r>
      <w:r w:rsidRPr="00567941">
        <w:rPr>
          <w:rFonts w:ascii="Times New Roman" w:eastAsia="Times New Roman" w:hAnsi="Times New Roman" w:cs="Calibri"/>
          <w:b/>
          <w:color w:val="000000"/>
          <w:sz w:val="28"/>
          <w:szCs w:val="24"/>
          <w:lang w:eastAsia="ru-RU"/>
        </w:rPr>
        <w:t>325 839,0</w:t>
      </w:r>
      <w:r w:rsidRPr="00567941">
        <w:rPr>
          <w:rFonts w:ascii="Times New Roman" w:eastAsia="Times New Roman" w:hAnsi="Times New Roman" w:cs="Times New Roman"/>
          <w:color w:val="000000"/>
          <w:sz w:val="28"/>
          <w:szCs w:val="24"/>
          <w:lang w:eastAsia="ru-RU"/>
        </w:rPr>
        <w:t xml:space="preserve"> тыс. рублей или 98,7% к плановым назначениям 329 941,1 тыс. рублей.</w:t>
      </w:r>
      <w:r w:rsidRPr="00567941">
        <w:rPr>
          <w:rFonts w:ascii="Times New Roman" w:eastAsia="Times New Roman" w:hAnsi="Times New Roman" w:cs="Calibri"/>
          <w:b/>
          <w:color w:val="000000"/>
          <w:sz w:val="28"/>
          <w:szCs w:val="24"/>
          <w:lang w:eastAsia="ru-RU"/>
        </w:rPr>
        <w:t xml:space="preserve"> </w:t>
      </w:r>
    </w:p>
    <w:p w:rsidR="00567941" w:rsidRPr="00567941" w:rsidRDefault="00567941" w:rsidP="00567941">
      <w:pPr>
        <w:autoSpaceDE w:val="0"/>
        <w:autoSpaceDN w:val="0"/>
        <w:adjustRightInd w:val="0"/>
        <w:spacing w:after="0" w:line="274"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Расшифровка по подразделам:</w:t>
      </w:r>
    </w:p>
    <w:p w:rsidR="00567941" w:rsidRPr="00567941" w:rsidRDefault="00567941" w:rsidP="00567941">
      <w:pPr>
        <w:autoSpaceDE w:val="0"/>
        <w:autoSpaceDN w:val="0"/>
        <w:adjustRightInd w:val="0"/>
        <w:spacing w:after="0" w:line="274" w:lineRule="auto"/>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 </w:t>
      </w:r>
    </w:p>
    <w:p w:rsidR="00567941" w:rsidRPr="00567941" w:rsidRDefault="00567941" w:rsidP="00567941">
      <w:pPr>
        <w:autoSpaceDE w:val="0"/>
        <w:autoSpaceDN w:val="0"/>
        <w:adjustRightInd w:val="0"/>
        <w:spacing w:after="0" w:line="274"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b/>
          <w:color w:val="000000"/>
          <w:sz w:val="28"/>
          <w:szCs w:val="24"/>
          <w:lang w:eastAsia="ru-RU"/>
        </w:rPr>
        <w:t> </w:t>
      </w:r>
    </w:p>
    <w:p w:rsidR="00567941" w:rsidRPr="00567941" w:rsidRDefault="00567941" w:rsidP="00567941">
      <w:pPr>
        <w:autoSpaceDE w:val="0"/>
        <w:autoSpaceDN w:val="0"/>
        <w:adjustRightInd w:val="0"/>
        <w:spacing w:after="0" w:line="274"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b/>
          <w:color w:val="000000"/>
          <w:sz w:val="28"/>
          <w:szCs w:val="24"/>
          <w:lang w:eastAsia="ru-RU"/>
        </w:rPr>
        <w:lastRenderedPageBreak/>
        <w:t>Подраздел 1101</w:t>
      </w:r>
      <w:r w:rsidRPr="00567941">
        <w:rPr>
          <w:rFonts w:ascii="Times New Roman" w:eastAsia="Times New Roman" w:hAnsi="Times New Roman" w:cs="Times New Roman"/>
          <w:color w:val="000000"/>
          <w:sz w:val="28"/>
          <w:szCs w:val="24"/>
          <w:lang w:eastAsia="ru-RU"/>
        </w:rPr>
        <w:t xml:space="preserve"> </w:t>
      </w:r>
      <w:r w:rsidRPr="00567941">
        <w:rPr>
          <w:rFonts w:ascii="Times New Roman" w:eastAsia="Times New Roman" w:hAnsi="Times New Roman" w:cs="Calibri"/>
          <w:b/>
          <w:color w:val="000000"/>
          <w:sz w:val="28"/>
          <w:szCs w:val="24"/>
          <w:lang w:eastAsia="ru-RU"/>
        </w:rPr>
        <w:t>«Физическая культура»</w:t>
      </w:r>
    </w:p>
    <w:p w:rsidR="00567941" w:rsidRPr="00567941" w:rsidRDefault="00567941" w:rsidP="00567941">
      <w:pPr>
        <w:shd w:val="clear" w:color="auto" w:fill="FFFFFF"/>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xml:space="preserve">Расходы бюджета Брянского муниципального района Брянской области исполнены в сумме </w:t>
      </w:r>
      <w:r w:rsidRPr="00567941">
        <w:rPr>
          <w:rFonts w:ascii="Times New Roman" w:eastAsia="Times New Roman" w:hAnsi="Times New Roman" w:cs="Times New Roman"/>
          <w:b/>
          <w:color w:val="000000"/>
          <w:sz w:val="28"/>
          <w:szCs w:val="24"/>
          <w:lang w:eastAsia="ru-RU"/>
        </w:rPr>
        <w:t xml:space="preserve">32 458,4 </w:t>
      </w:r>
      <w:r w:rsidRPr="00567941">
        <w:rPr>
          <w:rFonts w:ascii="Times New Roman" w:eastAsia="Times New Roman" w:hAnsi="Times New Roman" w:cs="Calibri"/>
          <w:color w:val="000000"/>
          <w:sz w:val="28"/>
          <w:szCs w:val="24"/>
          <w:lang w:eastAsia="ru-RU"/>
        </w:rPr>
        <w:t>тыс. рублей 93,7%       к плановым назначениям              34 654,4 тыс. рублей (муниципальный район), в т. ч. областные средства исполнены в сумме 275,2 тыс. рублей 100% от плана.</w:t>
      </w:r>
    </w:p>
    <w:p w:rsidR="00567941" w:rsidRPr="00567941" w:rsidRDefault="00567941" w:rsidP="00567941">
      <w:pPr>
        <w:shd w:val="clear" w:color="auto" w:fill="FFFFFF"/>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Расходы на содержание методического кабинета по физической культуре и спорту за 2024 год составили – </w:t>
      </w:r>
      <w:r w:rsidRPr="00567941">
        <w:rPr>
          <w:rFonts w:ascii="Times New Roman" w:eastAsia="Times New Roman" w:hAnsi="Times New Roman" w:cs="Times New Roman"/>
          <w:b/>
          <w:color w:val="000000"/>
          <w:sz w:val="28"/>
          <w:szCs w:val="24"/>
          <w:lang w:eastAsia="ru-RU"/>
        </w:rPr>
        <w:t xml:space="preserve">2 237,7 </w:t>
      </w:r>
      <w:r w:rsidRPr="00567941">
        <w:rPr>
          <w:rFonts w:ascii="Times New Roman" w:eastAsia="Times New Roman" w:hAnsi="Times New Roman" w:cs="Calibri"/>
          <w:color w:val="000000"/>
          <w:sz w:val="28"/>
          <w:szCs w:val="24"/>
          <w:lang w:eastAsia="ru-RU"/>
        </w:rPr>
        <w:t>тыс. рублей, в том числе:</w:t>
      </w:r>
    </w:p>
    <w:p w:rsidR="00567941" w:rsidRPr="00567941" w:rsidRDefault="00567941" w:rsidP="00567941">
      <w:pPr>
        <w:shd w:val="clear" w:color="auto" w:fill="FFFFFF"/>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-«Заработная плата» - 1 632,2 тыс. рублей,</w:t>
      </w:r>
      <w:r w:rsidRPr="00567941">
        <w:rPr>
          <w:rFonts w:ascii="Calibri" w:eastAsia="Times New Roman" w:hAnsi="Calibri" w:cs="Calibri"/>
          <w:color w:val="000000"/>
          <w:szCs w:val="24"/>
          <w:lang w:eastAsia="ru-RU"/>
        </w:rPr>
        <w:t xml:space="preserve"> </w:t>
      </w:r>
      <w:r w:rsidRPr="00567941">
        <w:rPr>
          <w:rFonts w:ascii="Times New Roman" w:eastAsia="Times New Roman" w:hAnsi="Times New Roman" w:cs="Calibri"/>
          <w:color w:val="000000"/>
          <w:sz w:val="28"/>
          <w:szCs w:val="24"/>
          <w:lang w:eastAsia="ru-RU"/>
        </w:rPr>
        <w:t>из них областные средства 46,5тыс. руб.;</w:t>
      </w:r>
    </w:p>
    <w:p w:rsidR="00567941" w:rsidRPr="00567941" w:rsidRDefault="00567941" w:rsidP="00567941">
      <w:pPr>
        <w:shd w:val="clear" w:color="auto" w:fill="FFFFFF"/>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-«Иные выплаты » -    88,4 тыс. рублей;</w:t>
      </w:r>
    </w:p>
    <w:p w:rsidR="00567941" w:rsidRPr="00567941" w:rsidRDefault="00567941" w:rsidP="00567941">
      <w:pPr>
        <w:shd w:val="clear" w:color="auto" w:fill="FFFFFF"/>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-«Начисления на выплаты по заработной плате» - 515,7 тыс. рублей,</w:t>
      </w:r>
      <w:r w:rsidRPr="00567941">
        <w:rPr>
          <w:rFonts w:ascii="Calibri" w:eastAsia="Times New Roman" w:hAnsi="Calibri" w:cs="Calibri"/>
          <w:color w:val="000000"/>
          <w:szCs w:val="24"/>
          <w:lang w:eastAsia="ru-RU"/>
        </w:rPr>
        <w:t xml:space="preserve"> </w:t>
      </w:r>
      <w:r w:rsidRPr="00567941">
        <w:rPr>
          <w:rFonts w:ascii="Times New Roman" w:eastAsia="Times New Roman" w:hAnsi="Times New Roman" w:cs="Calibri"/>
          <w:color w:val="000000"/>
          <w:sz w:val="28"/>
          <w:szCs w:val="24"/>
          <w:lang w:eastAsia="ru-RU"/>
        </w:rPr>
        <w:t>из них областные средства 17,4 тыс. рублей;</w:t>
      </w:r>
    </w:p>
    <w:p w:rsidR="00567941" w:rsidRPr="00567941" w:rsidRDefault="00567941" w:rsidP="00567941">
      <w:pPr>
        <w:shd w:val="clear" w:color="auto" w:fill="FFFFFF"/>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Прочая закупка товаров, работ и услуг» - 1,4 тыс. рублей (канцелярские товары).</w:t>
      </w:r>
    </w:p>
    <w:p w:rsidR="00567941" w:rsidRPr="00567941" w:rsidRDefault="00567941" w:rsidP="00567941">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w:t>
      </w:r>
    </w:p>
    <w:p w:rsidR="00567941" w:rsidRPr="00567941" w:rsidRDefault="00567941" w:rsidP="00567941">
      <w:pPr>
        <w:shd w:val="clear" w:color="auto" w:fill="FFFFFF"/>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xml:space="preserve">  В рамках мероприятий на развитие материально – технической базы  муниципальных образовательных организаций в сфере физической культуры и спорта составили </w:t>
      </w:r>
      <w:r w:rsidRPr="00567941">
        <w:rPr>
          <w:rFonts w:ascii="Times New Roman" w:eastAsia="Times New Roman" w:hAnsi="Times New Roman" w:cs="Times New Roman"/>
          <w:b/>
          <w:color w:val="000000"/>
          <w:sz w:val="28"/>
          <w:szCs w:val="24"/>
          <w:lang w:eastAsia="ru-RU"/>
        </w:rPr>
        <w:t>217,8</w:t>
      </w:r>
      <w:r w:rsidRPr="00567941">
        <w:rPr>
          <w:rFonts w:ascii="Times New Roman" w:eastAsia="Times New Roman" w:hAnsi="Times New Roman" w:cs="Calibri"/>
          <w:color w:val="000000"/>
          <w:sz w:val="28"/>
          <w:szCs w:val="24"/>
          <w:lang w:eastAsia="ru-RU"/>
        </w:rPr>
        <w:t xml:space="preserve"> тыс. рублей,  в том числе:</w:t>
      </w:r>
    </w:p>
    <w:p w:rsidR="00567941" w:rsidRPr="00567941" w:rsidRDefault="00567941" w:rsidP="00567941">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xml:space="preserve">приобретение спортивной формы, оборудования  и инвентаря для МБУ </w:t>
      </w:r>
      <w:proofErr w:type="gramStart"/>
      <w:r w:rsidRPr="00567941">
        <w:rPr>
          <w:rFonts w:ascii="Times New Roman" w:eastAsia="Times New Roman" w:hAnsi="Times New Roman" w:cs="Calibri"/>
          <w:color w:val="000000"/>
          <w:sz w:val="28"/>
          <w:szCs w:val="24"/>
          <w:lang w:eastAsia="ru-RU"/>
        </w:rPr>
        <w:t>ДО</w:t>
      </w:r>
      <w:proofErr w:type="gramEnd"/>
      <w:r w:rsidRPr="00567941">
        <w:rPr>
          <w:rFonts w:ascii="Times New Roman" w:eastAsia="Times New Roman" w:hAnsi="Times New Roman" w:cs="Calibri"/>
          <w:color w:val="000000"/>
          <w:sz w:val="28"/>
          <w:szCs w:val="24"/>
          <w:lang w:eastAsia="ru-RU"/>
        </w:rPr>
        <w:t xml:space="preserve">  «</w:t>
      </w:r>
      <w:proofErr w:type="gramStart"/>
      <w:r w:rsidRPr="00567941">
        <w:rPr>
          <w:rFonts w:ascii="Times New Roman" w:eastAsia="Times New Roman" w:hAnsi="Times New Roman" w:cs="Calibri"/>
          <w:color w:val="000000"/>
          <w:sz w:val="28"/>
          <w:szCs w:val="24"/>
          <w:lang w:eastAsia="ru-RU"/>
        </w:rPr>
        <w:t>Спортивная</w:t>
      </w:r>
      <w:proofErr w:type="gramEnd"/>
      <w:r w:rsidRPr="00567941">
        <w:rPr>
          <w:rFonts w:ascii="Times New Roman" w:eastAsia="Times New Roman" w:hAnsi="Times New Roman" w:cs="Calibri"/>
          <w:color w:val="000000"/>
          <w:sz w:val="28"/>
          <w:szCs w:val="24"/>
          <w:lang w:eastAsia="ru-RU"/>
        </w:rPr>
        <w:t xml:space="preserve"> школа  Брянского района»  – 217,8 тыс. рублей, (областные средства в сумме 211,3 тыс. рублей, средства районного бюджета 6,5 тыс. рублей)</w:t>
      </w:r>
    </w:p>
    <w:p w:rsidR="00567941" w:rsidRPr="00567941" w:rsidRDefault="00567941" w:rsidP="00567941">
      <w:pPr>
        <w:shd w:val="clear" w:color="auto" w:fill="FFFFFF"/>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w:t>
      </w:r>
    </w:p>
    <w:p w:rsidR="00567941" w:rsidRPr="00567941" w:rsidRDefault="00567941" w:rsidP="00567941">
      <w:pPr>
        <w:shd w:val="clear" w:color="auto" w:fill="FFFFFF"/>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xml:space="preserve">       Расходы на иные цели по основному мероприятию «Мероприятия по развитию физической культуры и спорта» составили – </w:t>
      </w:r>
      <w:r w:rsidRPr="00567941">
        <w:rPr>
          <w:rFonts w:ascii="Times New Roman" w:eastAsia="Times New Roman" w:hAnsi="Times New Roman" w:cs="Times New Roman"/>
          <w:b/>
          <w:color w:val="000000"/>
          <w:sz w:val="28"/>
          <w:szCs w:val="24"/>
          <w:lang w:eastAsia="ru-RU"/>
        </w:rPr>
        <w:t>898,7</w:t>
      </w:r>
      <w:r w:rsidRPr="00567941">
        <w:rPr>
          <w:rFonts w:ascii="Times New Roman" w:eastAsia="Times New Roman" w:hAnsi="Times New Roman" w:cs="Calibri"/>
          <w:color w:val="000000"/>
          <w:sz w:val="28"/>
          <w:szCs w:val="24"/>
          <w:lang w:eastAsia="ru-RU"/>
        </w:rPr>
        <w:t xml:space="preserve"> тыс. рублей.</w:t>
      </w:r>
    </w:p>
    <w:p w:rsidR="00567941" w:rsidRPr="00567941" w:rsidRDefault="00567941" w:rsidP="00567941">
      <w:pPr>
        <w:shd w:val="clear" w:color="auto" w:fill="FFFFFF"/>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Произведены расходы на мероприятия в сфере физической культуры и спорта  </w:t>
      </w:r>
      <w:r w:rsidRPr="00567941">
        <w:rPr>
          <w:rFonts w:ascii="Times New Roman" w:eastAsia="Times New Roman" w:hAnsi="Times New Roman" w:cs="Times New Roman"/>
          <w:b/>
          <w:color w:val="000000"/>
          <w:sz w:val="28"/>
          <w:szCs w:val="24"/>
          <w:lang w:eastAsia="ru-RU"/>
        </w:rPr>
        <w:t>1 155,4</w:t>
      </w:r>
      <w:r w:rsidRPr="00567941">
        <w:rPr>
          <w:rFonts w:ascii="Times New Roman" w:eastAsia="Times New Roman" w:hAnsi="Times New Roman" w:cs="Calibri"/>
          <w:color w:val="000000"/>
          <w:sz w:val="28"/>
          <w:szCs w:val="24"/>
          <w:lang w:eastAsia="ru-RU"/>
        </w:rPr>
        <w:t xml:space="preserve"> тыс. рублей, </w:t>
      </w:r>
      <w:proofErr w:type="gramStart"/>
      <w:r w:rsidRPr="00567941">
        <w:rPr>
          <w:rFonts w:ascii="Times New Roman" w:eastAsia="Times New Roman" w:hAnsi="Times New Roman" w:cs="Calibri"/>
          <w:color w:val="000000"/>
          <w:sz w:val="28"/>
          <w:szCs w:val="24"/>
          <w:lang w:eastAsia="ru-RU"/>
        </w:rPr>
        <w:t>согласно</w:t>
      </w:r>
      <w:proofErr w:type="gramEnd"/>
      <w:r w:rsidRPr="00567941">
        <w:rPr>
          <w:rFonts w:ascii="Times New Roman" w:eastAsia="Times New Roman" w:hAnsi="Times New Roman" w:cs="Calibri"/>
          <w:color w:val="000000"/>
          <w:sz w:val="28"/>
          <w:szCs w:val="24"/>
          <w:lang w:eastAsia="ru-RU"/>
        </w:rPr>
        <w:t xml:space="preserve"> календарного плана мероприятий и на основании Распоряжений Администрации Брянского.</w:t>
      </w:r>
    </w:p>
    <w:p w:rsidR="00567941" w:rsidRPr="00567941" w:rsidRDefault="00567941" w:rsidP="00567941">
      <w:pPr>
        <w:shd w:val="clear" w:color="auto" w:fill="FFFFFF"/>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По данному подразделу отражены расходы на выплату заработной платы с начислениями и содержание учреждений:</w:t>
      </w:r>
    </w:p>
    <w:p w:rsidR="00567941" w:rsidRPr="00567941" w:rsidRDefault="00567941" w:rsidP="00567941">
      <w:pPr>
        <w:shd w:val="clear" w:color="auto" w:fill="FFFFFF"/>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МАУ «ФОК «</w:t>
      </w:r>
      <w:proofErr w:type="spellStart"/>
      <w:r w:rsidRPr="00567941">
        <w:rPr>
          <w:rFonts w:ascii="Times New Roman" w:eastAsia="Times New Roman" w:hAnsi="Times New Roman" w:cs="Calibri"/>
          <w:color w:val="000000"/>
          <w:sz w:val="28"/>
          <w:szCs w:val="24"/>
          <w:lang w:eastAsia="ru-RU"/>
        </w:rPr>
        <w:t>Глинищево</w:t>
      </w:r>
      <w:proofErr w:type="spellEnd"/>
      <w:r w:rsidRPr="00567941">
        <w:rPr>
          <w:rFonts w:ascii="Times New Roman" w:eastAsia="Times New Roman" w:hAnsi="Times New Roman" w:cs="Calibri"/>
          <w:color w:val="000000"/>
          <w:sz w:val="28"/>
          <w:szCs w:val="24"/>
          <w:lang w:eastAsia="ru-RU"/>
        </w:rPr>
        <w:t xml:space="preserve">»  – исполнено </w:t>
      </w:r>
      <w:r w:rsidRPr="00567941">
        <w:rPr>
          <w:rFonts w:ascii="Times New Roman" w:eastAsia="Times New Roman" w:hAnsi="Times New Roman" w:cs="Times New Roman"/>
          <w:b/>
          <w:color w:val="000000"/>
          <w:sz w:val="28"/>
          <w:szCs w:val="24"/>
          <w:lang w:eastAsia="ru-RU"/>
        </w:rPr>
        <w:t>13 634,7</w:t>
      </w:r>
      <w:r w:rsidRPr="00567941">
        <w:rPr>
          <w:rFonts w:ascii="Times New Roman" w:eastAsia="Times New Roman" w:hAnsi="Times New Roman" w:cs="Calibri"/>
          <w:color w:val="000000"/>
          <w:sz w:val="28"/>
          <w:szCs w:val="24"/>
          <w:lang w:eastAsia="ru-RU"/>
        </w:rPr>
        <w:t xml:space="preserve"> тыс. руб.</w:t>
      </w:r>
    </w:p>
    <w:p w:rsidR="00567941" w:rsidRPr="00567941" w:rsidRDefault="00567941" w:rsidP="00567941">
      <w:pPr>
        <w:shd w:val="clear" w:color="auto" w:fill="FFFFFF"/>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xml:space="preserve">- МБУ «МФОК Брянского района» - исполнено </w:t>
      </w:r>
      <w:r w:rsidRPr="00567941">
        <w:rPr>
          <w:rFonts w:ascii="Times New Roman" w:eastAsia="Times New Roman" w:hAnsi="Times New Roman" w:cs="Times New Roman"/>
          <w:b/>
          <w:color w:val="000000"/>
          <w:sz w:val="28"/>
          <w:szCs w:val="24"/>
          <w:lang w:eastAsia="ru-RU"/>
        </w:rPr>
        <w:t>9 292,9</w:t>
      </w:r>
      <w:r w:rsidRPr="00567941">
        <w:rPr>
          <w:rFonts w:ascii="Times New Roman" w:eastAsia="Times New Roman" w:hAnsi="Times New Roman" w:cs="Calibri"/>
          <w:color w:val="000000"/>
          <w:sz w:val="28"/>
          <w:szCs w:val="24"/>
          <w:lang w:eastAsia="ru-RU"/>
        </w:rPr>
        <w:t xml:space="preserve">  тыс. руб. </w:t>
      </w:r>
    </w:p>
    <w:p w:rsidR="00567941" w:rsidRPr="00567941" w:rsidRDefault="00567941" w:rsidP="00567941">
      <w:pPr>
        <w:shd w:val="clear" w:color="auto" w:fill="FFFFFF"/>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w:t>
      </w:r>
    </w:p>
    <w:p w:rsidR="00567941" w:rsidRPr="00567941" w:rsidRDefault="00567941" w:rsidP="00567941">
      <w:pPr>
        <w:shd w:val="clear" w:color="auto" w:fill="FFFFFF"/>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Дополнительно  из сре</w:t>
      </w:r>
      <w:proofErr w:type="gramStart"/>
      <w:r w:rsidRPr="00567941">
        <w:rPr>
          <w:rFonts w:ascii="Times New Roman" w:eastAsia="Times New Roman" w:hAnsi="Times New Roman" w:cs="Calibri"/>
          <w:color w:val="000000"/>
          <w:sz w:val="28"/>
          <w:szCs w:val="24"/>
          <w:lang w:eastAsia="ru-RU"/>
        </w:rPr>
        <w:t>дств  Бр</w:t>
      </w:r>
      <w:proofErr w:type="gramEnd"/>
      <w:r w:rsidRPr="00567941">
        <w:rPr>
          <w:rFonts w:ascii="Times New Roman" w:eastAsia="Times New Roman" w:hAnsi="Times New Roman" w:cs="Calibri"/>
          <w:color w:val="000000"/>
          <w:sz w:val="28"/>
          <w:szCs w:val="24"/>
          <w:lang w:eastAsia="ru-RU"/>
        </w:rPr>
        <w:t>янского муниципального района освоена субсидия на иные цели  </w:t>
      </w:r>
      <w:r w:rsidRPr="00567941">
        <w:rPr>
          <w:rFonts w:ascii="Times New Roman" w:eastAsia="Times New Roman" w:hAnsi="Times New Roman" w:cs="Times New Roman"/>
          <w:b/>
          <w:color w:val="000000"/>
          <w:sz w:val="28"/>
          <w:szCs w:val="24"/>
          <w:lang w:eastAsia="ru-RU"/>
        </w:rPr>
        <w:t>5 021,2</w:t>
      </w:r>
      <w:r w:rsidRPr="00567941">
        <w:rPr>
          <w:rFonts w:ascii="Times New Roman" w:eastAsia="Times New Roman" w:hAnsi="Times New Roman" w:cs="Calibri"/>
          <w:color w:val="000000"/>
          <w:sz w:val="28"/>
          <w:szCs w:val="24"/>
          <w:lang w:eastAsia="ru-RU"/>
        </w:rPr>
        <w:t xml:space="preserve"> тыс. рублей на укрепление материально-технической базы учреждений спорта  Брянского района и проведение ремонта: МАУ «ФОК </w:t>
      </w:r>
      <w:proofErr w:type="spellStart"/>
      <w:r w:rsidRPr="00567941">
        <w:rPr>
          <w:rFonts w:ascii="Times New Roman" w:eastAsia="Times New Roman" w:hAnsi="Times New Roman" w:cs="Calibri"/>
          <w:color w:val="000000"/>
          <w:sz w:val="28"/>
          <w:szCs w:val="24"/>
          <w:lang w:eastAsia="ru-RU"/>
        </w:rPr>
        <w:t>Глинищево</w:t>
      </w:r>
      <w:proofErr w:type="spellEnd"/>
      <w:r w:rsidRPr="00567941">
        <w:rPr>
          <w:rFonts w:ascii="Times New Roman" w:eastAsia="Times New Roman" w:hAnsi="Times New Roman" w:cs="Calibri"/>
          <w:color w:val="000000"/>
          <w:sz w:val="28"/>
          <w:szCs w:val="24"/>
          <w:lang w:eastAsia="ru-RU"/>
        </w:rPr>
        <w:t xml:space="preserve">» ремонт большого спортивного зала, монтаж, демонтаж ступеней на входе в здание, ремонт кровли и </w:t>
      </w:r>
      <w:proofErr w:type="spellStart"/>
      <w:r w:rsidRPr="00567941">
        <w:rPr>
          <w:rFonts w:ascii="Times New Roman" w:eastAsia="Times New Roman" w:hAnsi="Times New Roman" w:cs="Calibri"/>
          <w:color w:val="000000"/>
          <w:sz w:val="28"/>
          <w:szCs w:val="24"/>
          <w:lang w:eastAsia="ru-RU"/>
        </w:rPr>
        <w:t>светопрозрачных</w:t>
      </w:r>
      <w:proofErr w:type="spellEnd"/>
      <w:r w:rsidRPr="00567941">
        <w:rPr>
          <w:rFonts w:ascii="Times New Roman" w:eastAsia="Times New Roman" w:hAnsi="Times New Roman" w:cs="Calibri"/>
          <w:color w:val="000000"/>
          <w:sz w:val="28"/>
          <w:szCs w:val="24"/>
          <w:lang w:eastAsia="ru-RU"/>
        </w:rPr>
        <w:t xml:space="preserve"> групп на запасных входах в здание, приобретение формы для судей ГТО, установка акустического оборудования и светодиодной бахромы на ледовом катке в </w:t>
      </w:r>
      <w:proofErr w:type="spellStart"/>
      <w:r w:rsidRPr="00567941">
        <w:rPr>
          <w:rFonts w:ascii="Times New Roman" w:eastAsia="Times New Roman" w:hAnsi="Times New Roman" w:cs="Calibri"/>
          <w:color w:val="000000"/>
          <w:sz w:val="28"/>
          <w:szCs w:val="24"/>
          <w:lang w:eastAsia="ru-RU"/>
        </w:rPr>
        <w:t>с</w:t>
      </w:r>
      <w:proofErr w:type="gramStart"/>
      <w:r w:rsidRPr="00567941">
        <w:rPr>
          <w:rFonts w:ascii="Times New Roman" w:eastAsia="Times New Roman" w:hAnsi="Times New Roman" w:cs="Calibri"/>
          <w:color w:val="000000"/>
          <w:sz w:val="28"/>
          <w:szCs w:val="24"/>
          <w:lang w:eastAsia="ru-RU"/>
        </w:rPr>
        <w:t>.Ж</w:t>
      </w:r>
      <w:proofErr w:type="gramEnd"/>
      <w:r w:rsidRPr="00567941">
        <w:rPr>
          <w:rFonts w:ascii="Times New Roman" w:eastAsia="Times New Roman" w:hAnsi="Times New Roman" w:cs="Calibri"/>
          <w:color w:val="000000"/>
          <w:sz w:val="28"/>
          <w:szCs w:val="24"/>
          <w:lang w:eastAsia="ru-RU"/>
        </w:rPr>
        <w:t>уриничи</w:t>
      </w:r>
      <w:proofErr w:type="spellEnd"/>
      <w:r w:rsidRPr="00567941">
        <w:rPr>
          <w:rFonts w:ascii="Times New Roman" w:eastAsia="Times New Roman" w:hAnsi="Times New Roman" w:cs="Calibri"/>
          <w:color w:val="000000"/>
          <w:sz w:val="28"/>
          <w:szCs w:val="24"/>
          <w:lang w:eastAsia="ru-RU"/>
        </w:rPr>
        <w:t xml:space="preserve">) </w:t>
      </w:r>
    </w:p>
    <w:p w:rsidR="00567941" w:rsidRPr="00567941" w:rsidRDefault="00567941" w:rsidP="00567941">
      <w:pPr>
        <w:autoSpaceDE w:val="0"/>
        <w:autoSpaceDN w:val="0"/>
        <w:adjustRightInd w:val="0"/>
        <w:spacing w:after="0" w:line="274"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b/>
          <w:color w:val="000000"/>
          <w:sz w:val="28"/>
          <w:szCs w:val="24"/>
          <w:lang w:eastAsia="ru-RU"/>
        </w:rPr>
        <w:lastRenderedPageBreak/>
        <w:t> </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567941">
        <w:rPr>
          <w:rFonts w:ascii="Times New Roman" w:eastAsia="Times New Roman" w:hAnsi="Times New Roman" w:cs="Calibri"/>
          <w:b/>
          <w:color w:val="000000"/>
          <w:sz w:val="28"/>
          <w:szCs w:val="24"/>
          <w:lang w:eastAsia="ru-RU"/>
        </w:rPr>
        <w:t>Подраздел 1102</w:t>
      </w:r>
      <w:r w:rsidRPr="00567941">
        <w:rPr>
          <w:rFonts w:ascii="Times New Roman" w:eastAsia="Times New Roman" w:hAnsi="Times New Roman" w:cs="Times New Roman"/>
          <w:color w:val="000000"/>
          <w:sz w:val="28"/>
          <w:szCs w:val="24"/>
          <w:lang w:eastAsia="ru-RU"/>
        </w:rPr>
        <w:t xml:space="preserve"> </w:t>
      </w:r>
      <w:r w:rsidRPr="00567941">
        <w:rPr>
          <w:rFonts w:ascii="Times New Roman" w:eastAsia="Times New Roman" w:hAnsi="Times New Roman" w:cs="Calibri"/>
          <w:b/>
          <w:color w:val="000000"/>
          <w:sz w:val="28"/>
          <w:szCs w:val="24"/>
          <w:lang w:eastAsia="ru-RU"/>
        </w:rPr>
        <w:t>«Массовый спорт»</w:t>
      </w:r>
      <w:r w:rsidRPr="00567941">
        <w:rPr>
          <w:rFonts w:ascii="Times New Roman" w:eastAsia="Times New Roman" w:hAnsi="Times New Roman" w:cs="Times New Roman"/>
          <w:color w:val="000000"/>
          <w:sz w:val="28"/>
          <w:szCs w:val="24"/>
          <w:lang w:eastAsia="ru-RU"/>
        </w:rPr>
        <w:t xml:space="preserve"> </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 xml:space="preserve">Расходы бюджета исполнены в сумме </w:t>
      </w:r>
      <w:r w:rsidRPr="00567941">
        <w:rPr>
          <w:rFonts w:ascii="Times New Roman" w:eastAsia="Times New Roman" w:hAnsi="Times New Roman" w:cs="Calibri"/>
          <w:b/>
          <w:color w:val="000000"/>
          <w:sz w:val="28"/>
          <w:szCs w:val="24"/>
          <w:lang w:eastAsia="ru-RU"/>
        </w:rPr>
        <w:t>276 516,6</w:t>
      </w:r>
      <w:r w:rsidRPr="00567941">
        <w:rPr>
          <w:rFonts w:ascii="Times New Roman" w:eastAsia="Times New Roman" w:hAnsi="Times New Roman" w:cs="Times New Roman"/>
          <w:color w:val="000000"/>
          <w:sz w:val="28"/>
          <w:szCs w:val="24"/>
          <w:lang w:eastAsia="ru-RU"/>
        </w:rPr>
        <w:t xml:space="preserve"> тыс. рублей  99,4 % к плановым назначениям 278 158,6 тыс. рублей.</w:t>
      </w:r>
    </w:p>
    <w:p w:rsidR="00567941" w:rsidRPr="00567941" w:rsidRDefault="00567941" w:rsidP="00567941">
      <w:pPr>
        <w:shd w:val="clear" w:color="auto" w:fill="FFFFFF"/>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средства областного бюджета исполнены в сумме 244 162,5 тыс. рублей в том числе:</w:t>
      </w:r>
    </w:p>
    <w:p w:rsidR="00567941" w:rsidRPr="00567941" w:rsidRDefault="00567941" w:rsidP="00567941">
      <w:pPr>
        <w:shd w:val="clear" w:color="auto" w:fill="FFFFFF"/>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 xml:space="preserve">- строительство дворца зимних видов спорта </w:t>
      </w:r>
      <w:proofErr w:type="gramStart"/>
      <w:r w:rsidRPr="00567941">
        <w:rPr>
          <w:rFonts w:ascii="Times New Roman" w:eastAsia="Times New Roman" w:hAnsi="Times New Roman" w:cs="Times New Roman"/>
          <w:color w:val="000000"/>
          <w:sz w:val="28"/>
          <w:szCs w:val="24"/>
          <w:lang w:eastAsia="ru-RU"/>
        </w:rPr>
        <w:t>в</w:t>
      </w:r>
      <w:proofErr w:type="gramEnd"/>
      <w:r w:rsidRPr="00567941">
        <w:rPr>
          <w:rFonts w:ascii="Times New Roman" w:eastAsia="Times New Roman" w:hAnsi="Times New Roman" w:cs="Times New Roman"/>
          <w:color w:val="000000"/>
          <w:sz w:val="28"/>
          <w:szCs w:val="24"/>
          <w:lang w:eastAsia="ru-RU"/>
        </w:rPr>
        <w:t xml:space="preserve"> с. </w:t>
      </w:r>
      <w:proofErr w:type="spellStart"/>
      <w:r w:rsidRPr="00567941">
        <w:rPr>
          <w:rFonts w:ascii="Times New Roman" w:eastAsia="Times New Roman" w:hAnsi="Times New Roman" w:cs="Times New Roman"/>
          <w:color w:val="000000"/>
          <w:sz w:val="28"/>
          <w:szCs w:val="24"/>
          <w:lang w:eastAsia="ru-RU"/>
        </w:rPr>
        <w:t>Глинищево</w:t>
      </w:r>
      <w:proofErr w:type="spellEnd"/>
      <w:r w:rsidRPr="00567941">
        <w:rPr>
          <w:rFonts w:ascii="Times New Roman" w:eastAsia="Times New Roman" w:hAnsi="Times New Roman" w:cs="Times New Roman"/>
          <w:color w:val="000000"/>
          <w:sz w:val="28"/>
          <w:szCs w:val="24"/>
          <w:lang w:eastAsia="ru-RU"/>
        </w:rPr>
        <w:t xml:space="preserve"> </w:t>
      </w:r>
      <w:proofErr w:type="gramStart"/>
      <w:r w:rsidRPr="00567941">
        <w:rPr>
          <w:rFonts w:ascii="Times New Roman" w:eastAsia="Times New Roman" w:hAnsi="Times New Roman" w:cs="Times New Roman"/>
          <w:color w:val="000000"/>
          <w:sz w:val="28"/>
          <w:szCs w:val="24"/>
          <w:lang w:eastAsia="ru-RU"/>
        </w:rPr>
        <w:t>Брянского</w:t>
      </w:r>
      <w:proofErr w:type="gramEnd"/>
      <w:r w:rsidRPr="00567941">
        <w:rPr>
          <w:rFonts w:ascii="Times New Roman" w:eastAsia="Times New Roman" w:hAnsi="Times New Roman" w:cs="Times New Roman"/>
          <w:color w:val="000000"/>
          <w:sz w:val="28"/>
          <w:szCs w:val="24"/>
          <w:lang w:eastAsia="ru-RU"/>
        </w:rPr>
        <w:t xml:space="preserve"> района Брянской области -  в сумме 244 162,5 тыс. рублей.</w:t>
      </w:r>
    </w:p>
    <w:p w:rsidR="00567941" w:rsidRPr="00567941" w:rsidRDefault="00567941" w:rsidP="00567941">
      <w:pPr>
        <w:shd w:val="clear" w:color="auto" w:fill="FFFFFF"/>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 </w:t>
      </w:r>
    </w:p>
    <w:p w:rsidR="00567941" w:rsidRPr="00567941" w:rsidRDefault="00567941" w:rsidP="00567941">
      <w:pPr>
        <w:numPr>
          <w:ilvl w:val="0"/>
          <w:numId w:val="43"/>
        </w:numPr>
        <w:shd w:val="clear" w:color="auto" w:fill="FFFFFF"/>
        <w:autoSpaceDE w:val="0"/>
        <w:autoSpaceDN w:val="0"/>
        <w:adjustRightInd w:val="0"/>
        <w:spacing w:after="0" w:line="240" w:lineRule="auto"/>
        <w:ind w:left="0"/>
        <w:jc w:val="both"/>
        <w:rPr>
          <w:rFonts w:ascii="Arial" w:eastAsia="Times New Roman" w:hAnsi="Arial" w:cs="Calibri"/>
          <w:color w:val="000000"/>
          <w:sz w:val="28"/>
          <w:szCs w:val="24"/>
          <w:lang w:eastAsia="ru-RU"/>
        </w:rPr>
      </w:pPr>
      <w:r w:rsidRPr="00567941">
        <w:rPr>
          <w:rFonts w:ascii="Times New Roman" w:eastAsia="Times New Roman" w:hAnsi="Times New Roman" w:cs="Times New Roman"/>
          <w:color w:val="000000"/>
          <w:sz w:val="28"/>
          <w:szCs w:val="24"/>
          <w:lang w:eastAsia="ru-RU"/>
        </w:rPr>
        <w:t>средства районного бюджета исполнены в сумме 32 354,1 тыс. рублей в том числе:</w:t>
      </w:r>
    </w:p>
    <w:p w:rsidR="00567941" w:rsidRPr="00567941" w:rsidRDefault="00567941" w:rsidP="00567941">
      <w:pPr>
        <w:shd w:val="clear" w:color="auto" w:fill="FFFFFF"/>
        <w:autoSpaceDE w:val="0"/>
        <w:autoSpaceDN w:val="0"/>
        <w:adjustRightInd w:val="0"/>
        <w:spacing w:after="0" w:line="240" w:lineRule="auto"/>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 xml:space="preserve">           - строительство дворца зимних видов спорта </w:t>
      </w:r>
      <w:proofErr w:type="gramStart"/>
      <w:r w:rsidRPr="00567941">
        <w:rPr>
          <w:rFonts w:ascii="Times New Roman" w:eastAsia="Times New Roman" w:hAnsi="Times New Roman" w:cs="Times New Roman"/>
          <w:color w:val="000000"/>
          <w:sz w:val="28"/>
          <w:szCs w:val="24"/>
          <w:lang w:eastAsia="ru-RU"/>
        </w:rPr>
        <w:t>в</w:t>
      </w:r>
      <w:proofErr w:type="gramEnd"/>
      <w:r w:rsidRPr="00567941">
        <w:rPr>
          <w:rFonts w:ascii="Times New Roman" w:eastAsia="Times New Roman" w:hAnsi="Times New Roman" w:cs="Times New Roman"/>
          <w:color w:val="000000"/>
          <w:sz w:val="28"/>
          <w:szCs w:val="24"/>
          <w:lang w:eastAsia="ru-RU"/>
        </w:rPr>
        <w:t xml:space="preserve"> с. </w:t>
      </w:r>
      <w:proofErr w:type="spellStart"/>
      <w:r w:rsidRPr="00567941">
        <w:rPr>
          <w:rFonts w:ascii="Times New Roman" w:eastAsia="Times New Roman" w:hAnsi="Times New Roman" w:cs="Times New Roman"/>
          <w:color w:val="000000"/>
          <w:sz w:val="28"/>
          <w:szCs w:val="24"/>
          <w:lang w:eastAsia="ru-RU"/>
        </w:rPr>
        <w:t>Глинищево</w:t>
      </w:r>
      <w:proofErr w:type="spellEnd"/>
      <w:r w:rsidRPr="00567941">
        <w:rPr>
          <w:rFonts w:ascii="Times New Roman" w:eastAsia="Times New Roman" w:hAnsi="Times New Roman" w:cs="Times New Roman"/>
          <w:color w:val="000000"/>
          <w:sz w:val="28"/>
          <w:szCs w:val="24"/>
          <w:lang w:eastAsia="ru-RU"/>
        </w:rPr>
        <w:t xml:space="preserve"> </w:t>
      </w:r>
      <w:proofErr w:type="gramStart"/>
      <w:r w:rsidRPr="00567941">
        <w:rPr>
          <w:rFonts w:ascii="Times New Roman" w:eastAsia="Times New Roman" w:hAnsi="Times New Roman" w:cs="Times New Roman"/>
          <w:color w:val="000000"/>
          <w:sz w:val="28"/>
          <w:szCs w:val="24"/>
          <w:lang w:eastAsia="ru-RU"/>
        </w:rPr>
        <w:t>Брянского</w:t>
      </w:r>
      <w:proofErr w:type="gramEnd"/>
      <w:r w:rsidRPr="00567941">
        <w:rPr>
          <w:rFonts w:ascii="Times New Roman" w:eastAsia="Times New Roman" w:hAnsi="Times New Roman" w:cs="Times New Roman"/>
          <w:color w:val="000000"/>
          <w:sz w:val="28"/>
          <w:szCs w:val="24"/>
          <w:lang w:eastAsia="ru-RU"/>
        </w:rPr>
        <w:t xml:space="preserve"> района Брянской области (</w:t>
      </w:r>
      <w:proofErr w:type="spellStart"/>
      <w:r w:rsidRPr="00567941">
        <w:rPr>
          <w:rFonts w:ascii="Times New Roman" w:eastAsia="Times New Roman" w:hAnsi="Times New Roman" w:cs="Times New Roman"/>
          <w:color w:val="000000"/>
          <w:sz w:val="28"/>
          <w:szCs w:val="24"/>
          <w:lang w:eastAsia="ru-RU"/>
        </w:rPr>
        <w:t>софинансирование</w:t>
      </w:r>
      <w:proofErr w:type="spellEnd"/>
      <w:r w:rsidRPr="00567941">
        <w:rPr>
          <w:rFonts w:ascii="Times New Roman" w:eastAsia="Times New Roman" w:hAnsi="Times New Roman" w:cs="Times New Roman"/>
          <w:color w:val="000000"/>
          <w:sz w:val="28"/>
          <w:szCs w:val="24"/>
          <w:lang w:eastAsia="ru-RU"/>
        </w:rPr>
        <w:t>) -  в сумме 4 476,8 тыс. руб.</w:t>
      </w:r>
    </w:p>
    <w:p w:rsidR="00567941" w:rsidRPr="00567941" w:rsidRDefault="00567941" w:rsidP="00567941">
      <w:pPr>
        <w:shd w:val="clear" w:color="auto" w:fill="FFFFFF"/>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 xml:space="preserve">- строительство ледового катка с системой искусственного охлаждения </w:t>
      </w:r>
      <w:proofErr w:type="gramStart"/>
      <w:r w:rsidRPr="00567941">
        <w:rPr>
          <w:rFonts w:ascii="Times New Roman" w:eastAsia="Times New Roman" w:hAnsi="Times New Roman" w:cs="Times New Roman"/>
          <w:color w:val="000000"/>
          <w:sz w:val="28"/>
          <w:szCs w:val="24"/>
          <w:lang w:eastAsia="ru-RU"/>
        </w:rPr>
        <w:t>в</w:t>
      </w:r>
      <w:proofErr w:type="gramEnd"/>
      <w:r w:rsidRPr="00567941">
        <w:rPr>
          <w:rFonts w:ascii="Times New Roman" w:eastAsia="Times New Roman" w:hAnsi="Times New Roman" w:cs="Times New Roman"/>
          <w:color w:val="000000"/>
          <w:sz w:val="28"/>
          <w:szCs w:val="24"/>
          <w:lang w:eastAsia="ru-RU"/>
        </w:rPr>
        <w:t xml:space="preserve"> с. </w:t>
      </w:r>
      <w:proofErr w:type="spellStart"/>
      <w:r w:rsidRPr="00567941">
        <w:rPr>
          <w:rFonts w:ascii="Times New Roman" w:eastAsia="Times New Roman" w:hAnsi="Times New Roman" w:cs="Times New Roman"/>
          <w:color w:val="000000"/>
          <w:sz w:val="28"/>
          <w:szCs w:val="24"/>
          <w:lang w:eastAsia="ru-RU"/>
        </w:rPr>
        <w:t>Журиничи</w:t>
      </w:r>
      <w:proofErr w:type="spellEnd"/>
      <w:r w:rsidRPr="00567941">
        <w:rPr>
          <w:rFonts w:ascii="Times New Roman" w:eastAsia="Times New Roman" w:hAnsi="Times New Roman" w:cs="Times New Roman"/>
          <w:color w:val="000000"/>
          <w:sz w:val="28"/>
          <w:szCs w:val="24"/>
          <w:lang w:eastAsia="ru-RU"/>
        </w:rPr>
        <w:t xml:space="preserve"> - </w:t>
      </w:r>
      <w:proofErr w:type="gramStart"/>
      <w:r w:rsidRPr="00567941">
        <w:rPr>
          <w:rFonts w:ascii="Times New Roman" w:eastAsia="Times New Roman" w:hAnsi="Times New Roman" w:cs="Times New Roman"/>
          <w:color w:val="000000"/>
          <w:sz w:val="28"/>
          <w:szCs w:val="24"/>
          <w:lang w:eastAsia="ru-RU"/>
        </w:rPr>
        <w:t>в</w:t>
      </w:r>
      <w:proofErr w:type="gramEnd"/>
      <w:r w:rsidRPr="00567941">
        <w:rPr>
          <w:rFonts w:ascii="Times New Roman" w:eastAsia="Times New Roman" w:hAnsi="Times New Roman" w:cs="Times New Roman"/>
          <w:color w:val="000000"/>
          <w:sz w:val="28"/>
          <w:szCs w:val="24"/>
          <w:lang w:eastAsia="ru-RU"/>
        </w:rPr>
        <w:t xml:space="preserve"> сумме 2 892,2 тыс. руб.</w:t>
      </w:r>
    </w:p>
    <w:p w:rsidR="00567941" w:rsidRPr="00567941" w:rsidRDefault="00567941" w:rsidP="00567941">
      <w:pPr>
        <w:shd w:val="clear" w:color="auto" w:fill="FFFFFF"/>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 xml:space="preserve">- строительство спортивного комплекса с универсальной спортивной площадкой </w:t>
      </w:r>
      <w:proofErr w:type="gramStart"/>
      <w:r w:rsidRPr="00567941">
        <w:rPr>
          <w:rFonts w:ascii="Times New Roman" w:eastAsia="Times New Roman" w:hAnsi="Times New Roman" w:cs="Times New Roman"/>
          <w:color w:val="000000"/>
          <w:sz w:val="28"/>
          <w:szCs w:val="24"/>
          <w:lang w:eastAsia="ru-RU"/>
        </w:rPr>
        <w:t>в</w:t>
      </w:r>
      <w:proofErr w:type="gramEnd"/>
      <w:r w:rsidRPr="00567941">
        <w:rPr>
          <w:rFonts w:ascii="Times New Roman" w:eastAsia="Times New Roman" w:hAnsi="Times New Roman" w:cs="Times New Roman"/>
          <w:color w:val="000000"/>
          <w:sz w:val="28"/>
          <w:szCs w:val="24"/>
          <w:lang w:eastAsia="ru-RU"/>
        </w:rPr>
        <w:t xml:space="preserve"> с. </w:t>
      </w:r>
      <w:proofErr w:type="spellStart"/>
      <w:r w:rsidRPr="00567941">
        <w:rPr>
          <w:rFonts w:ascii="Times New Roman" w:eastAsia="Times New Roman" w:hAnsi="Times New Roman" w:cs="Times New Roman"/>
          <w:color w:val="000000"/>
          <w:sz w:val="28"/>
          <w:szCs w:val="24"/>
          <w:lang w:eastAsia="ru-RU"/>
        </w:rPr>
        <w:t>Журиничи</w:t>
      </w:r>
      <w:proofErr w:type="spellEnd"/>
      <w:r w:rsidRPr="00567941">
        <w:rPr>
          <w:rFonts w:ascii="Times New Roman" w:eastAsia="Times New Roman" w:hAnsi="Times New Roman" w:cs="Times New Roman"/>
          <w:color w:val="000000"/>
          <w:sz w:val="28"/>
          <w:szCs w:val="24"/>
          <w:lang w:eastAsia="ru-RU"/>
        </w:rPr>
        <w:t xml:space="preserve"> - </w:t>
      </w:r>
      <w:proofErr w:type="gramStart"/>
      <w:r w:rsidRPr="00567941">
        <w:rPr>
          <w:rFonts w:ascii="Times New Roman" w:eastAsia="Times New Roman" w:hAnsi="Times New Roman" w:cs="Times New Roman"/>
          <w:color w:val="000000"/>
          <w:sz w:val="28"/>
          <w:szCs w:val="24"/>
          <w:lang w:eastAsia="ru-RU"/>
        </w:rPr>
        <w:t>в</w:t>
      </w:r>
      <w:proofErr w:type="gramEnd"/>
      <w:r w:rsidRPr="00567941">
        <w:rPr>
          <w:rFonts w:ascii="Times New Roman" w:eastAsia="Times New Roman" w:hAnsi="Times New Roman" w:cs="Times New Roman"/>
          <w:color w:val="000000"/>
          <w:sz w:val="28"/>
          <w:szCs w:val="24"/>
          <w:lang w:eastAsia="ru-RU"/>
        </w:rPr>
        <w:t xml:space="preserve"> сумме 23 104,3 тыс. руб.</w:t>
      </w:r>
    </w:p>
    <w:p w:rsidR="00567941" w:rsidRPr="00567941" w:rsidRDefault="00567941" w:rsidP="00567941">
      <w:pPr>
        <w:shd w:val="clear" w:color="auto" w:fill="FFFFFF"/>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 xml:space="preserve">- строительство </w:t>
      </w:r>
      <w:proofErr w:type="spellStart"/>
      <w:r w:rsidRPr="00567941">
        <w:rPr>
          <w:rFonts w:ascii="Times New Roman" w:eastAsia="Times New Roman" w:hAnsi="Times New Roman" w:cs="Times New Roman"/>
          <w:color w:val="000000"/>
          <w:sz w:val="28"/>
          <w:szCs w:val="24"/>
          <w:lang w:eastAsia="ru-RU"/>
        </w:rPr>
        <w:t>физкультурно</w:t>
      </w:r>
      <w:proofErr w:type="spellEnd"/>
      <w:r w:rsidRPr="00567941">
        <w:rPr>
          <w:rFonts w:ascii="Times New Roman" w:eastAsia="Times New Roman" w:hAnsi="Times New Roman" w:cs="Times New Roman"/>
          <w:color w:val="000000"/>
          <w:sz w:val="28"/>
          <w:szCs w:val="24"/>
          <w:lang w:eastAsia="ru-RU"/>
        </w:rPr>
        <w:t xml:space="preserve"> – оздоровительного комплекса с бассейном и  </w:t>
      </w:r>
      <w:proofErr w:type="spellStart"/>
      <w:r w:rsidRPr="00567941">
        <w:rPr>
          <w:rFonts w:ascii="Times New Roman" w:eastAsia="Times New Roman" w:hAnsi="Times New Roman" w:cs="Times New Roman"/>
          <w:color w:val="000000"/>
          <w:sz w:val="28"/>
          <w:szCs w:val="24"/>
          <w:lang w:eastAsia="ru-RU"/>
        </w:rPr>
        <w:t>лыжероллерной</w:t>
      </w:r>
      <w:proofErr w:type="spellEnd"/>
      <w:r w:rsidRPr="00567941">
        <w:rPr>
          <w:rFonts w:ascii="Times New Roman" w:eastAsia="Times New Roman" w:hAnsi="Times New Roman" w:cs="Times New Roman"/>
          <w:color w:val="000000"/>
          <w:sz w:val="28"/>
          <w:szCs w:val="24"/>
          <w:lang w:eastAsia="ru-RU"/>
        </w:rPr>
        <w:t xml:space="preserve"> трассой </w:t>
      </w:r>
      <w:proofErr w:type="gramStart"/>
      <w:r w:rsidRPr="00567941">
        <w:rPr>
          <w:rFonts w:ascii="Times New Roman" w:eastAsia="Times New Roman" w:hAnsi="Times New Roman" w:cs="Times New Roman"/>
          <w:color w:val="000000"/>
          <w:sz w:val="28"/>
          <w:szCs w:val="24"/>
          <w:lang w:eastAsia="ru-RU"/>
        </w:rPr>
        <w:t>в</w:t>
      </w:r>
      <w:proofErr w:type="gramEnd"/>
      <w:r w:rsidRPr="00567941">
        <w:rPr>
          <w:rFonts w:ascii="Times New Roman" w:eastAsia="Times New Roman" w:hAnsi="Times New Roman" w:cs="Times New Roman"/>
          <w:color w:val="000000"/>
          <w:sz w:val="28"/>
          <w:szCs w:val="24"/>
          <w:lang w:eastAsia="ru-RU"/>
        </w:rPr>
        <w:t xml:space="preserve"> с. </w:t>
      </w:r>
      <w:proofErr w:type="spellStart"/>
      <w:r w:rsidRPr="00567941">
        <w:rPr>
          <w:rFonts w:ascii="Times New Roman" w:eastAsia="Times New Roman" w:hAnsi="Times New Roman" w:cs="Times New Roman"/>
          <w:color w:val="000000"/>
          <w:sz w:val="28"/>
          <w:szCs w:val="24"/>
          <w:lang w:eastAsia="ru-RU"/>
        </w:rPr>
        <w:t>Журиничи</w:t>
      </w:r>
      <w:proofErr w:type="spellEnd"/>
      <w:r w:rsidRPr="00567941">
        <w:rPr>
          <w:rFonts w:ascii="Times New Roman" w:eastAsia="Times New Roman" w:hAnsi="Times New Roman" w:cs="Times New Roman"/>
          <w:color w:val="000000"/>
          <w:sz w:val="28"/>
          <w:szCs w:val="24"/>
          <w:lang w:eastAsia="ru-RU"/>
        </w:rPr>
        <w:t xml:space="preserve"> </w:t>
      </w:r>
      <w:proofErr w:type="gramStart"/>
      <w:r w:rsidRPr="00567941">
        <w:rPr>
          <w:rFonts w:ascii="Times New Roman" w:eastAsia="Times New Roman" w:hAnsi="Times New Roman" w:cs="Times New Roman"/>
          <w:color w:val="000000"/>
          <w:sz w:val="28"/>
          <w:szCs w:val="24"/>
          <w:lang w:eastAsia="ru-RU"/>
        </w:rPr>
        <w:t>Брянского</w:t>
      </w:r>
      <w:proofErr w:type="gramEnd"/>
      <w:r w:rsidRPr="00567941">
        <w:rPr>
          <w:rFonts w:ascii="Times New Roman" w:eastAsia="Times New Roman" w:hAnsi="Times New Roman" w:cs="Times New Roman"/>
          <w:color w:val="000000"/>
          <w:sz w:val="28"/>
          <w:szCs w:val="24"/>
          <w:lang w:eastAsia="ru-RU"/>
        </w:rPr>
        <w:t xml:space="preserve"> района - в сумме 1 880,8 тыс. руб.</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b/>
          <w:color w:val="000000"/>
          <w:sz w:val="28"/>
          <w:szCs w:val="24"/>
          <w:lang w:eastAsia="ru-RU"/>
        </w:rPr>
        <w:t> </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b/>
          <w:color w:val="000000"/>
          <w:sz w:val="28"/>
          <w:szCs w:val="24"/>
          <w:lang w:eastAsia="ru-RU"/>
        </w:rPr>
        <w:t> </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b/>
          <w:color w:val="000000"/>
          <w:sz w:val="28"/>
          <w:szCs w:val="24"/>
          <w:lang w:eastAsia="ru-RU"/>
        </w:rPr>
        <w:t>Подраздел 1103 «Спорт высших достижений»</w:t>
      </w:r>
    </w:p>
    <w:p w:rsidR="00567941" w:rsidRPr="00567941" w:rsidRDefault="00567941" w:rsidP="00567941">
      <w:pPr>
        <w:shd w:val="clear" w:color="auto" w:fill="FFFFFF"/>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Расходы бюджета Брянского муниципального района Брянской области исполнены в сумме   </w:t>
      </w:r>
      <w:r w:rsidRPr="00567941">
        <w:rPr>
          <w:rFonts w:ascii="Times New Roman" w:eastAsia="Times New Roman" w:hAnsi="Times New Roman" w:cs="Calibri"/>
          <w:b/>
          <w:color w:val="000000"/>
          <w:sz w:val="28"/>
          <w:szCs w:val="24"/>
          <w:lang w:eastAsia="ru-RU"/>
        </w:rPr>
        <w:t>16 863,9  </w:t>
      </w:r>
      <w:r w:rsidRPr="00567941">
        <w:rPr>
          <w:rFonts w:ascii="Times New Roman" w:eastAsia="Times New Roman" w:hAnsi="Times New Roman" w:cs="Times New Roman"/>
          <w:color w:val="000000"/>
          <w:sz w:val="28"/>
          <w:szCs w:val="24"/>
          <w:lang w:eastAsia="ru-RU"/>
        </w:rPr>
        <w:t>тыс. рублей  или 98,5 % к плановым назначениям 17 128,2</w:t>
      </w:r>
      <w:r w:rsidRPr="00567941">
        <w:rPr>
          <w:rFonts w:ascii="Calibri" w:eastAsia="Times New Roman" w:hAnsi="Calibri" w:cs="Calibri"/>
          <w:color w:val="000000"/>
          <w:szCs w:val="24"/>
          <w:lang w:eastAsia="ru-RU"/>
        </w:rPr>
        <w:t xml:space="preserve"> </w:t>
      </w:r>
      <w:r w:rsidRPr="00567941">
        <w:rPr>
          <w:rFonts w:ascii="Times New Roman" w:eastAsia="Times New Roman" w:hAnsi="Times New Roman" w:cs="Times New Roman"/>
          <w:color w:val="000000"/>
          <w:sz w:val="28"/>
          <w:szCs w:val="24"/>
          <w:lang w:eastAsia="ru-RU"/>
        </w:rPr>
        <w:t>тыс. рублей.</w:t>
      </w:r>
    </w:p>
    <w:p w:rsidR="00567941" w:rsidRPr="00567941" w:rsidRDefault="00567941" w:rsidP="00567941">
      <w:pPr>
        <w:shd w:val="clear" w:color="auto" w:fill="FFFFFF"/>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По данному подразделу отражены расходы на выплату заработной платы с начислениями и содержание организации дополнительного образования:</w:t>
      </w:r>
    </w:p>
    <w:p w:rsidR="00567941" w:rsidRPr="00567941" w:rsidRDefault="00567941" w:rsidP="00567941">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67941">
        <w:rPr>
          <w:rFonts w:ascii="Times New Roman" w:eastAsia="Times New Roman" w:hAnsi="Times New Roman" w:cs="Times New Roman"/>
          <w:color w:val="000000"/>
          <w:sz w:val="28"/>
          <w:szCs w:val="24"/>
          <w:lang w:eastAsia="ru-RU"/>
        </w:rPr>
        <w:t xml:space="preserve">-МБУ </w:t>
      </w:r>
      <w:proofErr w:type="gramStart"/>
      <w:r w:rsidRPr="00567941">
        <w:rPr>
          <w:rFonts w:ascii="Times New Roman" w:eastAsia="Times New Roman" w:hAnsi="Times New Roman" w:cs="Times New Roman"/>
          <w:color w:val="000000"/>
          <w:sz w:val="28"/>
          <w:szCs w:val="24"/>
          <w:lang w:eastAsia="ru-RU"/>
        </w:rPr>
        <w:t>ДО</w:t>
      </w:r>
      <w:proofErr w:type="gramEnd"/>
      <w:r w:rsidRPr="00567941">
        <w:rPr>
          <w:rFonts w:ascii="Times New Roman" w:eastAsia="Times New Roman" w:hAnsi="Times New Roman" w:cs="Times New Roman"/>
          <w:color w:val="000000"/>
          <w:sz w:val="28"/>
          <w:szCs w:val="24"/>
          <w:lang w:eastAsia="ru-RU"/>
        </w:rPr>
        <w:t xml:space="preserve">  «</w:t>
      </w:r>
      <w:proofErr w:type="gramStart"/>
      <w:r w:rsidRPr="00567941">
        <w:rPr>
          <w:rFonts w:ascii="Times New Roman" w:eastAsia="Times New Roman" w:hAnsi="Times New Roman" w:cs="Times New Roman"/>
          <w:color w:val="000000"/>
          <w:sz w:val="28"/>
          <w:szCs w:val="24"/>
          <w:lang w:eastAsia="ru-RU"/>
        </w:rPr>
        <w:t>Спортивная</w:t>
      </w:r>
      <w:proofErr w:type="gramEnd"/>
      <w:r w:rsidRPr="00567941">
        <w:rPr>
          <w:rFonts w:ascii="Times New Roman" w:eastAsia="Times New Roman" w:hAnsi="Times New Roman" w:cs="Times New Roman"/>
          <w:color w:val="000000"/>
          <w:sz w:val="28"/>
          <w:szCs w:val="24"/>
          <w:lang w:eastAsia="ru-RU"/>
        </w:rPr>
        <w:t xml:space="preserve"> школа Брянского района» - исполнено 16 863,9 тыс. рублей.</w:t>
      </w:r>
      <w:r w:rsidRPr="00567941">
        <w:rPr>
          <w:rFonts w:ascii="Times New Roman" w:eastAsia="Times New Roman" w:hAnsi="Times New Roman" w:cs="Calibri"/>
          <w:color w:val="000000"/>
          <w:sz w:val="24"/>
          <w:szCs w:val="24"/>
          <w:lang w:eastAsia="ru-RU"/>
        </w:rPr>
        <w:t> </w:t>
      </w:r>
    </w:p>
    <w:p w:rsidR="00567941" w:rsidRPr="00567941" w:rsidRDefault="00567941" w:rsidP="00567941">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67941">
        <w:rPr>
          <w:rFonts w:ascii="Segoe UI" w:eastAsia="Times New Roman" w:hAnsi="Segoe UI" w:cs="Calibri"/>
          <w:color w:val="000000"/>
          <w:sz w:val="20"/>
          <w:szCs w:val="24"/>
          <w:lang w:eastAsia="ru-RU"/>
        </w:rPr>
        <w:t> </w:t>
      </w:r>
    </w:p>
    <w:p w:rsidR="00567941" w:rsidRPr="00567941" w:rsidRDefault="00567941" w:rsidP="00567941">
      <w:pPr>
        <w:autoSpaceDE w:val="0"/>
        <w:autoSpaceDN w:val="0"/>
        <w:adjustRightInd w:val="0"/>
        <w:spacing w:after="0" w:line="274" w:lineRule="auto"/>
        <w:ind w:firstLine="700"/>
        <w:jc w:val="both"/>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 </w:t>
      </w:r>
    </w:p>
    <w:p w:rsidR="00567941" w:rsidRPr="00567941" w:rsidRDefault="00567941" w:rsidP="005679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b/>
          <w:color w:val="000000"/>
          <w:sz w:val="28"/>
          <w:szCs w:val="24"/>
          <w:lang w:eastAsia="ru-RU"/>
        </w:rPr>
        <w:t>Раздел 1300 «Обслуживание государственного и муниципального долга»</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xml:space="preserve">По подразделу 1301 «Обслуживание государственного и муниципального долга» запланированы расходы в бюджете  района 55,0 тыс. рублей. Исполнено за отчетный период </w:t>
      </w:r>
      <w:r w:rsidRPr="00567941">
        <w:rPr>
          <w:rFonts w:ascii="Times New Roman" w:eastAsia="Times New Roman" w:hAnsi="Times New Roman" w:cs="Times New Roman"/>
          <w:b/>
          <w:color w:val="000000"/>
          <w:sz w:val="28"/>
          <w:szCs w:val="24"/>
          <w:lang w:eastAsia="ru-RU"/>
        </w:rPr>
        <w:t>55,0</w:t>
      </w:r>
      <w:r w:rsidRPr="00567941">
        <w:rPr>
          <w:rFonts w:ascii="Times New Roman" w:eastAsia="Times New Roman" w:hAnsi="Times New Roman" w:cs="Calibri"/>
          <w:color w:val="000000"/>
          <w:sz w:val="28"/>
          <w:szCs w:val="24"/>
          <w:lang w:eastAsia="ru-RU"/>
        </w:rPr>
        <w:t xml:space="preserve"> тыс. рублей или 100%.</w:t>
      </w:r>
    </w:p>
    <w:p w:rsidR="00567941" w:rsidRPr="00567941" w:rsidRDefault="00567941" w:rsidP="0056794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 </w:t>
      </w:r>
    </w:p>
    <w:p w:rsidR="00567941" w:rsidRPr="00567941" w:rsidRDefault="00567941" w:rsidP="005679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 </w:t>
      </w:r>
    </w:p>
    <w:p w:rsidR="00567941" w:rsidRPr="00567941" w:rsidRDefault="00567941" w:rsidP="005679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 </w:t>
      </w:r>
    </w:p>
    <w:p w:rsidR="00567941" w:rsidRPr="00567941" w:rsidRDefault="00567941" w:rsidP="00567941">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567941">
        <w:rPr>
          <w:rFonts w:ascii="Times New Roman" w:eastAsia="Times New Roman" w:hAnsi="Times New Roman" w:cs="Calibri"/>
          <w:color w:val="000000"/>
          <w:sz w:val="24"/>
          <w:szCs w:val="24"/>
          <w:lang w:eastAsia="ru-RU"/>
        </w:rPr>
        <w:t> </w:t>
      </w:r>
      <w:r w:rsidRPr="00567941">
        <w:rPr>
          <w:rFonts w:ascii="Times New Roman" w:eastAsia="Times New Roman" w:hAnsi="Times New Roman" w:cs="Times New Roman"/>
          <w:b/>
          <w:color w:val="000000"/>
          <w:sz w:val="28"/>
          <w:szCs w:val="24"/>
          <w:lang w:eastAsia="ru-RU"/>
        </w:rPr>
        <w:t>Раздел 1400 «Межбюджетные трансферты общего характера бюджетам субъектов Российской Федерации и муниципальных образований»</w:t>
      </w:r>
    </w:p>
    <w:p w:rsidR="00567941" w:rsidRPr="00567941" w:rsidRDefault="00567941" w:rsidP="00567941">
      <w:pPr>
        <w:autoSpaceDE w:val="0"/>
        <w:autoSpaceDN w:val="0"/>
        <w:adjustRightInd w:val="0"/>
        <w:spacing w:after="0" w:line="240" w:lineRule="auto"/>
        <w:jc w:val="center"/>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4"/>
          <w:szCs w:val="24"/>
          <w:lang w:eastAsia="ru-RU"/>
        </w:rPr>
        <w:t> </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Times New Roman"/>
          <w:b/>
          <w:color w:val="000000"/>
          <w:sz w:val="28"/>
          <w:szCs w:val="24"/>
          <w:lang w:eastAsia="ru-RU"/>
        </w:rPr>
        <w:lastRenderedPageBreak/>
        <w:t>Подраздел 1401</w:t>
      </w:r>
      <w:r w:rsidRPr="00567941">
        <w:rPr>
          <w:rFonts w:ascii="Calibri" w:eastAsia="Times New Roman" w:hAnsi="Calibri" w:cs="Calibri"/>
          <w:b/>
          <w:color w:val="000000"/>
          <w:szCs w:val="24"/>
          <w:lang w:eastAsia="ru-RU"/>
        </w:rPr>
        <w:t xml:space="preserve"> «</w:t>
      </w:r>
      <w:r w:rsidRPr="00567941">
        <w:rPr>
          <w:rFonts w:ascii="Times New Roman" w:eastAsia="Times New Roman" w:hAnsi="Times New Roman" w:cs="Times New Roman"/>
          <w:b/>
          <w:color w:val="000000"/>
          <w:sz w:val="28"/>
          <w:szCs w:val="24"/>
          <w:lang w:eastAsia="ru-RU"/>
        </w:rPr>
        <w:t>Дотации на выравнивание бюджетной обеспеченности субъектов Российской Федерации и муниципальных образований»</w:t>
      </w:r>
      <w:r w:rsidRPr="00567941">
        <w:rPr>
          <w:rFonts w:ascii="Times New Roman" w:eastAsia="Times New Roman" w:hAnsi="Times New Roman" w:cs="Calibri"/>
          <w:color w:val="000000"/>
          <w:sz w:val="28"/>
          <w:szCs w:val="24"/>
          <w:lang w:eastAsia="ru-RU"/>
        </w:rPr>
        <w:t xml:space="preserve"> запланированы расходы в бюджете  района 7 655,0 тыс. рублей. Исполнено за отчетный период </w:t>
      </w:r>
      <w:r w:rsidRPr="00567941">
        <w:rPr>
          <w:rFonts w:ascii="Times New Roman" w:eastAsia="Times New Roman" w:hAnsi="Times New Roman" w:cs="Times New Roman"/>
          <w:b/>
          <w:color w:val="000000"/>
          <w:sz w:val="28"/>
          <w:szCs w:val="24"/>
          <w:lang w:eastAsia="ru-RU"/>
        </w:rPr>
        <w:t>7 655,0</w:t>
      </w:r>
      <w:r w:rsidRPr="00567941">
        <w:rPr>
          <w:rFonts w:ascii="Times New Roman" w:eastAsia="Times New Roman" w:hAnsi="Times New Roman" w:cs="Calibri"/>
          <w:color w:val="000000"/>
          <w:sz w:val="28"/>
          <w:szCs w:val="24"/>
          <w:lang w:eastAsia="ru-RU"/>
        </w:rPr>
        <w:t xml:space="preserve"> тыс. рублей или 100%.тыс. рублей.</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567941">
        <w:rPr>
          <w:rFonts w:ascii="Times New Roman" w:eastAsia="Times New Roman" w:hAnsi="Times New Roman" w:cs="Calibri"/>
          <w:b/>
          <w:color w:val="000000"/>
          <w:sz w:val="28"/>
          <w:szCs w:val="24"/>
          <w:lang w:eastAsia="ru-RU"/>
        </w:rPr>
        <w:t>Подраздел 1403 «Прочие межбюджетные трансферты общего характера</w:t>
      </w:r>
      <w:r w:rsidRPr="00567941">
        <w:rPr>
          <w:rFonts w:ascii="Times New Roman" w:eastAsia="Times New Roman" w:hAnsi="Times New Roman" w:cs="Times New Roman"/>
          <w:color w:val="000000"/>
          <w:sz w:val="28"/>
          <w:szCs w:val="24"/>
          <w:lang w:eastAsia="ru-RU"/>
        </w:rPr>
        <w:t xml:space="preserve">» запланированы расходы в бюджете  района 11 016,8 тыс. рублей. Исполнено за отчетный период </w:t>
      </w:r>
      <w:r w:rsidRPr="00567941">
        <w:rPr>
          <w:rFonts w:ascii="Times New Roman" w:eastAsia="Times New Roman" w:hAnsi="Times New Roman" w:cs="Calibri"/>
          <w:b/>
          <w:color w:val="000000"/>
          <w:sz w:val="28"/>
          <w:szCs w:val="24"/>
          <w:lang w:eastAsia="ru-RU"/>
        </w:rPr>
        <w:t>10 626,8</w:t>
      </w:r>
      <w:r w:rsidRPr="00567941">
        <w:rPr>
          <w:rFonts w:ascii="Times New Roman" w:eastAsia="Times New Roman" w:hAnsi="Times New Roman" w:cs="Times New Roman"/>
          <w:color w:val="000000"/>
          <w:sz w:val="28"/>
          <w:szCs w:val="24"/>
          <w:lang w:eastAsia="ru-RU"/>
        </w:rPr>
        <w:t xml:space="preserve"> тыс. рублей или 96,5%. </w:t>
      </w:r>
    </w:p>
    <w:p w:rsidR="00567941" w:rsidRPr="00567941" w:rsidRDefault="00567941" w:rsidP="00567941">
      <w:pPr>
        <w:autoSpaceDE w:val="0"/>
        <w:autoSpaceDN w:val="0"/>
        <w:adjustRightInd w:val="0"/>
        <w:spacing w:after="0" w:line="240" w:lineRule="auto"/>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 </w:t>
      </w:r>
    </w:p>
    <w:p w:rsidR="00567941" w:rsidRDefault="00567941" w:rsidP="00567941">
      <w:pPr>
        <w:autoSpaceDE w:val="0"/>
        <w:autoSpaceDN w:val="0"/>
        <w:adjustRightInd w:val="0"/>
        <w:spacing w:after="0" w:line="240" w:lineRule="auto"/>
        <w:jc w:val="both"/>
        <w:rPr>
          <w:rFonts w:ascii="Times New Roman" w:eastAsia="Times New Roman" w:hAnsi="Times New Roman" w:cs="Times New Roman"/>
          <w:color w:val="000000"/>
          <w:sz w:val="28"/>
          <w:szCs w:val="24"/>
          <w:lang w:eastAsia="ru-RU"/>
        </w:rPr>
      </w:pPr>
      <w:r w:rsidRPr="00567941">
        <w:rPr>
          <w:rFonts w:ascii="Times New Roman" w:eastAsia="Times New Roman" w:hAnsi="Times New Roman" w:cs="Times New Roman"/>
          <w:color w:val="000000"/>
          <w:sz w:val="28"/>
          <w:szCs w:val="24"/>
          <w:lang w:eastAsia="ru-RU"/>
        </w:rPr>
        <w:t>           </w:t>
      </w:r>
      <w:r>
        <w:rPr>
          <w:rFonts w:ascii="Times New Roman" w:eastAsia="Times New Roman" w:hAnsi="Times New Roman" w:cs="Times New Roman"/>
          <w:color w:val="000000"/>
          <w:sz w:val="28"/>
          <w:szCs w:val="24"/>
          <w:lang w:eastAsia="ru-RU"/>
        </w:rPr>
        <w:t xml:space="preserve">                                                                          </w:t>
      </w:r>
    </w:p>
    <w:p w:rsidR="00567941" w:rsidRDefault="00567941" w:rsidP="00567941">
      <w:pPr>
        <w:autoSpaceDE w:val="0"/>
        <w:autoSpaceDN w:val="0"/>
        <w:adjustRightInd w:val="0"/>
        <w:spacing w:after="0" w:line="240" w:lineRule="auto"/>
        <w:jc w:val="both"/>
        <w:rPr>
          <w:rFonts w:ascii="Times New Roman" w:eastAsia="Times New Roman" w:hAnsi="Times New Roman" w:cs="Times New Roman"/>
          <w:color w:val="000000"/>
          <w:sz w:val="28"/>
          <w:szCs w:val="24"/>
          <w:lang w:eastAsia="ru-RU"/>
        </w:rPr>
      </w:pPr>
    </w:p>
    <w:p w:rsidR="00567941" w:rsidRDefault="00567941" w:rsidP="00567941">
      <w:pPr>
        <w:autoSpaceDE w:val="0"/>
        <w:autoSpaceDN w:val="0"/>
        <w:adjustRightInd w:val="0"/>
        <w:spacing w:after="0" w:line="240" w:lineRule="auto"/>
        <w:jc w:val="both"/>
        <w:rPr>
          <w:rFonts w:ascii="Times New Roman" w:eastAsia="Times New Roman" w:hAnsi="Times New Roman" w:cs="Times New Roman"/>
          <w:color w:val="000000"/>
          <w:sz w:val="28"/>
          <w:szCs w:val="24"/>
          <w:lang w:eastAsia="ru-RU"/>
        </w:rPr>
      </w:pPr>
    </w:p>
    <w:p w:rsidR="00567941" w:rsidRPr="00567941" w:rsidRDefault="00567941" w:rsidP="005679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b/>
          <w:color w:val="000000"/>
          <w:sz w:val="32"/>
          <w:szCs w:val="24"/>
          <w:lang w:eastAsia="ru-RU"/>
        </w:rPr>
        <w:t>Источники финансирования дефицита бюджета</w:t>
      </w:r>
    </w:p>
    <w:p w:rsidR="00567941" w:rsidRPr="00567941" w:rsidRDefault="00567941" w:rsidP="005679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b/>
          <w:color w:val="000000"/>
          <w:sz w:val="36"/>
          <w:szCs w:val="24"/>
          <w:lang w:eastAsia="ru-RU"/>
        </w:rPr>
        <w:t> </w:t>
      </w:r>
    </w:p>
    <w:p w:rsidR="00567941" w:rsidRPr="00567941" w:rsidRDefault="00567941" w:rsidP="00567941">
      <w:pPr>
        <w:autoSpaceDE w:val="0"/>
        <w:autoSpaceDN w:val="0"/>
        <w:adjustRightInd w:val="0"/>
        <w:spacing w:after="0" w:line="240" w:lineRule="auto"/>
        <w:ind w:firstLine="56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xml:space="preserve"> В 2024 году </w:t>
      </w:r>
      <w:proofErr w:type="gramStart"/>
      <w:r w:rsidRPr="00567941">
        <w:rPr>
          <w:rFonts w:ascii="Times New Roman" w:eastAsia="Times New Roman" w:hAnsi="Times New Roman" w:cs="Calibri"/>
          <w:color w:val="000000"/>
          <w:sz w:val="28"/>
          <w:szCs w:val="24"/>
          <w:lang w:eastAsia="ru-RU"/>
        </w:rPr>
        <w:t>запланирован</w:t>
      </w:r>
      <w:proofErr w:type="gramEnd"/>
      <w:r w:rsidRPr="00567941">
        <w:rPr>
          <w:rFonts w:ascii="Times New Roman" w:eastAsia="Times New Roman" w:hAnsi="Times New Roman" w:cs="Calibri"/>
          <w:color w:val="000000"/>
          <w:sz w:val="28"/>
          <w:szCs w:val="24"/>
          <w:lang w:eastAsia="ru-RU"/>
        </w:rPr>
        <w:t xml:space="preserve">  профицит бюджета Брянского муниципального района в сумме   – 331 717,7 тыс. рублей.  По факту  профицит бюджета Брянского муниципального района сложился в сумме  479 688,1 тыс. рублей.</w:t>
      </w:r>
    </w:p>
    <w:p w:rsidR="00567941" w:rsidRPr="00567941" w:rsidRDefault="00567941" w:rsidP="00567941">
      <w:pPr>
        <w:autoSpaceDE w:val="0"/>
        <w:autoSpaceDN w:val="0"/>
        <w:adjustRightInd w:val="0"/>
        <w:spacing w:after="0" w:line="240" w:lineRule="auto"/>
        <w:ind w:firstLine="56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 </w:t>
      </w:r>
    </w:p>
    <w:p w:rsidR="00567941" w:rsidRPr="00567941" w:rsidRDefault="00567941" w:rsidP="00567941">
      <w:pPr>
        <w:autoSpaceDE w:val="0"/>
        <w:autoSpaceDN w:val="0"/>
        <w:adjustRightInd w:val="0"/>
        <w:spacing w:after="0" w:line="360" w:lineRule="auto"/>
        <w:ind w:firstLine="560"/>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Источники финансирования дефицита бюджета 2024 год, рублей</w:t>
      </w:r>
    </w:p>
    <w:tbl>
      <w:tblPr>
        <w:tblW w:w="9225" w:type="dxa"/>
        <w:tblInd w:w="98" w:type="dxa"/>
        <w:tblCellMar>
          <w:left w:w="0" w:type="dxa"/>
          <w:right w:w="0" w:type="dxa"/>
        </w:tblCellMar>
        <w:tblLook w:val="0000" w:firstRow="0" w:lastRow="0" w:firstColumn="0" w:lastColumn="0" w:noHBand="0" w:noVBand="0"/>
      </w:tblPr>
      <w:tblGrid>
        <w:gridCol w:w="4406"/>
        <w:gridCol w:w="2409"/>
        <w:gridCol w:w="2410"/>
      </w:tblGrid>
      <w:tr w:rsidR="00567941" w:rsidRPr="00567941">
        <w:trPr>
          <w:trHeight w:val="780"/>
        </w:trPr>
        <w:tc>
          <w:tcPr>
            <w:tcW w:w="440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567941" w:rsidRPr="00567941" w:rsidRDefault="00567941" w:rsidP="00567941">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 Наименование показателя</w:t>
            </w:r>
          </w:p>
        </w:tc>
        <w:tc>
          <w:tcPr>
            <w:tcW w:w="240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67941" w:rsidRPr="00567941" w:rsidRDefault="00567941" w:rsidP="00567941">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Утверждено бюджеты муниципальных районов</w:t>
            </w:r>
          </w:p>
        </w:tc>
        <w:tc>
          <w:tcPr>
            <w:tcW w:w="24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67941" w:rsidRPr="00567941" w:rsidRDefault="00567941" w:rsidP="00567941">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Исполнено - бюджеты муниципальных районов</w:t>
            </w:r>
          </w:p>
        </w:tc>
      </w:tr>
      <w:tr w:rsidR="00567941" w:rsidRPr="00567941">
        <w:trPr>
          <w:trHeight w:val="255"/>
        </w:trPr>
        <w:tc>
          <w:tcPr>
            <w:tcW w:w="44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567941" w:rsidRPr="00567941" w:rsidRDefault="00567941" w:rsidP="00567941">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b/>
                <w:color w:val="000000"/>
                <w:sz w:val="24"/>
                <w:szCs w:val="24"/>
                <w:lang w:eastAsia="ru-RU"/>
              </w:rPr>
              <w:t>ИТОГО ИСТОЧНИКОВ</w:t>
            </w:r>
          </w:p>
          <w:p w:rsidR="00567941" w:rsidRPr="00567941" w:rsidRDefault="00567941" w:rsidP="00567941">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b/>
                <w:color w:val="000000"/>
                <w:sz w:val="24"/>
                <w:szCs w:val="24"/>
                <w:lang w:eastAsia="ru-RU"/>
              </w:rPr>
              <w:t>(- профицит,+ дефицит)</w:t>
            </w:r>
          </w:p>
        </w:tc>
        <w:tc>
          <w:tcPr>
            <w:tcW w:w="2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67941" w:rsidRPr="00567941" w:rsidRDefault="00567941" w:rsidP="00567941">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b/>
                <w:color w:val="000000"/>
                <w:sz w:val="24"/>
                <w:szCs w:val="24"/>
                <w:lang w:eastAsia="ru-RU"/>
              </w:rPr>
              <w:t>- 331 757,7</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67941" w:rsidRPr="00567941" w:rsidRDefault="00567941" w:rsidP="00567941">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b/>
                <w:color w:val="000000"/>
                <w:sz w:val="24"/>
                <w:szCs w:val="24"/>
                <w:lang w:eastAsia="ru-RU"/>
              </w:rPr>
              <w:t>- 479 688,1</w:t>
            </w:r>
          </w:p>
        </w:tc>
      </w:tr>
      <w:tr w:rsidR="00567941" w:rsidRPr="00567941">
        <w:trPr>
          <w:trHeight w:val="1020"/>
        </w:trPr>
        <w:tc>
          <w:tcPr>
            <w:tcW w:w="44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567941" w:rsidRPr="00567941" w:rsidRDefault="00567941" w:rsidP="00567941">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Получение кредитов от кредитных организаций бюджетами муниципальных районов в валюте Российской Федерации</w:t>
            </w:r>
          </w:p>
        </w:tc>
        <w:tc>
          <w:tcPr>
            <w:tcW w:w="2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67941" w:rsidRPr="00567941" w:rsidRDefault="00567941" w:rsidP="00567941">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0</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67941" w:rsidRPr="00567941" w:rsidRDefault="00567941" w:rsidP="00567941">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shd w:val="clear" w:color="auto" w:fill="FFFFFF"/>
                <w:lang w:eastAsia="ru-RU"/>
              </w:rPr>
              <w:t>               0</w:t>
            </w:r>
          </w:p>
        </w:tc>
      </w:tr>
      <w:tr w:rsidR="00567941" w:rsidRPr="00567941">
        <w:trPr>
          <w:trHeight w:val="1020"/>
        </w:trPr>
        <w:tc>
          <w:tcPr>
            <w:tcW w:w="44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567941" w:rsidRPr="00567941" w:rsidRDefault="00567941" w:rsidP="00567941">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Погашение бюджетами муниципальных районов кредитов от кредитных организаций в валюте Российской Федерации</w:t>
            </w:r>
          </w:p>
        </w:tc>
        <w:tc>
          <w:tcPr>
            <w:tcW w:w="2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67941" w:rsidRPr="00567941" w:rsidRDefault="00567941" w:rsidP="00567941">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0</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67941" w:rsidRPr="00567941" w:rsidRDefault="00567941" w:rsidP="00567941">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0</w:t>
            </w:r>
          </w:p>
        </w:tc>
      </w:tr>
      <w:tr w:rsidR="00567941" w:rsidRPr="00567941">
        <w:trPr>
          <w:trHeight w:val="2543"/>
        </w:trPr>
        <w:tc>
          <w:tcPr>
            <w:tcW w:w="44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567941" w:rsidRPr="00567941" w:rsidRDefault="00567941" w:rsidP="00567941">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567941">
              <w:rPr>
                <w:rFonts w:ascii="Times New Roman" w:eastAsia="Times New Roman" w:hAnsi="Times New Roman" w:cs="Calibri"/>
                <w:color w:val="000000"/>
                <w:sz w:val="24"/>
                <w:szCs w:val="24"/>
                <w:shd w:val="clear" w:color="auto" w:fill="FFFFFF"/>
                <w:lang w:eastAsia="ru-RU"/>
              </w:rPr>
              <w:t>Привлечение кредитов из бюджета субъекта Российской Федерации бюджетами муниципальных районов в валюте Российской Федерации (бюджетные кредиты, предоставленные бюджетам субъектов Российской Федерации для погашения долговых обязательств субъекта Российской Федерации</w:t>
            </w:r>
            <w:proofErr w:type="gramEnd"/>
          </w:p>
          <w:p w:rsidR="00567941" w:rsidRPr="00567941" w:rsidRDefault="00567941" w:rsidP="00567941">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 </w:t>
            </w:r>
          </w:p>
        </w:tc>
        <w:tc>
          <w:tcPr>
            <w:tcW w:w="2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67941" w:rsidRPr="00567941" w:rsidRDefault="00567941" w:rsidP="00567941">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shd w:val="clear" w:color="auto" w:fill="FFFFFF"/>
                <w:lang w:eastAsia="ru-RU"/>
              </w:rPr>
              <w:t>               0</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67941" w:rsidRPr="00567941" w:rsidRDefault="00567941" w:rsidP="00567941">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shd w:val="clear" w:color="auto" w:fill="FFFFFF"/>
                <w:lang w:eastAsia="ru-RU"/>
              </w:rPr>
              <w:t>0</w:t>
            </w:r>
          </w:p>
        </w:tc>
      </w:tr>
      <w:tr w:rsidR="00567941" w:rsidRPr="00567941">
        <w:trPr>
          <w:trHeight w:val="255"/>
        </w:trPr>
        <w:tc>
          <w:tcPr>
            <w:tcW w:w="44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567941" w:rsidRPr="00567941" w:rsidRDefault="00567941" w:rsidP="00567941">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567941">
              <w:rPr>
                <w:rFonts w:ascii="Times New Roman" w:eastAsia="Times New Roman" w:hAnsi="Times New Roman" w:cs="Calibri"/>
                <w:color w:val="000000"/>
                <w:sz w:val="24"/>
                <w:szCs w:val="24"/>
                <w:lang w:eastAsia="ru-RU"/>
              </w:rPr>
              <w:t xml:space="preserve">Погашение кредитов из бюджета субъекта Российской Федерации </w:t>
            </w:r>
            <w:r w:rsidRPr="00567941">
              <w:rPr>
                <w:rFonts w:ascii="Times New Roman" w:eastAsia="Times New Roman" w:hAnsi="Times New Roman" w:cs="Calibri"/>
                <w:color w:val="000000"/>
                <w:sz w:val="24"/>
                <w:szCs w:val="24"/>
                <w:lang w:eastAsia="ru-RU"/>
              </w:rPr>
              <w:lastRenderedPageBreak/>
              <w:t>бюджетами муниципальных районов в валюте Российской Федерации (бюджетные кредиты, предоставленные бюджетам субъектов Российской Федерации для погашения долговых обязательств субъекта Российской Федерации</w:t>
            </w:r>
            <w:proofErr w:type="gramEnd"/>
          </w:p>
        </w:tc>
        <w:tc>
          <w:tcPr>
            <w:tcW w:w="2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67941" w:rsidRPr="00567941" w:rsidRDefault="00567941" w:rsidP="00567941">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lastRenderedPageBreak/>
              <w:t xml:space="preserve">0 </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67941" w:rsidRPr="00567941" w:rsidRDefault="00567941" w:rsidP="00567941">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0</w:t>
            </w:r>
          </w:p>
        </w:tc>
      </w:tr>
      <w:tr w:rsidR="00567941" w:rsidRPr="00567941">
        <w:trPr>
          <w:trHeight w:val="255"/>
        </w:trPr>
        <w:tc>
          <w:tcPr>
            <w:tcW w:w="44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567941" w:rsidRPr="00567941" w:rsidRDefault="00567941" w:rsidP="00567941">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Cs w:val="24"/>
                <w:lang w:eastAsia="ru-RU"/>
              </w:rPr>
              <w:lastRenderedPageBreak/>
              <w:t>Изменение остатков средств</w:t>
            </w:r>
          </w:p>
        </w:tc>
        <w:tc>
          <w:tcPr>
            <w:tcW w:w="2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67941" w:rsidRPr="00567941" w:rsidRDefault="00567941" w:rsidP="00567941">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- 331 757,7</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67941" w:rsidRPr="00567941" w:rsidRDefault="00567941" w:rsidP="00567941">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7941">
              <w:rPr>
                <w:rFonts w:ascii="Calibri" w:eastAsia="Times New Roman" w:hAnsi="Calibri" w:cs="Calibri"/>
                <w:color w:val="000000"/>
                <w:sz w:val="24"/>
                <w:szCs w:val="24"/>
                <w:shd w:val="clear" w:color="auto" w:fill="FFFFFF"/>
                <w:lang w:eastAsia="ru-RU"/>
              </w:rPr>
              <w:t>- 479 688,1</w:t>
            </w:r>
          </w:p>
        </w:tc>
      </w:tr>
      <w:tr w:rsidR="00567941" w:rsidRPr="00567941">
        <w:trPr>
          <w:trHeight w:val="255"/>
        </w:trPr>
        <w:tc>
          <w:tcPr>
            <w:tcW w:w="44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567941" w:rsidRPr="00567941" w:rsidRDefault="00567941" w:rsidP="00567941">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Увеличение прочих остатков денежных средств бюджетов муниципальных образований</w:t>
            </w:r>
          </w:p>
        </w:tc>
        <w:tc>
          <w:tcPr>
            <w:tcW w:w="2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567941" w:rsidRPr="00567941" w:rsidRDefault="00567941" w:rsidP="00567941">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- 449 662,2</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67941" w:rsidRPr="00567941" w:rsidRDefault="00567941" w:rsidP="00567941">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 -3 171 640,7</w:t>
            </w:r>
          </w:p>
        </w:tc>
      </w:tr>
      <w:tr w:rsidR="00567941" w:rsidRPr="00567941">
        <w:trPr>
          <w:trHeight w:val="255"/>
        </w:trPr>
        <w:tc>
          <w:tcPr>
            <w:tcW w:w="440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567941" w:rsidRPr="00567941" w:rsidRDefault="00567941" w:rsidP="00567941">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Уменьшение прочих остатков денежных средств бюджетов муниципальных образований</w:t>
            </w:r>
          </w:p>
        </w:tc>
        <w:tc>
          <w:tcPr>
            <w:tcW w:w="24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67941" w:rsidRPr="00567941" w:rsidRDefault="00567941" w:rsidP="00567941">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117 904,5</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67941" w:rsidRPr="00567941" w:rsidRDefault="00567941" w:rsidP="00567941">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2 691 952,6</w:t>
            </w:r>
          </w:p>
        </w:tc>
      </w:tr>
    </w:tbl>
    <w:p w:rsidR="00567941" w:rsidRPr="00567941" w:rsidRDefault="00567941" w:rsidP="005679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b/>
          <w:color w:val="000000"/>
          <w:sz w:val="28"/>
          <w:szCs w:val="24"/>
          <w:lang w:eastAsia="ru-RU"/>
        </w:rPr>
        <w:t> </w:t>
      </w:r>
    </w:p>
    <w:p w:rsidR="00567941" w:rsidRPr="00567941" w:rsidRDefault="00567941" w:rsidP="0056794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Основной источник финансирования дефицита бюджета Брянского муниципального района в 2024 году – остатки  средств на счетах  бюджета.</w:t>
      </w:r>
    </w:p>
    <w:p w:rsidR="00567941" w:rsidRPr="00567941" w:rsidRDefault="00567941" w:rsidP="0056794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67941">
        <w:rPr>
          <w:rFonts w:ascii="Calibri" w:eastAsia="Times New Roman" w:hAnsi="Calibri" w:cs="Calibri"/>
          <w:color w:val="000000"/>
          <w:szCs w:val="24"/>
          <w:lang w:eastAsia="ru-RU"/>
        </w:rPr>
        <w:t> </w:t>
      </w:r>
    </w:p>
    <w:p w:rsidR="00567941" w:rsidRPr="00567941" w:rsidRDefault="00567941" w:rsidP="0056794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1.1. Изменение остатков сре</w:t>
      </w:r>
      <w:proofErr w:type="gramStart"/>
      <w:r w:rsidRPr="00567941">
        <w:rPr>
          <w:rFonts w:ascii="Times New Roman" w:eastAsia="Times New Roman" w:hAnsi="Times New Roman" w:cs="Calibri"/>
          <w:color w:val="000000"/>
          <w:sz w:val="28"/>
          <w:szCs w:val="24"/>
          <w:lang w:eastAsia="ru-RU"/>
        </w:rPr>
        <w:t>дств пр</w:t>
      </w:r>
      <w:proofErr w:type="gramEnd"/>
      <w:r w:rsidRPr="00567941">
        <w:rPr>
          <w:rFonts w:ascii="Times New Roman" w:eastAsia="Times New Roman" w:hAnsi="Times New Roman" w:cs="Calibri"/>
          <w:color w:val="000000"/>
          <w:sz w:val="28"/>
          <w:szCs w:val="24"/>
          <w:lang w:eastAsia="ru-RU"/>
        </w:rPr>
        <w:t>и плане 331 757,7 тыс. рублей, фактически составило 479 688,1 тыс. рублей.</w:t>
      </w:r>
    </w:p>
    <w:p w:rsidR="00567941" w:rsidRPr="00567941" w:rsidRDefault="00567941" w:rsidP="0056794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Муниципальный  долг  Брянского муниципального района по состоянию на 01.01.2025 г. составил 55 000 000 рублей, том числе:</w:t>
      </w:r>
    </w:p>
    <w:p w:rsidR="00567941" w:rsidRPr="00567941" w:rsidRDefault="00567941" w:rsidP="0056794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бюджетные кредиты  </w:t>
      </w:r>
      <w:r w:rsidRPr="00567941">
        <w:rPr>
          <w:rFonts w:ascii="Times New Roman" w:eastAsia="Times New Roman" w:hAnsi="Times New Roman" w:cs="Times New Roman"/>
          <w:b/>
          <w:color w:val="000000"/>
          <w:sz w:val="28"/>
          <w:szCs w:val="24"/>
          <w:lang w:eastAsia="ru-RU"/>
        </w:rPr>
        <w:t xml:space="preserve">– </w:t>
      </w:r>
      <w:r w:rsidRPr="00567941">
        <w:rPr>
          <w:rFonts w:ascii="Times New Roman" w:eastAsia="Times New Roman" w:hAnsi="Times New Roman" w:cs="Calibri"/>
          <w:color w:val="000000"/>
          <w:sz w:val="28"/>
          <w:szCs w:val="24"/>
          <w:lang w:eastAsia="ru-RU"/>
        </w:rPr>
        <w:t>55 000 000</w:t>
      </w:r>
      <w:r w:rsidRPr="00567941">
        <w:rPr>
          <w:rFonts w:ascii="Times New Roman" w:eastAsia="Times New Roman" w:hAnsi="Times New Roman" w:cs="Times New Roman"/>
          <w:b/>
          <w:color w:val="000000"/>
          <w:sz w:val="28"/>
          <w:szCs w:val="24"/>
          <w:lang w:eastAsia="ru-RU"/>
        </w:rPr>
        <w:t xml:space="preserve"> </w:t>
      </w:r>
      <w:r w:rsidRPr="00567941">
        <w:rPr>
          <w:rFonts w:ascii="Times New Roman" w:eastAsia="Times New Roman" w:hAnsi="Times New Roman" w:cs="Calibri"/>
          <w:color w:val="000000"/>
          <w:sz w:val="28"/>
          <w:szCs w:val="24"/>
          <w:lang w:eastAsia="ru-RU"/>
        </w:rPr>
        <w:t>рублей.</w:t>
      </w:r>
    </w:p>
    <w:p w:rsidR="00567941" w:rsidRPr="00567941" w:rsidRDefault="00567941" w:rsidP="005679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b/>
          <w:color w:val="000000"/>
          <w:sz w:val="28"/>
          <w:szCs w:val="24"/>
          <w:lang w:eastAsia="ru-RU"/>
        </w:rPr>
        <w:t> </w:t>
      </w:r>
    </w:p>
    <w:p w:rsidR="00567941" w:rsidRPr="00567941" w:rsidRDefault="00567941" w:rsidP="005679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b/>
          <w:color w:val="000000"/>
          <w:sz w:val="28"/>
          <w:szCs w:val="24"/>
          <w:lang w:eastAsia="ru-RU"/>
        </w:rPr>
        <w:t> </w:t>
      </w:r>
    </w:p>
    <w:p w:rsidR="00567941" w:rsidRPr="00567941" w:rsidRDefault="00567941" w:rsidP="00567941">
      <w:pPr>
        <w:shd w:val="clear" w:color="auto" w:fill="FFFFFF"/>
        <w:autoSpaceDE w:val="0"/>
        <w:autoSpaceDN w:val="0"/>
        <w:adjustRightInd w:val="0"/>
        <w:spacing w:after="0" w:line="240" w:lineRule="auto"/>
        <w:jc w:val="center"/>
        <w:rPr>
          <w:rFonts w:ascii="Times New Roman" w:eastAsia="Times New Roman" w:hAnsi="Times New Roman" w:cs="Calibri"/>
          <w:sz w:val="24"/>
          <w:szCs w:val="24"/>
          <w:lang w:eastAsia="ru-RU"/>
        </w:rPr>
      </w:pPr>
      <w:r w:rsidRPr="00567941">
        <w:rPr>
          <w:rFonts w:ascii="Calibri" w:eastAsia="Times New Roman" w:hAnsi="Calibri" w:cs="Calibri"/>
          <w:color w:val="000000"/>
          <w:szCs w:val="24"/>
          <w:lang w:eastAsia="ru-RU"/>
        </w:rPr>
        <w:t> </w:t>
      </w:r>
      <w:r w:rsidRPr="00567941">
        <w:rPr>
          <w:rFonts w:ascii="Times New Roman" w:eastAsia="Times New Roman" w:hAnsi="Times New Roman" w:cs="Times New Roman"/>
          <w:b/>
          <w:color w:val="000000"/>
          <w:sz w:val="28"/>
          <w:szCs w:val="24"/>
          <w:lang w:eastAsia="ru-RU"/>
        </w:rPr>
        <w:t>  РАЗДЕЛ 4. «Анализ показателей бухгалтерской отчетности».</w:t>
      </w:r>
    </w:p>
    <w:p w:rsidR="00567941" w:rsidRPr="00567941" w:rsidRDefault="00567941" w:rsidP="00567941">
      <w:pPr>
        <w:shd w:val="clear" w:color="auto" w:fill="FFFFFF"/>
        <w:autoSpaceDE w:val="0"/>
        <w:autoSpaceDN w:val="0"/>
        <w:adjustRightInd w:val="0"/>
        <w:spacing w:after="0" w:line="240" w:lineRule="auto"/>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 </w:t>
      </w:r>
    </w:p>
    <w:p w:rsidR="00567941" w:rsidRPr="00567941" w:rsidRDefault="00567941" w:rsidP="00567941">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67941">
        <w:rPr>
          <w:rFonts w:ascii="Times New Roman" w:eastAsia="Times New Roman" w:hAnsi="Times New Roman" w:cs="Times New Roman"/>
          <w:b/>
          <w:color w:val="000000"/>
          <w:sz w:val="28"/>
          <w:szCs w:val="24"/>
          <w:lang w:eastAsia="ru-RU"/>
        </w:rPr>
        <w:t>В форме 0503168G БД «Сведения о движении нефинансовых активов консолидированного бюджета»</w:t>
      </w:r>
      <w:r w:rsidRPr="00567941">
        <w:rPr>
          <w:rFonts w:ascii="Times New Roman" w:eastAsia="Times New Roman" w:hAnsi="Times New Roman" w:cs="Calibri"/>
          <w:color w:val="000000"/>
          <w:sz w:val="28"/>
          <w:szCs w:val="24"/>
          <w:lang w:eastAsia="ru-RU"/>
        </w:rPr>
        <w:t>.</w:t>
      </w:r>
    </w:p>
    <w:p w:rsidR="00567941" w:rsidRPr="00567941" w:rsidRDefault="00567941" w:rsidP="00567941">
      <w:pPr>
        <w:shd w:val="clear" w:color="auto" w:fill="FFFFFF"/>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Отражается поступление и выбытие основных средств, материальных запасов, непроизведенных активов, имущества казны.</w:t>
      </w:r>
    </w:p>
    <w:p w:rsidR="00567941" w:rsidRPr="00567941" w:rsidRDefault="00567941" w:rsidP="00567941">
      <w:pPr>
        <w:shd w:val="clear" w:color="auto" w:fill="FFFFFF"/>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proofErr w:type="gramStart"/>
      <w:r w:rsidRPr="00567941">
        <w:rPr>
          <w:rFonts w:ascii="Times New Roman" w:eastAsia="Times New Roman" w:hAnsi="Times New Roman" w:cs="Calibri"/>
          <w:color w:val="000000"/>
          <w:sz w:val="28"/>
          <w:szCs w:val="24"/>
          <w:lang w:eastAsia="ru-RU"/>
        </w:rPr>
        <w:t>По состоянию на 01 января 2024 года вложения в основные средства по счету 010600000 ("Вложения в основные средства") составляли 109 223 576,07 руб. На 01.01.2025 года объем вложений увеличился на 275 661 423,25 руб. и составил – 384 884 999,32 руб. Полный перечень объектов, которые отражены на счёте 010611000 отражён в ф.190 «Сведения о вложениях в объекты недвижимого имущества, объектах</w:t>
      </w:r>
      <w:proofErr w:type="gramEnd"/>
      <w:r w:rsidRPr="00567941">
        <w:rPr>
          <w:rFonts w:ascii="Times New Roman" w:eastAsia="Times New Roman" w:hAnsi="Times New Roman" w:cs="Calibri"/>
          <w:color w:val="000000"/>
          <w:sz w:val="28"/>
          <w:szCs w:val="24"/>
          <w:lang w:eastAsia="ru-RU"/>
        </w:rPr>
        <w:t xml:space="preserve"> незавершённого строительства».</w:t>
      </w:r>
    </w:p>
    <w:p w:rsidR="00567941" w:rsidRPr="00567941" w:rsidRDefault="00567941" w:rsidP="00567941">
      <w:pPr>
        <w:shd w:val="clear" w:color="auto" w:fill="FFFFFF"/>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567941">
        <w:rPr>
          <w:rFonts w:ascii="Times New Roman" w:eastAsia="Times New Roman" w:hAnsi="Times New Roman" w:cs="Calibri"/>
          <w:b/>
          <w:color w:val="000000"/>
          <w:sz w:val="28"/>
          <w:szCs w:val="24"/>
          <w:lang w:eastAsia="ru-RU"/>
        </w:rPr>
        <w:t>Пояснения к форме 0503169G_БД</w:t>
      </w:r>
      <w:r w:rsidRPr="00567941">
        <w:rPr>
          <w:rFonts w:ascii="Times New Roman" w:eastAsia="Times New Roman" w:hAnsi="Times New Roman" w:cs="Times New Roman"/>
          <w:color w:val="000000"/>
          <w:sz w:val="28"/>
          <w:szCs w:val="24"/>
          <w:lang w:eastAsia="ru-RU"/>
        </w:rPr>
        <w:t>.  </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Times New Roman"/>
          <w:color w:val="000000"/>
          <w:sz w:val="28"/>
          <w:szCs w:val="24"/>
          <w:shd w:val="clear" w:color="auto" w:fill="FFFFFF"/>
          <w:lang w:eastAsia="ru-RU"/>
        </w:rPr>
        <w:t>Дебиторская задолженность на 01.01.2025 года составила 6 488 344 288,01рублей и увеличилась по сравнению с аналогичным периодом прошлого года на 957 171 167,47 руб., в состав дебиторской задолженности входят:</w:t>
      </w:r>
      <w:r w:rsidRPr="00567941">
        <w:rPr>
          <w:rFonts w:ascii="Times New Roman" w:eastAsia="Times New Roman" w:hAnsi="Times New Roman" w:cs="Calibri"/>
          <w:b/>
          <w:color w:val="000000"/>
          <w:sz w:val="28"/>
          <w:szCs w:val="24"/>
          <w:shd w:val="clear" w:color="auto" w:fill="FFFFFF"/>
          <w:lang w:eastAsia="ru-RU"/>
        </w:rPr>
        <w:t> </w:t>
      </w:r>
    </w:p>
    <w:p w:rsidR="00567941" w:rsidRPr="00567941" w:rsidRDefault="00567941" w:rsidP="00567941">
      <w:pPr>
        <w:shd w:val="clear" w:color="auto" w:fill="FFFFFF"/>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567941">
        <w:rPr>
          <w:rFonts w:ascii="Times New Roman" w:eastAsia="Times New Roman" w:hAnsi="Times New Roman" w:cs="Calibri"/>
          <w:b/>
          <w:color w:val="000000"/>
          <w:sz w:val="28"/>
          <w:szCs w:val="24"/>
          <w:lang w:eastAsia="ru-RU"/>
        </w:rPr>
        <w:t>- 120523000</w:t>
      </w:r>
      <w:r w:rsidRPr="00567941">
        <w:rPr>
          <w:rFonts w:ascii="Times New Roman" w:eastAsia="Times New Roman" w:hAnsi="Times New Roman" w:cs="Times New Roman"/>
          <w:color w:val="000000"/>
          <w:sz w:val="28"/>
          <w:szCs w:val="24"/>
          <w:lang w:eastAsia="ru-RU"/>
        </w:rPr>
        <w:t> «Расчеты по доходам от платежей при пользовании природными ресурсами» - 502 878 364,67</w:t>
      </w:r>
      <w:r w:rsidRPr="00567941">
        <w:rPr>
          <w:rFonts w:ascii="Times New Roman" w:eastAsia="Times New Roman" w:hAnsi="Times New Roman" w:cs="Calibri"/>
          <w:b/>
          <w:color w:val="000000"/>
          <w:sz w:val="28"/>
          <w:szCs w:val="24"/>
          <w:lang w:eastAsia="ru-RU"/>
        </w:rPr>
        <w:t xml:space="preserve"> – </w:t>
      </w:r>
      <w:r w:rsidRPr="00567941">
        <w:rPr>
          <w:rFonts w:ascii="Times New Roman" w:eastAsia="Times New Roman" w:hAnsi="Times New Roman" w:cs="Times New Roman"/>
          <w:color w:val="000000"/>
          <w:sz w:val="28"/>
          <w:szCs w:val="24"/>
          <w:lang w:eastAsia="ru-RU"/>
        </w:rPr>
        <w:t>сумма начисленных арендных платежей за использование земельных участков, в том числе</w:t>
      </w:r>
    </w:p>
    <w:p w:rsidR="00567941" w:rsidRPr="00567941" w:rsidRDefault="00567941" w:rsidP="00567941">
      <w:pPr>
        <w:shd w:val="clear" w:color="auto" w:fill="FFFFFF"/>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proofErr w:type="gramStart"/>
      <w:r w:rsidRPr="00567941">
        <w:rPr>
          <w:rFonts w:ascii="Times New Roman" w:eastAsia="Times New Roman" w:hAnsi="Times New Roman" w:cs="Times New Roman"/>
          <w:color w:val="000000"/>
          <w:sz w:val="28"/>
          <w:szCs w:val="24"/>
          <w:lang w:eastAsia="ru-RU"/>
        </w:rPr>
        <w:lastRenderedPageBreak/>
        <w:t>долгосрочная</w:t>
      </w:r>
      <w:proofErr w:type="gramEnd"/>
      <w:r w:rsidRPr="00567941">
        <w:rPr>
          <w:rFonts w:ascii="Times New Roman" w:eastAsia="Times New Roman" w:hAnsi="Times New Roman" w:cs="Times New Roman"/>
          <w:color w:val="000000"/>
          <w:sz w:val="28"/>
          <w:szCs w:val="24"/>
          <w:lang w:eastAsia="ru-RU"/>
        </w:rPr>
        <w:t xml:space="preserve"> – 491 283 628,14 (начисления на весь срок действия заключенных договоров)</w:t>
      </w:r>
    </w:p>
    <w:p w:rsidR="00567941" w:rsidRPr="00567941" w:rsidRDefault="00567941" w:rsidP="00567941">
      <w:pPr>
        <w:shd w:val="clear" w:color="auto" w:fill="FFFFFF"/>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 xml:space="preserve">просроченная – 11 594 736,53 </w:t>
      </w:r>
      <w:proofErr w:type="gramStart"/>
      <w:r w:rsidRPr="00567941">
        <w:rPr>
          <w:rFonts w:ascii="Times New Roman" w:eastAsia="Times New Roman" w:hAnsi="Times New Roman" w:cs="Times New Roman"/>
          <w:color w:val="000000"/>
          <w:sz w:val="28"/>
          <w:szCs w:val="24"/>
          <w:lang w:eastAsia="ru-RU"/>
        </w:rPr>
        <w:t xml:space="preserve">( </w:t>
      </w:r>
      <w:proofErr w:type="gramEnd"/>
      <w:r w:rsidRPr="00567941">
        <w:rPr>
          <w:rFonts w:ascii="Times New Roman" w:eastAsia="Times New Roman" w:hAnsi="Times New Roman" w:cs="Times New Roman"/>
          <w:color w:val="000000"/>
          <w:sz w:val="28"/>
          <w:szCs w:val="24"/>
          <w:lang w:eastAsia="ru-RU"/>
        </w:rPr>
        <w:t>по сравнению с 2023 годом задолженность снизилась на 1 029 419,56 руб.)</w:t>
      </w:r>
    </w:p>
    <w:p w:rsidR="00567941" w:rsidRPr="00567941" w:rsidRDefault="00567941" w:rsidP="00567941">
      <w:pPr>
        <w:shd w:val="clear" w:color="auto" w:fill="FFFFFF"/>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Times New Roman"/>
          <w:b/>
          <w:color w:val="000000"/>
          <w:sz w:val="28"/>
          <w:szCs w:val="24"/>
          <w:lang w:eastAsia="ru-RU"/>
        </w:rPr>
        <w:t>- 120545000</w:t>
      </w:r>
      <w:r w:rsidRPr="00567941">
        <w:rPr>
          <w:rFonts w:ascii="Times New Roman" w:eastAsia="Times New Roman" w:hAnsi="Times New Roman" w:cs="Calibri"/>
          <w:color w:val="000000"/>
          <w:sz w:val="28"/>
          <w:szCs w:val="24"/>
          <w:lang w:eastAsia="ru-RU"/>
        </w:rPr>
        <w:t> «Прочие доходы от сумм принудительного изъятия» - 592 682,84</w:t>
      </w:r>
      <w:r w:rsidRPr="00567941">
        <w:rPr>
          <w:rFonts w:ascii="Times New Roman" w:eastAsia="Times New Roman" w:hAnsi="Times New Roman" w:cs="Times New Roman"/>
          <w:b/>
          <w:color w:val="000000"/>
          <w:sz w:val="28"/>
          <w:szCs w:val="24"/>
          <w:lang w:eastAsia="ru-RU"/>
        </w:rPr>
        <w:t>– </w:t>
      </w:r>
      <w:r w:rsidRPr="00567941">
        <w:rPr>
          <w:rFonts w:ascii="Times New Roman" w:eastAsia="Times New Roman" w:hAnsi="Times New Roman" w:cs="Calibri"/>
          <w:color w:val="000000"/>
          <w:sz w:val="28"/>
          <w:szCs w:val="24"/>
          <w:lang w:eastAsia="ru-RU"/>
        </w:rPr>
        <w:t>дебиторская задолженность по штрафам следующих контрагентов: МО МВД России «Брянский»</w:t>
      </w:r>
    </w:p>
    <w:p w:rsidR="00567941" w:rsidRPr="00567941" w:rsidRDefault="00567941" w:rsidP="00567941">
      <w:pPr>
        <w:shd w:val="clear" w:color="auto" w:fill="FFFFFF"/>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xml:space="preserve">- </w:t>
      </w:r>
      <w:r w:rsidRPr="00567941">
        <w:rPr>
          <w:rFonts w:ascii="Times New Roman" w:eastAsia="Times New Roman" w:hAnsi="Times New Roman" w:cs="Times New Roman"/>
          <w:b/>
          <w:color w:val="000000"/>
          <w:sz w:val="28"/>
          <w:szCs w:val="24"/>
          <w:lang w:eastAsia="ru-RU"/>
        </w:rPr>
        <w:t xml:space="preserve">120551000 </w:t>
      </w:r>
      <w:r w:rsidRPr="00567941">
        <w:rPr>
          <w:rFonts w:ascii="Times New Roman" w:eastAsia="Times New Roman" w:hAnsi="Times New Roman" w:cs="Calibri"/>
          <w:color w:val="000000"/>
          <w:sz w:val="28"/>
          <w:szCs w:val="24"/>
          <w:lang w:eastAsia="ru-RU"/>
        </w:rPr>
        <w:t>«Расчет по безвозмездным поступлениям текущего характера от других бюджетов бюджетной системы Российской Федерации» - 4 353 262 895,01 руб. (плановые показатели поступлений на 2025-2027 годы);</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xml:space="preserve">- </w:t>
      </w:r>
      <w:r w:rsidRPr="00567941">
        <w:rPr>
          <w:rFonts w:ascii="Times New Roman" w:eastAsia="Times New Roman" w:hAnsi="Times New Roman" w:cs="Times New Roman"/>
          <w:b/>
          <w:color w:val="000000"/>
          <w:sz w:val="28"/>
          <w:szCs w:val="24"/>
          <w:lang w:eastAsia="ru-RU"/>
        </w:rPr>
        <w:t>120561000</w:t>
      </w:r>
      <w:r w:rsidRPr="00567941">
        <w:rPr>
          <w:rFonts w:ascii="Times New Roman" w:eastAsia="Times New Roman" w:hAnsi="Times New Roman" w:cs="Calibri"/>
          <w:color w:val="000000"/>
          <w:sz w:val="28"/>
          <w:szCs w:val="24"/>
          <w:lang w:eastAsia="ru-RU"/>
        </w:rPr>
        <w:t xml:space="preserve"> «Расчет по безвозмездным поступлениям капитального характера от других бюджетов бюджетной системы Российской Федерации» - 1 255 524 604,28 руб. (плановые показатели поступлений на 2025-2027 годы);</w:t>
      </w:r>
    </w:p>
    <w:p w:rsidR="00567941" w:rsidRPr="00567941" w:rsidRDefault="00567941" w:rsidP="00567941">
      <w:pPr>
        <w:shd w:val="clear" w:color="auto" w:fill="FFFFFF"/>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w:t>
      </w:r>
      <w:r w:rsidRPr="00567941">
        <w:rPr>
          <w:rFonts w:ascii="Times New Roman" w:eastAsia="Times New Roman" w:hAnsi="Times New Roman" w:cs="Times New Roman"/>
          <w:b/>
          <w:color w:val="000000"/>
          <w:sz w:val="28"/>
          <w:szCs w:val="24"/>
          <w:lang w:eastAsia="ru-RU"/>
        </w:rPr>
        <w:t>120621000 «</w:t>
      </w:r>
      <w:r w:rsidRPr="00567941">
        <w:rPr>
          <w:rFonts w:ascii="Times New Roman" w:eastAsia="Times New Roman" w:hAnsi="Times New Roman" w:cs="Calibri"/>
          <w:color w:val="000000"/>
          <w:sz w:val="28"/>
          <w:szCs w:val="24"/>
          <w:lang w:eastAsia="ru-RU"/>
        </w:rPr>
        <w:t>Расчеты по авансам по услугам связи» - 5 594,38</w:t>
      </w:r>
      <w:r w:rsidRPr="00567941">
        <w:rPr>
          <w:rFonts w:ascii="Times New Roman" w:eastAsia="Times New Roman" w:hAnsi="Times New Roman" w:cs="Times New Roman"/>
          <w:b/>
          <w:color w:val="000000"/>
          <w:sz w:val="28"/>
          <w:szCs w:val="24"/>
          <w:lang w:eastAsia="ru-RU"/>
        </w:rPr>
        <w:t xml:space="preserve"> </w:t>
      </w:r>
      <w:r w:rsidRPr="00567941">
        <w:rPr>
          <w:rFonts w:ascii="Times New Roman" w:eastAsia="Times New Roman" w:hAnsi="Times New Roman" w:cs="Calibri"/>
          <w:color w:val="000000"/>
          <w:sz w:val="28"/>
          <w:szCs w:val="24"/>
          <w:lang w:eastAsia="ru-RU"/>
        </w:rPr>
        <w:t>– дебиторская задолженность, аванс, предоплата за услуги связи (телефон, интернет, мобильную связь).</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567941">
        <w:rPr>
          <w:rFonts w:ascii="Times New Roman" w:eastAsia="Times New Roman" w:hAnsi="Times New Roman" w:cs="Calibri"/>
          <w:color w:val="000000"/>
          <w:sz w:val="28"/>
          <w:szCs w:val="24"/>
          <w:lang w:eastAsia="ru-RU"/>
        </w:rPr>
        <w:t>- </w:t>
      </w:r>
      <w:r w:rsidRPr="00567941">
        <w:rPr>
          <w:rFonts w:ascii="Times New Roman" w:eastAsia="Times New Roman" w:hAnsi="Times New Roman" w:cs="Times New Roman"/>
          <w:b/>
          <w:color w:val="000000"/>
          <w:sz w:val="28"/>
          <w:szCs w:val="24"/>
          <w:lang w:eastAsia="ru-RU"/>
        </w:rPr>
        <w:t>120623000 </w:t>
      </w:r>
      <w:r w:rsidRPr="00567941">
        <w:rPr>
          <w:rFonts w:ascii="Times New Roman" w:eastAsia="Times New Roman" w:hAnsi="Times New Roman" w:cs="Calibri"/>
          <w:color w:val="000000"/>
          <w:sz w:val="28"/>
          <w:szCs w:val="24"/>
          <w:lang w:eastAsia="ru-RU"/>
        </w:rPr>
        <w:t>«Расчеты по авансам по коммунальным услугам» -</w:t>
      </w:r>
      <w:r w:rsidRPr="00567941">
        <w:rPr>
          <w:rFonts w:ascii="Calibri" w:eastAsia="Times New Roman" w:hAnsi="Calibri" w:cs="Calibri"/>
          <w:color w:val="000000"/>
          <w:szCs w:val="24"/>
          <w:lang w:eastAsia="ru-RU"/>
        </w:rPr>
        <w:t xml:space="preserve"> </w:t>
      </w:r>
      <w:r w:rsidRPr="00567941">
        <w:rPr>
          <w:rFonts w:ascii="Times New Roman" w:eastAsia="Times New Roman" w:hAnsi="Times New Roman" w:cs="Calibri"/>
          <w:color w:val="000000"/>
          <w:sz w:val="28"/>
          <w:szCs w:val="24"/>
          <w:lang w:eastAsia="ru-RU"/>
        </w:rPr>
        <w:t>132 427,50</w:t>
      </w:r>
      <w:r w:rsidRPr="00567941">
        <w:rPr>
          <w:rFonts w:ascii="Times New Roman" w:eastAsia="Times New Roman" w:hAnsi="Times New Roman" w:cs="Times New Roman"/>
          <w:b/>
          <w:color w:val="000000"/>
          <w:sz w:val="28"/>
          <w:szCs w:val="24"/>
          <w:lang w:eastAsia="ru-RU"/>
        </w:rPr>
        <w:t xml:space="preserve"> – </w:t>
      </w:r>
      <w:r w:rsidRPr="00567941">
        <w:rPr>
          <w:rFonts w:ascii="Times New Roman" w:eastAsia="Times New Roman" w:hAnsi="Times New Roman" w:cs="Calibri"/>
          <w:color w:val="000000"/>
          <w:sz w:val="28"/>
          <w:szCs w:val="24"/>
          <w:lang w:eastAsia="ru-RU"/>
        </w:rPr>
        <w:t xml:space="preserve">авансовые платежи за энергоносители (ООО "Газпром </w:t>
      </w:r>
      <w:proofErr w:type="spellStart"/>
      <w:r w:rsidRPr="00567941">
        <w:rPr>
          <w:rFonts w:ascii="Times New Roman" w:eastAsia="Times New Roman" w:hAnsi="Times New Roman" w:cs="Calibri"/>
          <w:color w:val="000000"/>
          <w:sz w:val="28"/>
          <w:szCs w:val="24"/>
          <w:lang w:eastAsia="ru-RU"/>
        </w:rPr>
        <w:t>энергосбыт</w:t>
      </w:r>
      <w:proofErr w:type="spellEnd"/>
      <w:r w:rsidRPr="00567941">
        <w:rPr>
          <w:rFonts w:ascii="Times New Roman" w:eastAsia="Times New Roman" w:hAnsi="Times New Roman" w:cs="Calibri"/>
          <w:color w:val="000000"/>
          <w:sz w:val="28"/>
          <w:szCs w:val="24"/>
          <w:lang w:eastAsia="ru-RU"/>
        </w:rPr>
        <w:t xml:space="preserve"> Брянск" за электроэнергию);</w:t>
      </w:r>
      <w:r w:rsidRPr="00567941">
        <w:rPr>
          <w:rFonts w:ascii="Courier New" w:eastAsia="Times New Roman" w:hAnsi="Courier New" w:cs="Courier New"/>
          <w:color w:val="000000"/>
          <w:sz w:val="28"/>
          <w:szCs w:val="24"/>
          <w:lang w:eastAsia="ru-RU"/>
        </w:rPr>
        <w:t> </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Times New Roman"/>
          <w:b/>
          <w:color w:val="000000"/>
          <w:sz w:val="28"/>
          <w:szCs w:val="24"/>
          <w:lang w:eastAsia="ru-RU"/>
        </w:rPr>
        <w:t xml:space="preserve">- 120625000 «Расчеты по авансам по работам, услугам по содержанию имущества» - </w:t>
      </w:r>
      <w:r w:rsidRPr="00567941">
        <w:rPr>
          <w:rFonts w:ascii="Times New Roman" w:eastAsia="Times New Roman" w:hAnsi="Times New Roman" w:cs="Calibri"/>
          <w:color w:val="000000"/>
          <w:sz w:val="28"/>
          <w:szCs w:val="24"/>
          <w:lang w:eastAsia="ru-RU"/>
        </w:rPr>
        <w:t xml:space="preserve">106 538,40 - авансовые платежи за работы по ремонту 3-х шахтных колодцев в п. </w:t>
      </w:r>
      <w:proofErr w:type="spellStart"/>
      <w:r w:rsidRPr="00567941">
        <w:rPr>
          <w:rFonts w:ascii="Times New Roman" w:eastAsia="Times New Roman" w:hAnsi="Times New Roman" w:cs="Calibri"/>
          <w:color w:val="000000"/>
          <w:sz w:val="28"/>
          <w:szCs w:val="24"/>
          <w:lang w:eastAsia="ru-RU"/>
        </w:rPr>
        <w:t>Батагово</w:t>
      </w:r>
      <w:proofErr w:type="spellEnd"/>
      <w:r w:rsidRPr="00567941">
        <w:rPr>
          <w:rFonts w:ascii="Times New Roman" w:eastAsia="Times New Roman" w:hAnsi="Times New Roman" w:cs="Calibri"/>
          <w:color w:val="000000"/>
          <w:sz w:val="28"/>
          <w:szCs w:val="24"/>
          <w:lang w:eastAsia="ru-RU"/>
        </w:rPr>
        <w:t xml:space="preserve"> </w:t>
      </w:r>
      <w:proofErr w:type="spellStart"/>
      <w:r w:rsidRPr="00567941">
        <w:rPr>
          <w:rFonts w:ascii="Times New Roman" w:eastAsia="Times New Roman" w:hAnsi="Times New Roman" w:cs="Calibri"/>
          <w:color w:val="000000"/>
          <w:sz w:val="28"/>
          <w:szCs w:val="24"/>
          <w:lang w:eastAsia="ru-RU"/>
        </w:rPr>
        <w:t>Стекляннорадицкого</w:t>
      </w:r>
      <w:proofErr w:type="spellEnd"/>
      <w:r w:rsidRPr="00567941">
        <w:rPr>
          <w:rFonts w:ascii="Times New Roman" w:eastAsia="Times New Roman" w:hAnsi="Times New Roman" w:cs="Calibri"/>
          <w:color w:val="000000"/>
          <w:sz w:val="28"/>
          <w:szCs w:val="24"/>
          <w:lang w:eastAsia="ru-RU"/>
        </w:rPr>
        <w:t xml:space="preserve"> с/поселения Брянского района</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proofErr w:type="gramStart"/>
      <w:r w:rsidRPr="00567941">
        <w:rPr>
          <w:rFonts w:ascii="Times New Roman" w:eastAsia="Times New Roman" w:hAnsi="Times New Roman" w:cs="Calibri"/>
          <w:color w:val="000000"/>
          <w:sz w:val="28"/>
          <w:szCs w:val="24"/>
          <w:lang w:eastAsia="ru-RU"/>
        </w:rPr>
        <w:t>- </w:t>
      </w:r>
      <w:r w:rsidRPr="00567941">
        <w:rPr>
          <w:rFonts w:ascii="Times New Roman" w:eastAsia="Times New Roman" w:hAnsi="Times New Roman" w:cs="Times New Roman"/>
          <w:b/>
          <w:color w:val="000000"/>
          <w:sz w:val="28"/>
          <w:szCs w:val="24"/>
          <w:lang w:eastAsia="ru-RU"/>
        </w:rPr>
        <w:t>120628000 </w:t>
      </w:r>
      <w:r w:rsidRPr="00567941">
        <w:rPr>
          <w:rFonts w:ascii="Times New Roman" w:eastAsia="Times New Roman" w:hAnsi="Times New Roman" w:cs="Calibri"/>
          <w:color w:val="000000"/>
          <w:sz w:val="28"/>
          <w:szCs w:val="24"/>
          <w:lang w:eastAsia="ru-RU"/>
        </w:rPr>
        <w:t xml:space="preserve">«Расчеты по авансам по услугам, работам для целей капитальных вложений» </w:t>
      </w:r>
      <w:r w:rsidRPr="00567941">
        <w:rPr>
          <w:rFonts w:ascii="Times New Roman" w:eastAsia="Times New Roman" w:hAnsi="Times New Roman" w:cs="Times New Roman"/>
          <w:color w:val="000000"/>
          <w:sz w:val="24"/>
          <w:szCs w:val="24"/>
          <w:lang w:eastAsia="ru-RU"/>
        </w:rPr>
        <w:t>-      </w:t>
      </w:r>
      <w:r w:rsidRPr="00567941">
        <w:rPr>
          <w:rFonts w:ascii="Times New Roman" w:eastAsia="Times New Roman" w:hAnsi="Times New Roman" w:cs="Calibri"/>
          <w:color w:val="000000"/>
          <w:sz w:val="28"/>
          <w:szCs w:val="24"/>
          <w:lang w:eastAsia="ru-RU"/>
        </w:rPr>
        <w:t> 371 353 577,92 руб. - авансовые платежи за технологическое присоединение к сети электроснабжения (ООО «</w:t>
      </w:r>
      <w:proofErr w:type="spellStart"/>
      <w:r w:rsidRPr="00567941">
        <w:rPr>
          <w:rFonts w:ascii="Times New Roman" w:eastAsia="Times New Roman" w:hAnsi="Times New Roman" w:cs="Calibri"/>
          <w:color w:val="000000"/>
          <w:sz w:val="28"/>
          <w:szCs w:val="24"/>
          <w:lang w:eastAsia="ru-RU"/>
        </w:rPr>
        <w:t>БрянскЭлектро</w:t>
      </w:r>
      <w:proofErr w:type="spellEnd"/>
      <w:r w:rsidRPr="00567941">
        <w:rPr>
          <w:rFonts w:ascii="Times New Roman" w:eastAsia="Times New Roman" w:hAnsi="Times New Roman" w:cs="Calibri"/>
          <w:color w:val="000000"/>
          <w:sz w:val="28"/>
          <w:szCs w:val="24"/>
          <w:lang w:eastAsia="ru-RU"/>
        </w:rPr>
        <w:t>», Филиал ПАО "</w:t>
      </w:r>
      <w:proofErr w:type="spellStart"/>
      <w:r w:rsidRPr="00567941">
        <w:rPr>
          <w:rFonts w:ascii="Times New Roman" w:eastAsia="Times New Roman" w:hAnsi="Times New Roman" w:cs="Calibri"/>
          <w:color w:val="000000"/>
          <w:sz w:val="28"/>
          <w:szCs w:val="24"/>
          <w:lang w:eastAsia="ru-RU"/>
        </w:rPr>
        <w:t>Россети</w:t>
      </w:r>
      <w:proofErr w:type="spellEnd"/>
      <w:r w:rsidRPr="00567941">
        <w:rPr>
          <w:rFonts w:ascii="Times New Roman" w:eastAsia="Times New Roman" w:hAnsi="Times New Roman" w:cs="Calibri"/>
          <w:color w:val="000000"/>
          <w:sz w:val="28"/>
          <w:szCs w:val="24"/>
          <w:lang w:eastAsia="ru-RU"/>
        </w:rPr>
        <w:t xml:space="preserve"> Центр" "Брянскэнерго"); за технологическое присоединение к сети газораспределения (АО "Газпром газораспределение Брянск"); за проведение государственной экспертизы проектной документации и результатов инженерных изысканий (АУБО "ГЭПБО");</w:t>
      </w:r>
      <w:proofErr w:type="gramEnd"/>
      <w:r w:rsidRPr="00567941">
        <w:rPr>
          <w:rFonts w:ascii="Times New Roman" w:eastAsia="Times New Roman" w:hAnsi="Times New Roman" w:cs="Calibri"/>
          <w:color w:val="000000"/>
          <w:sz w:val="28"/>
          <w:szCs w:val="24"/>
          <w:lang w:eastAsia="ru-RU"/>
        </w:rPr>
        <w:t xml:space="preserve"> за технологическое присоединение к централизованной системе холодного водоснабжения и водоотведения (МУП «Возрождение»); за СМР (ООО "</w:t>
      </w:r>
      <w:proofErr w:type="spellStart"/>
      <w:r w:rsidRPr="00567941">
        <w:rPr>
          <w:rFonts w:ascii="Times New Roman" w:eastAsia="Times New Roman" w:hAnsi="Times New Roman" w:cs="Calibri"/>
          <w:color w:val="000000"/>
          <w:sz w:val="28"/>
          <w:szCs w:val="24"/>
          <w:lang w:eastAsia="ru-RU"/>
        </w:rPr>
        <w:t>Стройдело</w:t>
      </w:r>
      <w:proofErr w:type="spellEnd"/>
      <w:r w:rsidRPr="00567941">
        <w:rPr>
          <w:rFonts w:ascii="Times New Roman" w:eastAsia="Times New Roman" w:hAnsi="Times New Roman" w:cs="Calibri"/>
          <w:color w:val="000000"/>
          <w:sz w:val="28"/>
          <w:szCs w:val="24"/>
          <w:lang w:eastAsia="ru-RU"/>
        </w:rPr>
        <w:t>", ООО «Альянс», ООО «Уровень»);</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567941">
        <w:rPr>
          <w:rFonts w:ascii="Times New Roman" w:eastAsia="Times New Roman" w:hAnsi="Times New Roman" w:cs="Calibri"/>
          <w:b/>
          <w:color w:val="000000"/>
          <w:sz w:val="28"/>
          <w:szCs w:val="24"/>
          <w:lang w:eastAsia="ru-RU"/>
        </w:rPr>
        <w:t>- 120673000 «Расчеты по авансам на приобретение акций и по иным формам участия в капитале»</w:t>
      </w:r>
      <w:r w:rsidRPr="00567941">
        <w:rPr>
          <w:rFonts w:ascii="Times New Roman" w:eastAsia="Times New Roman" w:hAnsi="Times New Roman" w:cs="Times New Roman"/>
          <w:color w:val="000000"/>
          <w:sz w:val="28"/>
          <w:szCs w:val="24"/>
          <w:lang w:eastAsia="ru-RU"/>
        </w:rPr>
        <w:t xml:space="preserve"> - 4 470 633,51 руб. – перечислен авансовый платеж в виде субсидии МУП «Возрождение» на реконструкцию водонапорной башни по ул. </w:t>
      </w:r>
      <w:proofErr w:type="gramStart"/>
      <w:r w:rsidRPr="00567941">
        <w:rPr>
          <w:rFonts w:ascii="Times New Roman" w:eastAsia="Times New Roman" w:hAnsi="Times New Roman" w:cs="Times New Roman"/>
          <w:color w:val="000000"/>
          <w:sz w:val="28"/>
          <w:szCs w:val="24"/>
          <w:lang w:eastAsia="ru-RU"/>
        </w:rPr>
        <w:t>Парковая</w:t>
      </w:r>
      <w:proofErr w:type="gramEnd"/>
      <w:r w:rsidRPr="00567941">
        <w:rPr>
          <w:rFonts w:ascii="Times New Roman" w:eastAsia="Times New Roman" w:hAnsi="Times New Roman" w:cs="Times New Roman"/>
          <w:color w:val="000000"/>
          <w:sz w:val="28"/>
          <w:szCs w:val="24"/>
          <w:lang w:eastAsia="ru-RU"/>
        </w:rPr>
        <w:t xml:space="preserve"> в д. </w:t>
      </w:r>
      <w:proofErr w:type="spellStart"/>
      <w:r w:rsidRPr="00567941">
        <w:rPr>
          <w:rFonts w:ascii="Times New Roman" w:eastAsia="Times New Roman" w:hAnsi="Times New Roman" w:cs="Times New Roman"/>
          <w:color w:val="000000"/>
          <w:sz w:val="28"/>
          <w:szCs w:val="24"/>
          <w:lang w:eastAsia="ru-RU"/>
        </w:rPr>
        <w:t>Добрунь</w:t>
      </w:r>
      <w:proofErr w:type="spellEnd"/>
      <w:r w:rsidRPr="00567941">
        <w:rPr>
          <w:rFonts w:ascii="Times New Roman" w:eastAsia="Times New Roman" w:hAnsi="Times New Roman" w:cs="Times New Roman"/>
          <w:color w:val="000000"/>
          <w:sz w:val="28"/>
          <w:szCs w:val="24"/>
          <w:lang w:eastAsia="ru-RU"/>
        </w:rPr>
        <w:t xml:space="preserve"> Брянского района.</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 </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 </w:t>
      </w:r>
      <w:r w:rsidRPr="00567941">
        <w:rPr>
          <w:rFonts w:ascii="Times New Roman" w:eastAsia="Times New Roman" w:hAnsi="Times New Roman" w:cs="Calibri"/>
          <w:b/>
          <w:color w:val="000000"/>
          <w:sz w:val="28"/>
          <w:szCs w:val="24"/>
          <w:lang w:eastAsia="ru-RU"/>
        </w:rPr>
        <w:t>120800000</w:t>
      </w:r>
      <w:r w:rsidRPr="00567941">
        <w:rPr>
          <w:rFonts w:ascii="Times New Roman" w:eastAsia="Times New Roman" w:hAnsi="Times New Roman" w:cs="Times New Roman"/>
          <w:color w:val="000000"/>
          <w:sz w:val="28"/>
          <w:szCs w:val="24"/>
          <w:lang w:eastAsia="ru-RU"/>
        </w:rPr>
        <w:t> «Расчеты с подотчетными лицами» - 16 969,50</w:t>
      </w:r>
      <w:r w:rsidRPr="00567941">
        <w:rPr>
          <w:rFonts w:ascii="Times New Roman" w:eastAsia="Times New Roman" w:hAnsi="Times New Roman" w:cs="Calibri"/>
          <w:b/>
          <w:color w:val="000000"/>
          <w:sz w:val="28"/>
          <w:szCs w:val="24"/>
          <w:lang w:eastAsia="ru-RU"/>
        </w:rPr>
        <w:t xml:space="preserve"> </w:t>
      </w:r>
      <w:r w:rsidRPr="00567941">
        <w:rPr>
          <w:rFonts w:ascii="Times New Roman" w:eastAsia="Times New Roman" w:hAnsi="Times New Roman" w:cs="Times New Roman"/>
          <w:color w:val="000000"/>
          <w:sz w:val="28"/>
          <w:szCs w:val="24"/>
          <w:lang w:eastAsia="ru-RU"/>
        </w:rPr>
        <w:t xml:space="preserve">– аванс, выданный подотчетным лицам </w:t>
      </w:r>
    </w:p>
    <w:p w:rsidR="00567941" w:rsidRPr="00567941" w:rsidRDefault="00567941" w:rsidP="00567941">
      <w:pPr>
        <w:shd w:val="clear" w:color="auto" w:fill="FFFFFF"/>
        <w:autoSpaceDE w:val="0"/>
        <w:autoSpaceDN w:val="0"/>
        <w:adjustRightInd w:val="0"/>
        <w:spacing w:after="0" w:line="240" w:lineRule="auto"/>
        <w:ind w:firstLine="700"/>
        <w:jc w:val="center"/>
        <w:rPr>
          <w:rFonts w:ascii="Times New Roman" w:eastAsia="Times New Roman" w:hAnsi="Times New Roman" w:cs="Calibri"/>
          <w:sz w:val="24"/>
          <w:szCs w:val="24"/>
          <w:lang w:eastAsia="ru-RU"/>
        </w:rPr>
      </w:pPr>
      <w:r w:rsidRPr="00567941">
        <w:rPr>
          <w:rFonts w:ascii="Times New Roman" w:eastAsia="Times New Roman" w:hAnsi="Times New Roman" w:cs="Times New Roman"/>
          <w:b/>
          <w:color w:val="000000"/>
          <w:sz w:val="28"/>
          <w:szCs w:val="24"/>
          <w:lang w:eastAsia="ru-RU"/>
        </w:rPr>
        <w:t> </w:t>
      </w:r>
    </w:p>
    <w:p w:rsidR="00567941" w:rsidRPr="00567941" w:rsidRDefault="00567941" w:rsidP="00567941">
      <w:pPr>
        <w:shd w:val="clear" w:color="auto" w:fill="FFFFFF"/>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lastRenderedPageBreak/>
        <w:t>Кредиторская задолженность на 01.01.2024 года составила 5 510 913 923,77 рублей и увеличилась по сравнению с аналогичным периодом прошлого года на 611 346 710,55 руб., в состав кредиторской задолженности входят: </w:t>
      </w:r>
    </w:p>
    <w:p w:rsidR="00567941" w:rsidRPr="00567941" w:rsidRDefault="00567941" w:rsidP="00567941">
      <w:pPr>
        <w:shd w:val="clear" w:color="auto" w:fill="FFFFFF"/>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 </w:t>
      </w:r>
    </w:p>
    <w:p w:rsidR="00567941" w:rsidRPr="00567941" w:rsidRDefault="00567941" w:rsidP="00567941">
      <w:pPr>
        <w:autoSpaceDE w:val="0"/>
        <w:autoSpaceDN w:val="0"/>
        <w:adjustRightInd w:val="0"/>
        <w:spacing w:after="0" w:line="240" w:lineRule="auto"/>
        <w:ind w:firstLine="700"/>
        <w:rPr>
          <w:rFonts w:ascii="Times New Roman" w:eastAsia="Times New Roman" w:hAnsi="Times New Roman" w:cs="Times New Roman"/>
          <w:sz w:val="24"/>
          <w:szCs w:val="24"/>
          <w:lang w:eastAsia="ru-RU"/>
        </w:rPr>
      </w:pPr>
      <w:r w:rsidRPr="00567941">
        <w:rPr>
          <w:rFonts w:ascii="Times New Roman" w:eastAsia="Times New Roman" w:hAnsi="Times New Roman" w:cs="Times New Roman"/>
          <w:b/>
          <w:color w:val="000000"/>
          <w:sz w:val="28"/>
          <w:szCs w:val="24"/>
          <w:shd w:val="clear" w:color="auto" w:fill="FFFFFF"/>
          <w:lang w:eastAsia="ru-RU"/>
        </w:rPr>
        <w:t>- 120511000 «Расчеты с плательщиками налогов»</w:t>
      </w:r>
      <w:r w:rsidRPr="00567941">
        <w:rPr>
          <w:rFonts w:ascii="Times New Roman" w:eastAsia="Times New Roman" w:hAnsi="Times New Roman" w:cs="Calibri"/>
          <w:color w:val="000000"/>
          <w:sz w:val="28"/>
          <w:szCs w:val="24"/>
          <w:shd w:val="clear" w:color="auto" w:fill="FFFFFF"/>
          <w:lang w:eastAsia="ru-RU"/>
        </w:rPr>
        <w:t xml:space="preserve"> - 178 991,22 переплата физических и юридических лиц по налогам и сборам в бюджет Брянского муниципального района Брянской области, показатель представлен налоговым органом.</w:t>
      </w:r>
    </w:p>
    <w:p w:rsidR="00567941" w:rsidRPr="00567941" w:rsidRDefault="00567941" w:rsidP="00567941">
      <w:pPr>
        <w:shd w:val="clear" w:color="auto" w:fill="FFFFFF"/>
        <w:autoSpaceDE w:val="0"/>
        <w:autoSpaceDN w:val="0"/>
        <w:adjustRightInd w:val="0"/>
        <w:spacing w:after="0" w:line="240" w:lineRule="auto"/>
        <w:ind w:firstLine="700"/>
        <w:rPr>
          <w:rFonts w:ascii="Times New Roman" w:eastAsia="Times New Roman" w:hAnsi="Times New Roman" w:cs="Calibri"/>
          <w:sz w:val="24"/>
          <w:szCs w:val="24"/>
          <w:lang w:eastAsia="ru-RU"/>
        </w:rPr>
      </w:pPr>
      <w:r w:rsidRPr="00567941">
        <w:rPr>
          <w:rFonts w:ascii="Times New Roman" w:eastAsia="Times New Roman" w:hAnsi="Times New Roman" w:cs="Calibri"/>
          <w:b/>
          <w:color w:val="000000"/>
          <w:sz w:val="28"/>
          <w:szCs w:val="24"/>
          <w:lang w:eastAsia="ru-RU"/>
        </w:rPr>
        <w:t xml:space="preserve">- 120512000 "Расчёты с плательщиками государственных пошлин, сборов" </w:t>
      </w:r>
      <w:r w:rsidRPr="00567941">
        <w:rPr>
          <w:rFonts w:ascii="Times New Roman" w:eastAsia="Times New Roman" w:hAnsi="Times New Roman" w:cs="Times New Roman"/>
          <w:color w:val="000000"/>
          <w:sz w:val="28"/>
          <w:szCs w:val="24"/>
          <w:lang w:eastAsia="ru-RU"/>
        </w:rPr>
        <w:t xml:space="preserve">- 55,58 </w:t>
      </w:r>
      <w:proofErr w:type="gramStart"/>
      <w:r w:rsidRPr="00567941">
        <w:rPr>
          <w:rFonts w:ascii="Times New Roman" w:eastAsia="Times New Roman" w:hAnsi="Times New Roman" w:cs="Times New Roman"/>
          <w:color w:val="000000"/>
          <w:sz w:val="28"/>
          <w:szCs w:val="24"/>
          <w:lang w:eastAsia="ru-RU"/>
        </w:rPr>
        <w:t>Согласно данных</w:t>
      </w:r>
      <w:proofErr w:type="gramEnd"/>
      <w:r w:rsidRPr="00567941">
        <w:rPr>
          <w:rFonts w:ascii="Times New Roman" w:eastAsia="Times New Roman" w:hAnsi="Times New Roman" w:cs="Times New Roman"/>
          <w:color w:val="000000"/>
          <w:sz w:val="28"/>
          <w:szCs w:val="24"/>
          <w:lang w:eastAsia="ru-RU"/>
        </w:rPr>
        <w:t xml:space="preserve">, представленных Федеральной налоговой службой Брянской </w:t>
      </w:r>
    </w:p>
    <w:p w:rsidR="00567941" w:rsidRPr="00567941" w:rsidRDefault="00567941" w:rsidP="00567941">
      <w:pPr>
        <w:shd w:val="clear" w:color="auto" w:fill="FFFFFF"/>
        <w:autoSpaceDE w:val="0"/>
        <w:autoSpaceDN w:val="0"/>
        <w:adjustRightInd w:val="0"/>
        <w:spacing w:after="0" w:line="240" w:lineRule="auto"/>
        <w:ind w:firstLine="700"/>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 </w:t>
      </w:r>
      <w:r w:rsidRPr="00567941">
        <w:rPr>
          <w:rFonts w:ascii="Times New Roman" w:eastAsia="Times New Roman" w:hAnsi="Times New Roman" w:cs="Calibri"/>
          <w:b/>
          <w:color w:val="000000"/>
          <w:sz w:val="28"/>
          <w:szCs w:val="24"/>
          <w:lang w:eastAsia="ru-RU"/>
        </w:rPr>
        <w:t>130221000</w:t>
      </w:r>
      <w:r w:rsidRPr="00567941">
        <w:rPr>
          <w:rFonts w:ascii="Times New Roman" w:eastAsia="Times New Roman" w:hAnsi="Times New Roman" w:cs="Times New Roman"/>
          <w:color w:val="000000"/>
          <w:sz w:val="28"/>
          <w:szCs w:val="24"/>
          <w:lang w:eastAsia="ru-RU"/>
        </w:rPr>
        <w:t> «Расчеты по услугам связи» - 70 736,88 – текущая кредиторская задолженность за услуги связи, которая будет оплачена в январе 2024 года.</w:t>
      </w:r>
    </w:p>
    <w:p w:rsidR="00567941" w:rsidRPr="00567941" w:rsidRDefault="00567941" w:rsidP="00567941">
      <w:pPr>
        <w:shd w:val="clear" w:color="auto" w:fill="FFFFFF"/>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 </w:t>
      </w:r>
      <w:r w:rsidRPr="00567941">
        <w:rPr>
          <w:rFonts w:ascii="Times New Roman" w:eastAsia="Times New Roman" w:hAnsi="Times New Roman" w:cs="Calibri"/>
          <w:b/>
          <w:color w:val="000000"/>
          <w:sz w:val="28"/>
          <w:szCs w:val="24"/>
          <w:lang w:eastAsia="ru-RU"/>
        </w:rPr>
        <w:t>130223000</w:t>
      </w:r>
      <w:r w:rsidRPr="00567941">
        <w:rPr>
          <w:rFonts w:ascii="Times New Roman" w:eastAsia="Times New Roman" w:hAnsi="Times New Roman" w:cs="Times New Roman"/>
          <w:color w:val="000000"/>
          <w:sz w:val="28"/>
          <w:szCs w:val="24"/>
          <w:lang w:eastAsia="ru-RU"/>
        </w:rPr>
        <w:t> «Расчеты по коммунальным услугам» - 48 976,47</w:t>
      </w:r>
      <w:r w:rsidRPr="00567941">
        <w:rPr>
          <w:rFonts w:ascii="Times New Roman" w:eastAsia="Times New Roman" w:hAnsi="Times New Roman" w:cs="Calibri"/>
          <w:b/>
          <w:color w:val="000000"/>
          <w:sz w:val="28"/>
          <w:szCs w:val="24"/>
          <w:lang w:eastAsia="ru-RU"/>
        </w:rPr>
        <w:t xml:space="preserve"> </w:t>
      </w:r>
      <w:r w:rsidRPr="00567941">
        <w:rPr>
          <w:rFonts w:ascii="Times New Roman" w:eastAsia="Times New Roman" w:hAnsi="Times New Roman" w:cs="Times New Roman"/>
          <w:color w:val="000000"/>
          <w:sz w:val="28"/>
          <w:szCs w:val="24"/>
          <w:lang w:eastAsia="ru-RU"/>
        </w:rPr>
        <w:t xml:space="preserve">- кредиторская задолженность, образовавшаяся в результате несвоевременного представления счетов поставщиками ТЭР (электроэнергия, </w:t>
      </w:r>
      <w:proofErr w:type="spellStart"/>
      <w:r w:rsidRPr="00567941">
        <w:rPr>
          <w:rFonts w:ascii="Times New Roman" w:eastAsia="Times New Roman" w:hAnsi="Times New Roman" w:cs="Times New Roman"/>
          <w:color w:val="000000"/>
          <w:sz w:val="28"/>
          <w:szCs w:val="24"/>
          <w:lang w:eastAsia="ru-RU"/>
        </w:rPr>
        <w:t>теплоэнергия</w:t>
      </w:r>
      <w:proofErr w:type="spellEnd"/>
      <w:r w:rsidRPr="00567941">
        <w:rPr>
          <w:rFonts w:ascii="Times New Roman" w:eastAsia="Times New Roman" w:hAnsi="Times New Roman" w:cs="Times New Roman"/>
          <w:color w:val="000000"/>
          <w:sz w:val="28"/>
          <w:szCs w:val="24"/>
          <w:lang w:eastAsia="ru-RU"/>
        </w:rPr>
        <w:t>, газ);</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 </w:t>
      </w:r>
      <w:r w:rsidRPr="00567941">
        <w:rPr>
          <w:rFonts w:ascii="Times New Roman" w:eastAsia="Times New Roman" w:hAnsi="Times New Roman" w:cs="Calibri"/>
          <w:b/>
          <w:color w:val="000000"/>
          <w:sz w:val="28"/>
          <w:szCs w:val="24"/>
          <w:lang w:eastAsia="ru-RU"/>
        </w:rPr>
        <w:t>130225000</w:t>
      </w:r>
      <w:r w:rsidRPr="00567941">
        <w:rPr>
          <w:rFonts w:ascii="Times New Roman" w:eastAsia="Times New Roman" w:hAnsi="Times New Roman" w:cs="Times New Roman"/>
          <w:color w:val="000000"/>
          <w:sz w:val="28"/>
          <w:szCs w:val="24"/>
          <w:lang w:eastAsia="ru-RU"/>
        </w:rPr>
        <w:t xml:space="preserve"> «Расчеты по работам, услугам по содержанию имущества» 11 650,00- механизированная уборка автодороги от АЗС "Роснефть" до кругового движения в </w:t>
      </w:r>
      <w:proofErr w:type="spellStart"/>
      <w:r w:rsidRPr="00567941">
        <w:rPr>
          <w:rFonts w:ascii="Times New Roman" w:eastAsia="Times New Roman" w:hAnsi="Times New Roman" w:cs="Times New Roman"/>
          <w:color w:val="000000"/>
          <w:sz w:val="28"/>
          <w:szCs w:val="24"/>
          <w:lang w:eastAsia="ru-RU"/>
        </w:rPr>
        <w:t>г</w:t>
      </w:r>
      <w:proofErr w:type="gramStart"/>
      <w:r w:rsidRPr="00567941">
        <w:rPr>
          <w:rFonts w:ascii="Times New Roman" w:eastAsia="Times New Roman" w:hAnsi="Times New Roman" w:cs="Times New Roman"/>
          <w:color w:val="000000"/>
          <w:sz w:val="28"/>
          <w:szCs w:val="24"/>
          <w:lang w:eastAsia="ru-RU"/>
        </w:rPr>
        <w:t>.Б</w:t>
      </w:r>
      <w:proofErr w:type="gramEnd"/>
      <w:r w:rsidRPr="00567941">
        <w:rPr>
          <w:rFonts w:ascii="Times New Roman" w:eastAsia="Times New Roman" w:hAnsi="Times New Roman" w:cs="Times New Roman"/>
          <w:color w:val="000000"/>
          <w:sz w:val="28"/>
          <w:szCs w:val="24"/>
          <w:lang w:eastAsia="ru-RU"/>
        </w:rPr>
        <w:t>рянске</w:t>
      </w:r>
      <w:proofErr w:type="spellEnd"/>
      <w:r w:rsidRPr="00567941">
        <w:rPr>
          <w:rFonts w:ascii="Times New Roman" w:eastAsia="Times New Roman" w:hAnsi="Times New Roman" w:cs="Times New Roman"/>
          <w:color w:val="000000"/>
          <w:sz w:val="28"/>
          <w:szCs w:val="24"/>
          <w:lang w:eastAsia="ru-RU"/>
        </w:rPr>
        <w:t xml:space="preserve"> (МБУ "Дорожное управление" </w:t>
      </w:r>
      <w:proofErr w:type="spellStart"/>
      <w:r w:rsidRPr="00567941">
        <w:rPr>
          <w:rFonts w:ascii="Times New Roman" w:eastAsia="Times New Roman" w:hAnsi="Times New Roman" w:cs="Times New Roman"/>
          <w:color w:val="000000"/>
          <w:sz w:val="28"/>
          <w:szCs w:val="24"/>
          <w:lang w:eastAsia="ru-RU"/>
        </w:rPr>
        <w:t>г.Брянска</w:t>
      </w:r>
      <w:proofErr w:type="spellEnd"/>
      <w:r w:rsidRPr="00567941">
        <w:rPr>
          <w:rFonts w:ascii="Times New Roman" w:eastAsia="Times New Roman" w:hAnsi="Times New Roman" w:cs="Times New Roman"/>
          <w:color w:val="000000"/>
          <w:sz w:val="28"/>
          <w:szCs w:val="24"/>
          <w:lang w:eastAsia="ru-RU"/>
        </w:rPr>
        <w:t>);</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 </w:t>
      </w:r>
      <w:r w:rsidRPr="00567941">
        <w:rPr>
          <w:rFonts w:ascii="Times New Roman" w:eastAsia="Times New Roman" w:hAnsi="Times New Roman" w:cs="Calibri"/>
          <w:b/>
          <w:color w:val="000000"/>
          <w:sz w:val="28"/>
          <w:szCs w:val="24"/>
          <w:lang w:eastAsia="ru-RU"/>
        </w:rPr>
        <w:t>130226000</w:t>
      </w:r>
      <w:r w:rsidRPr="00567941">
        <w:rPr>
          <w:rFonts w:ascii="Times New Roman" w:eastAsia="Times New Roman" w:hAnsi="Times New Roman" w:cs="Times New Roman"/>
          <w:color w:val="000000"/>
          <w:sz w:val="28"/>
          <w:szCs w:val="24"/>
          <w:lang w:eastAsia="ru-RU"/>
        </w:rPr>
        <w:t> «Расчеты по прочим услугам» - 2 379,41– за публикацию в газете «</w:t>
      </w:r>
      <w:proofErr w:type="spellStart"/>
      <w:proofErr w:type="gramStart"/>
      <w:r w:rsidRPr="00567941">
        <w:rPr>
          <w:rFonts w:ascii="Times New Roman" w:eastAsia="Times New Roman" w:hAnsi="Times New Roman" w:cs="Times New Roman"/>
          <w:color w:val="000000"/>
          <w:sz w:val="28"/>
          <w:szCs w:val="24"/>
          <w:lang w:eastAsia="ru-RU"/>
        </w:rPr>
        <w:t>Деснянская</w:t>
      </w:r>
      <w:proofErr w:type="spellEnd"/>
      <w:proofErr w:type="gramEnd"/>
      <w:r w:rsidRPr="00567941">
        <w:rPr>
          <w:rFonts w:ascii="Times New Roman" w:eastAsia="Times New Roman" w:hAnsi="Times New Roman" w:cs="Times New Roman"/>
          <w:color w:val="000000"/>
          <w:sz w:val="28"/>
          <w:szCs w:val="24"/>
          <w:lang w:eastAsia="ru-RU"/>
        </w:rPr>
        <w:t xml:space="preserve"> правда» (ГАУ "Брянский объединенный ресурс");</w:t>
      </w:r>
    </w:p>
    <w:p w:rsidR="00567941" w:rsidRPr="00567941" w:rsidRDefault="00567941" w:rsidP="00567941">
      <w:pPr>
        <w:shd w:val="clear" w:color="auto" w:fill="FFFFFF"/>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 </w:t>
      </w:r>
      <w:r w:rsidRPr="00567941">
        <w:rPr>
          <w:rFonts w:ascii="Times New Roman" w:eastAsia="Times New Roman" w:hAnsi="Times New Roman" w:cs="Calibri"/>
          <w:b/>
          <w:color w:val="000000"/>
          <w:sz w:val="28"/>
          <w:szCs w:val="24"/>
          <w:lang w:eastAsia="ru-RU"/>
        </w:rPr>
        <w:t>130305000</w:t>
      </w:r>
      <w:r w:rsidRPr="00567941">
        <w:rPr>
          <w:rFonts w:ascii="Times New Roman" w:eastAsia="Times New Roman" w:hAnsi="Times New Roman" w:cs="Times New Roman"/>
          <w:color w:val="000000"/>
          <w:sz w:val="28"/>
          <w:szCs w:val="24"/>
          <w:lang w:eastAsia="ru-RU"/>
        </w:rPr>
        <w:t> «Расчеты по прочим платежам в бюджет» - 14 004,20 - задолженность по транспортному налогу;</w:t>
      </w:r>
    </w:p>
    <w:p w:rsidR="00567941" w:rsidRPr="00567941" w:rsidRDefault="00567941" w:rsidP="00567941">
      <w:pPr>
        <w:shd w:val="clear" w:color="auto" w:fill="FFFFFF"/>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 </w:t>
      </w:r>
      <w:r w:rsidRPr="00567941">
        <w:rPr>
          <w:rFonts w:ascii="Times New Roman" w:eastAsia="Times New Roman" w:hAnsi="Times New Roman" w:cs="Calibri"/>
          <w:b/>
          <w:color w:val="000000"/>
          <w:sz w:val="28"/>
          <w:szCs w:val="24"/>
          <w:lang w:eastAsia="ru-RU"/>
        </w:rPr>
        <w:t>130312000 </w:t>
      </w:r>
      <w:r w:rsidRPr="00567941">
        <w:rPr>
          <w:rFonts w:ascii="Times New Roman" w:eastAsia="Times New Roman" w:hAnsi="Times New Roman" w:cs="Times New Roman"/>
          <w:color w:val="000000"/>
          <w:sz w:val="28"/>
          <w:szCs w:val="24"/>
          <w:lang w:eastAsia="ru-RU"/>
        </w:rPr>
        <w:t>«Расчеты по налогу на имущество организаций» - 18 711,00</w:t>
      </w:r>
      <w:r w:rsidRPr="00567941">
        <w:rPr>
          <w:rFonts w:ascii="Times New Roman" w:eastAsia="Times New Roman" w:hAnsi="Times New Roman" w:cs="Calibri"/>
          <w:b/>
          <w:color w:val="000000"/>
          <w:sz w:val="28"/>
          <w:szCs w:val="24"/>
          <w:lang w:eastAsia="ru-RU"/>
        </w:rPr>
        <w:t> </w:t>
      </w:r>
      <w:r w:rsidRPr="00567941">
        <w:rPr>
          <w:rFonts w:ascii="Times New Roman" w:eastAsia="Times New Roman" w:hAnsi="Times New Roman" w:cs="Times New Roman"/>
          <w:color w:val="000000"/>
          <w:sz w:val="28"/>
          <w:szCs w:val="24"/>
          <w:lang w:eastAsia="ru-RU"/>
        </w:rPr>
        <w:t>– начисление налога на имущества за 4 кварта текущего года;</w:t>
      </w:r>
    </w:p>
    <w:p w:rsidR="00567941" w:rsidRPr="00567941" w:rsidRDefault="00567941" w:rsidP="00567941">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Times New Roman"/>
          <w:b/>
          <w:color w:val="000000"/>
          <w:sz w:val="28"/>
          <w:szCs w:val="24"/>
          <w:lang w:eastAsia="ru-RU"/>
        </w:rPr>
        <w:t>- 140140000</w:t>
      </w:r>
      <w:r w:rsidRPr="00567941">
        <w:rPr>
          <w:rFonts w:ascii="Times New Roman" w:eastAsia="Times New Roman" w:hAnsi="Times New Roman" w:cs="Calibri"/>
          <w:color w:val="000000"/>
          <w:sz w:val="28"/>
          <w:szCs w:val="24"/>
          <w:lang w:eastAsia="ru-RU"/>
        </w:rPr>
        <w:t xml:space="preserve"> «Доходы будущих периодов» отражены плановые показатели поступлений на 2025-2027 годы в сумме 6 114 719 975,83 руб.</w:t>
      </w:r>
    </w:p>
    <w:p w:rsidR="00567941" w:rsidRPr="00567941" w:rsidRDefault="00567941" w:rsidP="00567941">
      <w:pPr>
        <w:shd w:val="clear" w:color="auto" w:fill="FFFFFF"/>
        <w:autoSpaceDE w:val="0"/>
        <w:autoSpaceDN w:val="0"/>
        <w:adjustRightInd w:val="0"/>
        <w:spacing w:after="0" w:line="240" w:lineRule="auto"/>
        <w:ind w:hanging="700"/>
        <w:jc w:val="both"/>
        <w:rPr>
          <w:rFonts w:ascii="Times New Roman" w:eastAsia="Times New Roman" w:hAnsi="Times New Roman" w:cs="Times New Roman"/>
          <w:sz w:val="24"/>
          <w:szCs w:val="24"/>
          <w:lang w:eastAsia="ru-RU"/>
        </w:rPr>
      </w:pPr>
      <w:r w:rsidRPr="00567941">
        <w:rPr>
          <w:rFonts w:ascii="Segoe UI" w:eastAsia="Times New Roman" w:hAnsi="Segoe UI" w:cs="Calibri"/>
          <w:color w:val="000000"/>
          <w:sz w:val="20"/>
          <w:szCs w:val="24"/>
          <w:shd w:val="clear" w:color="auto" w:fill="FFFFFF"/>
          <w:lang w:eastAsia="ru-RU"/>
        </w:rPr>
        <w:br/>
      </w:r>
      <w:r w:rsidRPr="00567941">
        <w:rPr>
          <w:rFonts w:ascii="Segoe UI" w:eastAsia="Times New Roman" w:hAnsi="Segoe UI" w:cs="Segoe UI"/>
          <w:color w:val="000000"/>
          <w:sz w:val="20"/>
          <w:szCs w:val="24"/>
          <w:shd w:val="clear" w:color="auto" w:fill="FFFFFF"/>
          <w:lang w:eastAsia="ru-RU"/>
        </w:rPr>
        <w:t>                      </w:t>
      </w:r>
      <w:r w:rsidRPr="00567941">
        <w:rPr>
          <w:rFonts w:ascii="Times New Roman" w:eastAsia="Times New Roman" w:hAnsi="Times New Roman" w:cs="Calibri"/>
          <w:color w:val="000000"/>
          <w:sz w:val="28"/>
          <w:szCs w:val="24"/>
          <w:lang w:eastAsia="ru-RU"/>
        </w:rPr>
        <w:t xml:space="preserve">Остаток средств резерва для оплаты отпусков (за фактически отработанное время и компенсаций за неиспользованный отпуска), </w:t>
      </w:r>
      <w:proofErr w:type="gramStart"/>
      <w:r w:rsidRPr="00567941">
        <w:rPr>
          <w:rFonts w:ascii="Times New Roman" w:eastAsia="Times New Roman" w:hAnsi="Times New Roman" w:cs="Calibri"/>
          <w:color w:val="000000"/>
          <w:sz w:val="28"/>
          <w:szCs w:val="24"/>
          <w:lang w:eastAsia="ru-RU"/>
        </w:rPr>
        <w:t>включая взносы на 01.01.2024 составлял 5 523</w:t>
      </w:r>
      <w:proofErr w:type="gramEnd"/>
      <w:r w:rsidRPr="00567941">
        <w:rPr>
          <w:rFonts w:ascii="Times New Roman" w:eastAsia="Times New Roman" w:hAnsi="Times New Roman" w:cs="Calibri"/>
          <w:color w:val="000000"/>
          <w:sz w:val="28"/>
          <w:szCs w:val="24"/>
          <w:lang w:eastAsia="ru-RU"/>
        </w:rPr>
        <w:t xml:space="preserve"> 709,83 руб., на отчетную дату сумма резерва скорректирована до 7 195 153,73 руб. Другие резервы не формировались.</w:t>
      </w:r>
    </w:p>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b/>
          <w:color w:val="000000"/>
          <w:sz w:val="28"/>
          <w:szCs w:val="24"/>
          <w:lang w:eastAsia="ru-RU"/>
        </w:rPr>
        <w:t>Пояснения по ф. 0503121</w:t>
      </w:r>
    </w:p>
    <w:tbl>
      <w:tblPr>
        <w:tblW w:w="0" w:type="auto"/>
        <w:tblCellMar>
          <w:left w:w="0" w:type="dxa"/>
          <w:right w:w="0" w:type="dxa"/>
        </w:tblCellMar>
        <w:tblLook w:val="0000" w:firstRow="0" w:lastRow="0" w:firstColumn="0" w:lastColumn="0" w:noHBand="0" w:noVBand="0"/>
      </w:tblPr>
      <w:tblGrid>
        <w:gridCol w:w="2962"/>
        <w:gridCol w:w="6943"/>
      </w:tblGrid>
      <w:tr w:rsidR="00567941" w:rsidRPr="00567941">
        <w:tc>
          <w:tcPr>
            <w:tcW w:w="29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Сумма</w:t>
            </w:r>
          </w:p>
        </w:tc>
        <w:tc>
          <w:tcPr>
            <w:tcW w:w="69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Пояснения</w:t>
            </w:r>
          </w:p>
        </w:tc>
      </w:tr>
      <w:tr w:rsidR="00567941" w:rsidRPr="00567941">
        <w:trPr>
          <w:trHeight w:val="1965"/>
        </w:trPr>
        <w:tc>
          <w:tcPr>
            <w:tcW w:w="29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-11 685 999,49 </w:t>
            </w:r>
          </w:p>
        </w:tc>
        <w:tc>
          <w:tcPr>
            <w:tcW w:w="69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Calibri"/>
                <w:sz w:val="24"/>
                <w:szCs w:val="24"/>
                <w:lang w:eastAsia="ru-RU"/>
              </w:rPr>
            </w:pPr>
            <w:proofErr w:type="gramStart"/>
            <w:r w:rsidRPr="00567941">
              <w:rPr>
                <w:rFonts w:ascii="Times New Roman" w:eastAsia="Times New Roman" w:hAnsi="Times New Roman" w:cs="Calibri"/>
                <w:color w:val="000000"/>
                <w:sz w:val="28"/>
                <w:szCs w:val="24"/>
                <w:lang w:eastAsia="ru-RU"/>
              </w:rPr>
              <w:t xml:space="preserve">По КОСГУ 173 « Чрезвычайные доходы от операций с активами» отражено списание с баланса сумм безнадежной к взысканию задолженности, </w:t>
            </w:r>
            <w:r w:rsidRPr="00567941">
              <w:rPr>
                <w:rFonts w:ascii="Times New Roman" w:eastAsia="Times New Roman" w:hAnsi="Times New Roman" w:cs="Times New Roman"/>
                <w:color w:val="000000"/>
                <w:sz w:val="26"/>
                <w:szCs w:val="24"/>
                <w:lang w:eastAsia="ru-RU"/>
              </w:rPr>
              <w:t xml:space="preserve">Управлением </w:t>
            </w:r>
            <w:proofErr w:type="spellStart"/>
            <w:r w:rsidRPr="00567941">
              <w:rPr>
                <w:rFonts w:ascii="Times New Roman" w:eastAsia="Times New Roman" w:hAnsi="Times New Roman" w:cs="Times New Roman"/>
                <w:color w:val="000000"/>
                <w:sz w:val="26"/>
                <w:szCs w:val="24"/>
                <w:lang w:eastAsia="ru-RU"/>
              </w:rPr>
              <w:t>Россельхознадзора</w:t>
            </w:r>
            <w:proofErr w:type="spellEnd"/>
            <w:r w:rsidRPr="00567941">
              <w:rPr>
                <w:rFonts w:ascii="Times New Roman" w:eastAsia="Times New Roman" w:hAnsi="Times New Roman" w:cs="Times New Roman"/>
                <w:color w:val="000000"/>
                <w:sz w:val="26"/>
                <w:szCs w:val="24"/>
                <w:lang w:eastAsia="ru-RU"/>
              </w:rPr>
              <w:t xml:space="preserve"> по Брянской и Смоленской областям.</w:t>
            </w:r>
            <w:proofErr w:type="gramEnd"/>
          </w:p>
        </w:tc>
      </w:tr>
      <w:tr w:rsidR="00567941" w:rsidRPr="00567941">
        <w:trPr>
          <w:trHeight w:val="2324"/>
        </w:trPr>
        <w:tc>
          <w:tcPr>
            <w:tcW w:w="29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lastRenderedPageBreak/>
              <w:t>- 243 046,72 (гр.14)</w:t>
            </w:r>
          </w:p>
        </w:tc>
        <w:tc>
          <w:tcPr>
            <w:tcW w:w="69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shd w:val="clear" w:color="auto" w:fill="FFFFFF"/>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Times New Roman"/>
                <w:color w:val="000000"/>
                <w:sz w:val="28"/>
                <w:szCs w:val="24"/>
                <w:lang w:eastAsia="ru-RU"/>
              </w:rPr>
              <w:t>По КОСГУ 174 «Выпадающие доходы» отражены операции по списанию неустойки</w:t>
            </w:r>
            <w:r w:rsidRPr="00567941">
              <w:rPr>
                <w:rFonts w:ascii="Calibri" w:eastAsia="Times New Roman" w:hAnsi="Calibri" w:cs="Calibri"/>
                <w:color w:val="000000"/>
                <w:sz w:val="26"/>
                <w:szCs w:val="24"/>
                <w:lang w:eastAsia="ru-RU"/>
              </w:rPr>
              <w:t xml:space="preserve"> </w:t>
            </w:r>
            <w:r w:rsidRPr="00567941">
              <w:rPr>
                <w:rFonts w:ascii="Times New Roman" w:eastAsia="Times New Roman" w:hAnsi="Times New Roman" w:cs="Times New Roman"/>
                <w:color w:val="000000"/>
                <w:sz w:val="28"/>
                <w:szCs w:val="24"/>
                <w:shd w:val="clear" w:color="auto" w:fill="FFFFFF"/>
                <w:lang w:eastAsia="ru-RU"/>
              </w:rPr>
              <w:t>по муниципальному контракту № 0127600000124000004-01 от 04.03.2024 г., предметом которого является выполнение строительно-монтажных работ по объекту капитального строительства «Строительство системы водоснабжения в п. Свень-Транспортная Брянского района Брянской области (2 очередь)</w:t>
            </w:r>
            <w:proofErr w:type="gramStart"/>
            <w:r w:rsidRPr="00567941">
              <w:rPr>
                <w:rFonts w:ascii="Times New Roman" w:eastAsia="Times New Roman" w:hAnsi="Times New Roman" w:cs="Times New Roman"/>
                <w:color w:val="000000"/>
                <w:sz w:val="28"/>
                <w:szCs w:val="24"/>
                <w:shd w:val="clear" w:color="auto" w:fill="FFFFFF"/>
                <w:lang w:eastAsia="ru-RU"/>
              </w:rPr>
              <w:t>,в</w:t>
            </w:r>
            <w:proofErr w:type="gramEnd"/>
            <w:r w:rsidRPr="00567941">
              <w:rPr>
                <w:rFonts w:ascii="Times New Roman" w:eastAsia="Times New Roman" w:hAnsi="Times New Roman" w:cs="Times New Roman"/>
                <w:color w:val="000000"/>
                <w:sz w:val="28"/>
                <w:szCs w:val="24"/>
                <w:shd w:val="clear" w:color="auto" w:fill="FFFFFF"/>
                <w:lang w:eastAsia="ru-RU"/>
              </w:rPr>
              <w:t xml:space="preserve"> соответствии с П</w:t>
            </w:r>
            <w:r w:rsidRPr="00567941">
              <w:rPr>
                <w:rFonts w:ascii="Times New Roman" w:eastAsia="Times New Roman" w:hAnsi="Times New Roman" w:cs="Calibri"/>
                <w:color w:val="000000"/>
                <w:sz w:val="28"/>
                <w:szCs w:val="24"/>
                <w:lang w:eastAsia="ru-RU"/>
              </w:rPr>
              <w:t>остановлением Правительства Российской Федерации от 04.07.2018 № 783.</w:t>
            </w:r>
          </w:p>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Calibri" w:eastAsia="Times New Roman" w:hAnsi="Calibri" w:cs="Calibri"/>
                <w:color w:val="000000"/>
                <w:sz w:val="26"/>
                <w:szCs w:val="24"/>
                <w:lang w:eastAsia="ru-RU"/>
              </w:rPr>
              <w:t> </w:t>
            </w:r>
          </w:p>
        </w:tc>
      </w:tr>
    </w:tbl>
    <w:p w:rsidR="00567941" w:rsidRPr="00567941" w:rsidRDefault="00567941" w:rsidP="00567941">
      <w:pPr>
        <w:shd w:val="clear" w:color="auto" w:fill="FFFFFF"/>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b/>
          <w:color w:val="000000"/>
          <w:sz w:val="24"/>
          <w:szCs w:val="24"/>
          <w:lang w:eastAsia="ru-RU"/>
        </w:rPr>
        <w:t> </w:t>
      </w:r>
    </w:p>
    <w:p w:rsidR="00567941" w:rsidRPr="00567941" w:rsidRDefault="00567941" w:rsidP="00567941">
      <w:pPr>
        <w:shd w:val="clear" w:color="auto" w:fill="FFFFFF"/>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b/>
          <w:color w:val="000000"/>
          <w:sz w:val="24"/>
          <w:szCs w:val="24"/>
          <w:lang w:eastAsia="ru-RU"/>
        </w:rPr>
        <w:t> </w:t>
      </w:r>
    </w:p>
    <w:p w:rsidR="00567941" w:rsidRPr="00567941" w:rsidRDefault="00567941" w:rsidP="00567941">
      <w:pPr>
        <w:shd w:val="clear" w:color="auto" w:fill="FFFFFF"/>
        <w:autoSpaceDE w:val="0"/>
        <w:autoSpaceDN w:val="0"/>
        <w:adjustRightInd w:val="0"/>
        <w:spacing w:after="0" w:line="240" w:lineRule="auto"/>
        <w:ind w:hanging="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shd w:val="clear" w:color="auto" w:fill="FFFFFF"/>
          <w:lang w:eastAsia="ru-RU"/>
        </w:rPr>
        <w:t> </w:t>
      </w:r>
    </w:p>
    <w:p w:rsidR="00567941" w:rsidRPr="00567941" w:rsidRDefault="00567941" w:rsidP="00567941">
      <w:pPr>
        <w:shd w:val="clear" w:color="auto" w:fill="FFFFFF"/>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b/>
          <w:color w:val="000000"/>
          <w:sz w:val="28"/>
          <w:szCs w:val="24"/>
          <w:lang w:eastAsia="ru-RU"/>
        </w:rPr>
        <w:t> Форма 0503171 «Сведения о финансовых вложениях»</w:t>
      </w:r>
    </w:p>
    <w:p w:rsidR="00567941" w:rsidRPr="00567941" w:rsidRDefault="00567941" w:rsidP="00567941">
      <w:pPr>
        <w:shd w:val="clear" w:color="auto" w:fill="FFFFFF"/>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По состоянию на 01.01.2025 участие в муниципальных бюджетных учреждениях составляет 1 819 813 024,76 руб. По сравнению с предыдущим годом финансовые вложения увеличились  на 87 891 516,63 руб</w:t>
      </w:r>
      <w:proofErr w:type="gramStart"/>
      <w:r w:rsidRPr="00567941">
        <w:rPr>
          <w:rFonts w:ascii="Times New Roman" w:eastAsia="Times New Roman" w:hAnsi="Times New Roman" w:cs="Calibri"/>
          <w:color w:val="000000"/>
          <w:sz w:val="28"/>
          <w:szCs w:val="24"/>
          <w:lang w:eastAsia="ru-RU"/>
        </w:rPr>
        <w:t>.(</w:t>
      </w:r>
      <w:proofErr w:type="gramEnd"/>
      <w:r w:rsidRPr="00567941">
        <w:rPr>
          <w:rFonts w:ascii="Times New Roman" w:eastAsia="Times New Roman" w:hAnsi="Times New Roman" w:cs="Calibri"/>
          <w:color w:val="000000"/>
          <w:sz w:val="28"/>
          <w:szCs w:val="24"/>
          <w:lang w:eastAsia="ru-RU"/>
        </w:rPr>
        <w:t xml:space="preserve"> за счет увеличения финансовых вложений в бюджетных (муниципальных) учреждениях)</w:t>
      </w:r>
    </w:p>
    <w:p w:rsidR="00567941" w:rsidRPr="00567941" w:rsidRDefault="00567941" w:rsidP="00567941">
      <w:pPr>
        <w:shd w:val="clear" w:color="auto" w:fill="FFFFFF"/>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Так же нашло отражение у учредителя стоимость приобретенных акций предприятий на общую сумму 11 428 994,22 руб., в том числе</w:t>
      </w:r>
    </w:p>
    <w:p w:rsidR="00567941" w:rsidRPr="00567941" w:rsidRDefault="00567941" w:rsidP="00567941">
      <w:pPr>
        <w:shd w:val="clear" w:color="auto" w:fill="FFFFFF"/>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ОАО «</w:t>
      </w:r>
      <w:proofErr w:type="spellStart"/>
      <w:r w:rsidRPr="00567941">
        <w:rPr>
          <w:rFonts w:ascii="Times New Roman" w:eastAsia="Times New Roman" w:hAnsi="Times New Roman" w:cs="Calibri"/>
          <w:color w:val="000000"/>
          <w:sz w:val="28"/>
          <w:szCs w:val="24"/>
          <w:lang w:eastAsia="ru-RU"/>
        </w:rPr>
        <w:t>Глинищеворемтехпред</w:t>
      </w:r>
      <w:proofErr w:type="spellEnd"/>
      <w:r w:rsidRPr="00567941">
        <w:rPr>
          <w:rFonts w:ascii="Times New Roman" w:eastAsia="Times New Roman" w:hAnsi="Times New Roman" w:cs="Calibri"/>
          <w:color w:val="000000"/>
          <w:sz w:val="28"/>
          <w:szCs w:val="24"/>
          <w:lang w:eastAsia="ru-RU"/>
        </w:rPr>
        <w:t>» - 1428 шт. на сумму 531 384,22 руб.</w:t>
      </w:r>
    </w:p>
    <w:p w:rsidR="00567941" w:rsidRPr="00567941" w:rsidRDefault="00567941" w:rsidP="00567941">
      <w:pPr>
        <w:shd w:val="clear" w:color="auto" w:fill="FFFFFF"/>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proofErr w:type="gramStart"/>
      <w:r w:rsidRPr="00567941">
        <w:rPr>
          <w:rFonts w:ascii="Times New Roman" w:eastAsia="Times New Roman" w:hAnsi="Times New Roman" w:cs="Calibri"/>
          <w:color w:val="000000"/>
          <w:sz w:val="28"/>
          <w:szCs w:val="24"/>
          <w:lang w:eastAsia="ru-RU"/>
        </w:rPr>
        <w:t>ОАО «Новый путь» - 31 039 610 шт. на сумму 10 897 610 руб. находящиеся в собственности Брянского муниципального района.</w:t>
      </w:r>
      <w:proofErr w:type="gramEnd"/>
    </w:p>
    <w:p w:rsidR="00567941" w:rsidRPr="00567941" w:rsidRDefault="00567941" w:rsidP="00567941">
      <w:pPr>
        <w:shd w:val="clear" w:color="auto" w:fill="FFFFFF"/>
        <w:autoSpaceDE w:val="0"/>
        <w:autoSpaceDN w:val="0"/>
        <w:adjustRightInd w:val="0"/>
        <w:spacing w:after="0" w:line="240" w:lineRule="auto"/>
        <w:jc w:val="both"/>
        <w:rPr>
          <w:rFonts w:ascii="Times New Roman" w:eastAsia="Times New Roman" w:hAnsi="Times New Roman" w:cs="Calibri"/>
          <w:sz w:val="24"/>
          <w:szCs w:val="24"/>
          <w:lang w:eastAsia="ru-RU"/>
        </w:rPr>
      </w:pPr>
      <w:r w:rsidRPr="00567941">
        <w:rPr>
          <w:rFonts w:ascii="Segoe UI" w:eastAsia="Times New Roman" w:hAnsi="Segoe UI" w:cs="Calibri"/>
          <w:color w:val="000000"/>
          <w:sz w:val="20"/>
          <w:szCs w:val="24"/>
          <w:shd w:val="clear" w:color="auto" w:fill="FFFFFF"/>
          <w:lang w:eastAsia="ru-RU"/>
        </w:rPr>
        <w:br/>
      </w:r>
      <w:r w:rsidRPr="00567941">
        <w:rPr>
          <w:rFonts w:ascii="Times New Roman" w:eastAsia="Times New Roman" w:hAnsi="Times New Roman" w:cs="Times New Roman"/>
          <w:color w:val="000000"/>
          <w:sz w:val="24"/>
          <w:szCs w:val="24"/>
          <w:lang w:eastAsia="ru-RU"/>
        </w:rPr>
        <w:t> </w:t>
      </w:r>
      <w:r w:rsidRPr="00567941">
        <w:rPr>
          <w:rFonts w:ascii="Times New Roman" w:eastAsia="Times New Roman" w:hAnsi="Times New Roman" w:cs="Calibri"/>
          <w:color w:val="000000"/>
          <w:sz w:val="28"/>
          <w:szCs w:val="24"/>
          <w:lang w:eastAsia="ru-RU"/>
        </w:rPr>
        <w:t> </w:t>
      </w:r>
      <w:r w:rsidRPr="00567941">
        <w:rPr>
          <w:rFonts w:ascii="Times New Roman" w:eastAsia="Times New Roman" w:hAnsi="Times New Roman" w:cs="Times New Roman"/>
          <w:color w:val="000000"/>
          <w:sz w:val="24"/>
          <w:szCs w:val="24"/>
          <w:lang w:eastAsia="ru-RU"/>
        </w:rPr>
        <w:t> </w:t>
      </w:r>
    </w:p>
    <w:p w:rsidR="00567941" w:rsidRPr="00567941" w:rsidRDefault="00567941" w:rsidP="00567941">
      <w:pPr>
        <w:shd w:val="clear" w:color="auto" w:fill="FFFFFF"/>
        <w:autoSpaceDE w:val="0"/>
        <w:autoSpaceDN w:val="0"/>
        <w:adjustRightInd w:val="0"/>
        <w:spacing w:after="0" w:line="240" w:lineRule="auto"/>
        <w:jc w:val="center"/>
        <w:rPr>
          <w:rFonts w:ascii="Times New Roman" w:eastAsia="Times New Roman" w:hAnsi="Times New Roman" w:cs="Calibri"/>
          <w:sz w:val="24"/>
          <w:szCs w:val="24"/>
          <w:lang w:eastAsia="ru-RU"/>
        </w:rPr>
      </w:pPr>
      <w:r w:rsidRPr="00567941">
        <w:rPr>
          <w:rFonts w:ascii="Times New Roman" w:eastAsia="Times New Roman" w:hAnsi="Times New Roman" w:cs="Times New Roman"/>
          <w:b/>
          <w:color w:val="000000"/>
          <w:sz w:val="28"/>
          <w:szCs w:val="24"/>
          <w:lang w:eastAsia="ru-RU"/>
        </w:rPr>
        <w:t>РАЗДЕЛ 5 «Прочие вопросы деятельности учреждения»</w:t>
      </w:r>
    </w:p>
    <w:p w:rsidR="00567941" w:rsidRPr="00567941" w:rsidRDefault="00567941" w:rsidP="00567941">
      <w:pPr>
        <w:shd w:val="clear" w:color="auto" w:fill="FFFFFF"/>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4"/>
          <w:szCs w:val="24"/>
          <w:lang w:eastAsia="ru-RU"/>
        </w:rPr>
        <w:t> </w:t>
      </w:r>
    </w:p>
    <w:p w:rsidR="00567941" w:rsidRPr="00567941" w:rsidRDefault="00567941" w:rsidP="00567941">
      <w:pPr>
        <w:shd w:val="clear" w:color="auto" w:fill="FFFFFF"/>
        <w:autoSpaceDE w:val="0"/>
        <w:autoSpaceDN w:val="0"/>
        <w:adjustRightInd w:val="0"/>
        <w:spacing w:after="0" w:line="240" w:lineRule="auto"/>
        <w:ind w:firstLine="700"/>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000000"/>
          <w:sz w:val="28"/>
          <w:szCs w:val="24"/>
          <w:lang w:eastAsia="ru-RU"/>
        </w:rPr>
        <w:t xml:space="preserve">      </w:t>
      </w:r>
      <w:proofErr w:type="gramStart"/>
      <w:r w:rsidRPr="00567941">
        <w:rPr>
          <w:rFonts w:ascii="Times New Roman" w:eastAsia="Times New Roman" w:hAnsi="Times New Roman" w:cs="Times New Roman"/>
          <w:color w:val="000000"/>
          <w:sz w:val="28"/>
          <w:szCs w:val="24"/>
          <w:lang w:eastAsia="ru-RU"/>
        </w:rPr>
        <w:t>Бюджетный учет осуществляется  учреждениями согласно приказу Минфина России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w:t>
      </w:r>
      <w:r w:rsidRPr="00567941">
        <w:rPr>
          <w:rFonts w:ascii="Times New Roman" w:eastAsia="Times New Roman" w:hAnsi="Times New Roman" w:cs="Calibri"/>
          <w:b/>
          <w:color w:val="000000"/>
          <w:sz w:val="28"/>
          <w:szCs w:val="24"/>
          <w:lang w:eastAsia="ru-RU"/>
        </w:rPr>
        <w:t> </w:t>
      </w:r>
      <w:r w:rsidRPr="00567941">
        <w:rPr>
          <w:rFonts w:ascii="Times New Roman" w:eastAsia="Times New Roman" w:hAnsi="Times New Roman" w:cs="Times New Roman"/>
          <w:color w:val="000000"/>
          <w:sz w:val="28"/>
          <w:szCs w:val="24"/>
          <w:lang w:eastAsia="ru-RU"/>
        </w:rPr>
        <w:t>применению" (Зарегистрировано в Минюсте России 30.12.2010 N 19452), приказа Минфина России от 06.12.2010 N 162н "Об утверждении</w:t>
      </w:r>
      <w:proofErr w:type="gramEnd"/>
      <w:r w:rsidRPr="00567941">
        <w:rPr>
          <w:rFonts w:ascii="Times New Roman" w:eastAsia="Times New Roman" w:hAnsi="Times New Roman" w:cs="Times New Roman"/>
          <w:color w:val="000000"/>
          <w:sz w:val="28"/>
          <w:szCs w:val="24"/>
          <w:lang w:eastAsia="ru-RU"/>
        </w:rPr>
        <w:t xml:space="preserve"> Плана счетов бюджетного учета и Инструкции по его применению" (Зарегистрировано в Минюсте России 27.01.2011 N 19593), федеральными стандартами бухгалтерского учета для организаций государственного сектора</w:t>
      </w:r>
    </w:p>
    <w:p w:rsidR="00567941" w:rsidRPr="00567941" w:rsidRDefault="00567941" w:rsidP="00567941">
      <w:pPr>
        <w:shd w:val="clear" w:color="auto" w:fill="FFFFFF"/>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Times New Roman"/>
          <w:color w:val="000000"/>
          <w:sz w:val="28"/>
          <w:szCs w:val="24"/>
          <w:lang w:eastAsia="ru-RU"/>
        </w:rPr>
        <w:t>Составление и предоставление бюджетной</w:t>
      </w:r>
      <w:r w:rsidRPr="00567941">
        <w:rPr>
          <w:rFonts w:ascii="Times New Roman" w:eastAsia="Times New Roman" w:hAnsi="Times New Roman" w:cs="Calibri"/>
          <w:color w:val="000000"/>
          <w:sz w:val="28"/>
          <w:szCs w:val="24"/>
          <w:shd w:val="clear" w:color="auto" w:fill="FFFFFF"/>
          <w:lang w:eastAsia="ru-RU"/>
        </w:rPr>
        <w:t> отчетности осуществляется в соответствии с требованиями </w:t>
      </w:r>
      <w:hyperlink r:id="rId7" w:anchor="/document/99/902254657/XA00LVS2MC/" w:history="1">
        <w:r w:rsidRPr="00567941">
          <w:rPr>
            <w:rFonts w:ascii="Times New Roman" w:eastAsia="Times New Roman" w:hAnsi="Times New Roman" w:cs="Calibri"/>
            <w:color w:val="000000"/>
            <w:sz w:val="28"/>
            <w:szCs w:val="24"/>
            <w:lang w:eastAsia="ru-RU"/>
          </w:rPr>
          <w:t xml:space="preserve">Инструкции о порядке составления и </w:t>
        </w:r>
        <w:r w:rsidRPr="00567941">
          <w:rPr>
            <w:rFonts w:ascii="Times New Roman" w:eastAsia="Times New Roman" w:hAnsi="Times New Roman" w:cs="Calibri"/>
            <w:color w:val="000000"/>
            <w:sz w:val="28"/>
            <w:szCs w:val="24"/>
            <w:lang w:eastAsia="ru-RU"/>
          </w:rPr>
          <w:lastRenderedPageBreak/>
          <w:t>представления годовой, квартальной и месячной отчетности об исполнении бюджетов бюджетной системы РФ</w:t>
        </w:r>
      </w:hyperlink>
      <w:r w:rsidRPr="00567941">
        <w:rPr>
          <w:rFonts w:ascii="Times New Roman" w:eastAsia="Times New Roman" w:hAnsi="Times New Roman" w:cs="Times New Roman"/>
          <w:color w:val="000000"/>
          <w:sz w:val="28"/>
          <w:szCs w:val="24"/>
          <w:shd w:val="clear" w:color="auto" w:fill="FFFFFF"/>
          <w:lang w:eastAsia="ru-RU"/>
        </w:rPr>
        <w:t>, утвержденной </w:t>
      </w:r>
      <w:hyperlink r:id="rId8" w:anchor="/document/99/902254657/" w:history="1">
        <w:r w:rsidRPr="00567941">
          <w:rPr>
            <w:rFonts w:ascii="Times New Roman" w:eastAsia="Times New Roman" w:hAnsi="Times New Roman" w:cs="Times New Roman"/>
            <w:color w:val="000000"/>
            <w:sz w:val="28"/>
            <w:szCs w:val="24"/>
            <w:lang w:eastAsia="ru-RU"/>
          </w:rPr>
          <w:t xml:space="preserve">приказом Министерства финансов </w:t>
        </w:r>
        <w:proofErr w:type="gramStart"/>
        <w:r w:rsidRPr="00567941">
          <w:rPr>
            <w:rFonts w:ascii="Times New Roman" w:eastAsia="Times New Roman" w:hAnsi="Times New Roman" w:cs="Times New Roman"/>
            <w:color w:val="000000"/>
            <w:sz w:val="28"/>
            <w:szCs w:val="24"/>
            <w:lang w:eastAsia="ru-RU"/>
          </w:rPr>
          <w:t>Р</w:t>
        </w:r>
        <w:proofErr w:type="gramEnd"/>
        <w:r w:rsidRPr="00567941">
          <w:rPr>
            <w:rFonts w:ascii="Times New Roman" w:eastAsia="Times New Roman" w:hAnsi="Times New Roman" w:cs="Times New Roman"/>
            <w:color w:val="000000"/>
            <w:sz w:val="28"/>
            <w:szCs w:val="24"/>
            <w:lang w:eastAsia="ru-RU"/>
          </w:rPr>
          <w:t xml:space="preserve"> Ф от 28.12.2010 № 191н</w:t>
        </w:r>
      </w:hyperlink>
      <w:r w:rsidRPr="00567941">
        <w:rPr>
          <w:rFonts w:ascii="Times New Roman" w:eastAsia="Times New Roman" w:hAnsi="Times New Roman" w:cs="Calibri"/>
          <w:color w:val="000000"/>
          <w:sz w:val="28"/>
          <w:szCs w:val="24"/>
          <w:shd w:val="clear" w:color="auto" w:fill="FFFFFF"/>
          <w:lang w:eastAsia="ru-RU"/>
        </w:rPr>
        <w:t>  с изменениями и дополнениями.</w:t>
      </w:r>
    </w:p>
    <w:p w:rsidR="00567941" w:rsidRPr="00567941" w:rsidRDefault="00567941" w:rsidP="00567941">
      <w:pPr>
        <w:shd w:val="clear" w:color="auto" w:fill="FFFFFF"/>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В целях обеспечения достоверности данных бухгалтерского учета и отчетности на основании Приказов ГРБС были проведены регулярные инвентаризации имущества, финансовых активов постоянно действующими комиссией администрации, отклонений не выявлено.</w:t>
      </w:r>
    </w:p>
    <w:p w:rsidR="00567941" w:rsidRPr="00567941" w:rsidRDefault="00567941" w:rsidP="00567941">
      <w:pPr>
        <w:shd w:val="clear" w:color="auto" w:fill="FFFFFF"/>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Мероприятия внутреннего контроля:</w:t>
      </w:r>
    </w:p>
    <w:p w:rsidR="00567941" w:rsidRPr="00567941" w:rsidRDefault="00567941" w:rsidP="00567941">
      <w:pPr>
        <w:shd w:val="clear" w:color="auto" w:fill="FFFFFF"/>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xml:space="preserve"> - предварительный контроль проводится, в ходе обсуждения и утверждения проектов решений о бюджете, </w:t>
      </w:r>
      <w:proofErr w:type="gramStart"/>
      <w:r w:rsidRPr="00567941">
        <w:rPr>
          <w:rFonts w:ascii="Times New Roman" w:eastAsia="Times New Roman" w:hAnsi="Times New Roman" w:cs="Calibri"/>
          <w:color w:val="000000"/>
          <w:sz w:val="28"/>
          <w:szCs w:val="24"/>
          <w:lang w:eastAsia="ru-RU"/>
        </w:rPr>
        <w:t>контроль за</w:t>
      </w:r>
      <w:proofErr w:type="gramEnd"/>
      <w:r w:rsidRPr="00567941">
        <w:rPr>
          <w:rFonts w:ascii="Times New Roman" w:eastAsia="Times New Roman" w:hAnsi="Times New Roman" w:cs="Calibri"/>
          <w:color w:val="000000"/>
          <w:sz w:val="28"/>
          <w:szCs w:val="24"/>
          <w:lang w:eastAsia="ru-RU"/>
        </w:rPr>
        <w:t xml:space="preserve"> соответствием заключаемых договоров, объемам ассигнований и лимитам бюджетных средств;</w:t>
      </w:r>
      <w:r w:rsidRPr="00567941">
        <w:rPr>
          <w:rFonts w:ascii="Calibri" w:eastAsia="Times New Roman" w:hAnsi="Calibri" w:cs="Calibri"/>
          <w:color w:val="000000"/>
          <w:sz w:val="24"/>
          <w:szCs w:val="24"/>
          <w:lang w:eastAsia="ru-RU"/>
        </w:rPr>
        <w:t> </w:t>
      </w:r>
      <w:r w:rsidRPr="00567941">
        <w:rPr>
          <w:rFonts w:ascii="Times New Roman" w:eastAsia="Times New Roman" w:hAnsi="Times New Roman" w:cs="Calibri"/>
          <w:color w:val="000000"/>
          <w:sz w:val="28"/>
          <w:szCs w:val="24"/>
          <w:lang w:eastAsia="ru-RU"/>
        </w:rPr>
        <w:t>контроль за составлением смет на очередной финансовый год.</w:t>
      </w:r>
    </w:p>
    <w:p w:rsidR="00567941" w:rsidRPr="00567941" w:rsidRDefault="00567941" w:rsidP="00567941">
      <w:pPr>
        <w:shd w:val="clear" w:color="auto" w:fill="FFFFFF"/>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 текущий контроль - проверка соответствия остатков денежных средств на лицевых счетах в Отделе №1 с остатками, выведенными в регистрах бухгалтерского учета (по мере поступления выписок из лицевого счета в Отделе №1);  проверка остатков подотчетных денежных средств,  проверка соответствия перечня полученных учреждением товаров, работ, услуг перечню и номенклатуре оплаченных товаров, работ, услуг. Проверка соответствия остатков материальных ценностей по карточкам складского учета и оборотной ведомости (ежемесячно).</w:t>
      </w:r>
    </w:p>
    <w:p w:rsidR="00567941" w:rsidRPr="00567941" w:rsidRDefault="00567941" w:rsidP="00567941">
      <w:pPr>
        <w:shd w:val="clear" w:color="auto" w:fill="FFFFFF"/>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xml:space="preserve">  - последующий контроль - </w:t>
      </w:r>
      <w:proofErr w:type="gramStart"/>
      <w:r w:rsidRPr="00567941">
        <w:rPr>
          <w:rFonts w:ascii="Times New Roman" w:eastAsia="Times New Roman" w:hAnsi="Times New Roman" w:cs="Calibri"/>
          <w:color w:val="000000"/>
          <w:sz w:val="28"/>
          <w:szCs w:val="24"/>
          <w:lang w:eastAsia="ru-RU"/>
        </w:rPr>
        <w:t>согласно</w:t>
      </w:r>
      <w:proofErr w:type="gramEnd"/>
      <w:r w:rsidRPr="00567941">
        <w:rPr>
          <w:rFonts w:ascii="Times New Roman" w:eastAsia="Times New Roman" w:hAnsi="Times New Roman" w:cs="Calibri"/>
          <w:color w:val="000000"/>
          <w:sz w:val="28"/>
          <w:szCs w:val="24"/>
          <w:lang w:eastAsia="ru-RU"/>
        </w:rPr>
        <w:t xml:space="preserve"> Бюджетного Кодекса проводится утверждение годового отчета об исполнении  бюджета;  проверка соответствия перечня полученных учреждением товаров (работ, услуг) перечню и номенклатуре оплаченных товаров (работ, услуг).</w:t>
      </w:r>
    </w:p>
    <w:p w:rsidR="00567941" w:rsidRPr="00567941" w:rsidRDefault="00567941" w:rsidP="00567941">
      <w:pPr>
        <w:shd w:val="clear" w:color="auto" w:fill="FFFFFF"/>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В 2024 году были проведены внешние контрольные мероприятия:</w:t>
      </w:r>
    </w:p>
    <w:p w:rsidR="00567941" w:rsidRPr="00567941" w:rsidRDefault="00567941" w:rsidP="00567941">
      <w:pPr>
        <w:shd w:val="clear" w:color="auto" w:fill="FFFFFF"/>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Отделом  Военного комиссариата по Брянскому району и г. Сельцо, финансовым управлением администрации Брянского района  - 14 проверок целевого использования субвенций на осуществление полномочий по первичному воинскому учету органами местного самоуправления поселений, муниципальных и городских округов.</w:t>
      </w:r>
    </w:p>
    <w:p w:rsidR="00567941" w:rsidRPr="00567941" w:rsidRDefault="00567941" w:rsidP="00567941">
      <w:pPr>
        <w:autoSpaceDE w:val="0"/>
        <w:autoSpaceDN w:val="0"/>
        <w:adjustRightInd w:val="0"/>
        <w:spacing w:after="0" w:line="240" w:lineRule="auto"/>
        <w:ind w:firstLine="28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 xml:space="preserve">  За 2024 год органом внутреннего муниципального финансового контроля проведено 25 контрольных мероприятий, из них: в соответствии с планом </w:t>
      </w:r>
      <w:proofErr w:type="gramStart"/>
      <w:r w:rsidRPr="00567941">
        <w:rPr>
          <w:rFonts w:ascii="Times New Roman" w:eastAsia="Times New Roman" w:hAnsi="Times New Roman" w:cs="Calibri"/>
          <w:color w:val="000000"/>
          <w:sz w:val="28"/>
          <w:szCs w:val="24"/>
          <w:lang w:eastAsia="ru-RU"/>
        </w:rPr>
        <w:t>проведения контрольных мероприятий финансового управления администрации Брянского района</w:t>
      </w:r>
      <w:proofErr w:type="gramEnd"/>
      <w:r w:rsidRPr="00567941">
        <w:rPr>
          <w:rFonts w:ascii="Times New Roman" w:eastAsia="Times New Roman" w:hAnsi="Times New Roman" w:cs="Calibri"/>
          <w:color w:val="000000"/>
          <w:sz w:val="28"/>
          <w:szCs w:val="24"/>
          <w:lang w:eastAsia="ru-RU"/>
        </w:rPr>
        <w:t xml:space="preserve"> на 2024 год – 21, внеплановые – 4 проверки. </w:t>
      </w:r>
    </w:p>
    <w:p w:rsidR="00567941" w:rsidRPr="00567941" w:rsidRDefault="00567941" w:rsidP="00567941">
      <w:pPr>
        <w:autoSpaceDE w:val="0"/>
        <w:autoSpaceDN w:val="0"/>
        <w:adjustRightInd w:val="0"/>
        <w:spacing w:after="0" w:line="240" w:lineRule="auto"/>
        <w:ind w:firstLine="28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В том числе:</w:t>
      </w:r>
    </w:p>
    <w:p w:rsidR="00567941" w:rsidRPr="00567941" w:rsidRDefault="00567941" w:rsidP="00567941">
      <w:pPr>
        <w:autoSpaceDE w:val="0"/>
        <w:autoSpaceDN w:val="0"/>
        <w:adjustRightInd w:val="0"/>
        <w:spacing w:after="0" w:line="240" w:lineRule="auto"/>
        <w:ind w:firstLine="28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1) Проверка исполнения бюджетных полномочий в части организации и реализации мероприятий по внутреннему муниципальному финансовому контролю – 5 контрольных мероприятий, в том числе в: МБУ ДО «</w:t>
      </w:r>
      <w:proofErr w:type="spellStart"/>
      <w:r w:rsidRPr="00567941">
        <w:rPr>
          <w:rFonts w:ascii="Times New Roman" w:eastAsia="Times New Roman" w:hAnsi="Times New Roman" w:cs="Calibri"/>
          <w:color w:val="000000"/>
          <w:sz w:val="28"/>
          <w:szCs w:val="24"/>
          <w:lang w:eastAsia="ru-RU"/>
        </w:rPr>
        <w:t>Глинищевская</w:t>
      </w:r>
      <w:proofErr w:type="spellEnd"/>
      <w:r w:rsidRPr="00567941">
        <w:rPr>
          <w:rFonts w:ascii="Times New Roman" w:eastAsia="Times New Roman" w:hAnsi="Times New Roman" w:cs="Calibri"/>
          <w:color w:val="000000"/>
          <w:sz w:val="28"/>
          <w:szCs w:val="24"/>
          <w:lang w:eastAsia="ru-RU"/>
        </w:rPr>
        <w:t xml:space="preserve"> детская школа искусств», МБУК «Центр культуры и досуга Брянского района», МБУ «Межмуниципальный физкультурно-оздоровительный комплекс Брянского района», </w:t>
      </w:r>
      <w:proofErr w:type="spellStart"/>
      <w:r w:rsidRPr="00567941">
        <w:rPr>
          <w:rFonts w:ascii="Times New Roman" w:eastAsia="Times New Roman" w:hAnsi="Times New Roman" w:cs="Calibri"/>
          <w:color w:val="000000"/>
          <w:sz w:val="28"/>
          <w:szCs w:val="24"/>
          <w:lang w:eastAsia="ru-RU"/>
        </w:rPr>
        <w:t>Нетьинской</w:t>
      </w:r>
      <w:proofErr w:type="spellEnd"/>
      <w:r w:rsidRPr="00567941">
        <w:rPr>
          <w:rFonts w:ascii="Times New Roman" w:eastAsia="Times New Roman" w:hAnsi="Times New Roman" w:cs="Calibri"/>
          <w:color w:val="000000"/>
          <w:sz w:val="28"/>
          <w:szCs w:val="24"/>
          <w:lang w:eastAsia="ru-RU"/>
        </w:rPr>
        <w:t xml:space="preserve"> сельской администрации, </w:t>
      </w:r>
      <w:proofErr w:type="spellStart"/>
      <w:r w:rsidRPr="00567941">
        <w:rPr>
          <w:rFonts w:ascii="Times New Roman" w:eastAsia="Times New Roman" w:hAnsi="Times New Roman" w:cs="Calibri"/>
          <w:color w:val="000000"/>
          <w:sz w:val="28"/>
          <w:szCs w:val="24"/>
          <w:lang w:eastAsia="ru-RU"/>
        </w:rPr>
        <w:t>Новодарковичской</w:t>
      </w:r>
      <w:proofErr w:type="spellEnd"/>
      <w:r w:rsidRPr="00567941">
        <w:rPr>
          <w:rFonts w:ascii="Times New Roman" w:eastAsia="Times New Roman" w:hAnsi="Times New Roman" w:cs="Calibri"/>
          <w:color w:val="000000"/>
          <w:sz w:val="28"/>
          <w:szCs w:val="24"/>
          <w:lang w:eastAsia="ru-RU"/>
        </w:rPr>
        <w:t xml:space="preserve"> сельской администрации.</w:t>
      </w:r>
    </w:p>
    <w:p w:rsidR="00567941" w:rsidRPr="00567941" w:rsidRDefault="00567941" w:rsidP="00567941">
      <w:pPr>
        <w:autoSpaceDE w:val="0"/>
        <w:autoSpaceDN w:val="0"/>
        <w:adjustRightInd w:val="0"/>
        <w:spacing w:after="0" w:line="240" w:lineRule="auto"/>
        <w:ind w:firstLine="28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lastRenderedPageBreak/>
        <w:t xml:space="preserve">2) Проверка соблюдения законодательства Российской Федерации и иных нормативно правовых актов о контрактной системе в сфере закупок – 5 контрольных мероприятий, в том числе плановых – 3 проверки в: </w:t>
      </w:r>
      <w:proofErr w:type="spellStart"/>
      <w:r w:rsidRPr="00567941">
        <w:rPr>
          <w:rFonts w:ascii="Times New Roman" w:eastAsia="Times New Roman" w:hAnsi="Times New Roman" w:cs="Calibri"/>
          <w:color w:val="000000"/>
          <w:sz w:val="28"/>
          <w:szCs w:val="24"/>
          <w:lang w:eastAsia="ru-RU"/>
        </w:rPr>
        <w:t>Домашовской</w:t>
      </w:r>
      <w:proofErr w:type="spellEnd"/>
      <w:r w:rsidRPr="00567941">
        <w:rPr>
          <w:rFonts w:ascii="Times New Roman" w:eastAsia="Times New Roman" w:hAnsi="Times New Roman" w:cs="Calibri"/>
          <w:color w:val="000000"/>
          <w:sz w:val="28"/>
          <w:szCs w:val="24"/>
          <w:lang w:eastAsia="ru-RU"/>
        </w:rPr>
        <w:t xml:space="preserve"> сельской администрации, </w:t>
      </w:r>
      <w:proofErr w:type="spellStart"/>
      <w:r w:rsidRPr="00567941">
        <w:rPr>
          <w:rFonts w:ascii="Times New Roman" w:eastAsia="Times New Roman" w:hAnsi="Times New Roman" w:cs="Calibri"/>
          <w:color w:val="000000"/>
          <w:sz w:val="28"/>
          <w:szCs w:val="24"/>
          <w:lang w:eastAsia="ru-RU"/>
        </w:rPr>
        <w:t>Журиничской</w:t>
      </w:r>
      <w:proofErr w:type="spellEnd"/>
      <w:r w:rsidRPr="00567941">
        <w:rPr>
          <w:rFonts w:ascii="Times New Roman" w:eastAsia="Times New Roman" w:hAnsi="Times New Roman" w:cs="Calibri"/>
          <w:color w:val="000000"/>
          <w:sz w:val="28"/>
          <w:szCs w:val="24"/>
          <w:lang w:eastAsia="ru-RU"/>
        </w:rPr>
        <w:t xml:space="preserve"> сельской администрации, </w:t>
      </w:r>
      <w:proofErr w:type="spellStart"/>
      <w:r w:rsidRPr="00567941">
        <w:rPr>
          <w:rFonts w:ascii="Times New Roman" w:eastAsia="Times New Roman" w:hAnsi="Times New Roman" w:cs="Calibri"/>
          <w:color w:val="000000"/>
          <w:sz w:val="28"/>
          <w:szCs w:val="24"/>
          <w:lang w:eastAsia="ru-RU"/>
        </w:rPr>
        <w:t>Нетьинской</w:t>
      </w:r>
      <w:proofErr w:type="spellEnd"/>
      <w:r w:rsidRPr="00567941">
        <w:rPr>
          <w:rFonts w:ascii="Times New Roman" w:eastAsia="Times New Roman" w:hAnsi="Times New Roman" w:cs="Calibri"/>
          <w:color w:val="000000"/>
          <w:sz w:val="28"/>
          <w:szCs w:val="24"/>
          <w:lang w:eastAsia="ru-RU"/>
        </w:rPr>
        <w:t xml:space="preserve"> сельской администрации; </w:t>
      </w:r>
      <w:proofErr w:type="gramStart"/>
      <w:r w:rsidRPr="00567941">
        <w:rPr>
          <w:rFonts w:ascii="Times New Roman" w:eastAsia="Times New Roman" w:hAnsi="Times New Roman" w:cs="Calibri"/>
          <w:color w:val="000000"/>
          <w:sz w:val="28"/>
          <w:szCs w:val="24"/>
          <w:lang w:eastAsia="ru-RU"/>
        </w:rPr>
        <w:t>внеплановых – 2 проверки: в учреждениях образования (МБОУ «</w:t>
      </w:r>
      <w:proofErr w:type="spellStart"/>
      <w:r w:rsidRPr="00567941">
        <w:rPr>
          <w:rFonts w:ascii="Times New Roman" w:eastAsia="Times New Roman" w:hAnsi="Times New Roman" w:cs="Calibri"/>
          <w:color w:val="000000"/>
          <w:sz w:val="28"/>
          <w:szCs w:val="24"/>
          <w:lang w:eastAsia="ru-RU"/>
        </w:rPr>
        <w:t>Снежская</w:t>
      </w:r>
      <w:proofErr w:type="spellEnd"/>
      <w:r w:rsidRPr="00567941">
        <w:rPr>
          <w:rFonts w:ascii="Times New Roman" w:eastAsia="Times New Roman" w:hAnsi="Times New Roman" w:cs="Calibri"/>
          <w:color w:val="000000"/>
          <w:sz w:val="28"/>
          <w:szCs w:val="24"/>
          <w:lang w:eastAsia="ru-RU"/>
        </w:rPr>
        <w:t xml:space="preserve"> гимназия Брянского района» и МБОУ «</w:t>
      </w:r>
      <w:proofErr w:type="spellStart"/>
      <w:r w:rsidRPr="00567941">
        <w:rPr>
          <w:rFonts w:ascii="Times New Roman" w:eastAsia="Times New Roman" w:hAnsi="Times New Roman" w:cs="Calibri"/>
          <w:color w:val="000000"/>
          <w:sz w:val="28"/>
          <w:szCs w:val="24"/>
          <w:lang w:eastAsia="ru-RU"/>
        </w:rPr>
        <w:t>Супоневская</w:t>
      </w:r>
      <w:proofErr w:type="spellEnd"/>
      <w:r w:rsidRPr="00567941">
        <w:rPr>
          <w:rFonts w:ascii="Times New Roman" w:eastAsia="Times New Roman" w:hAnsi="Times New Roman" w:cs="Calibri"/>
          <w:color w:val="000000"/>
          <w:sz w:val="28"/>
          <w:szCs w:val="24"/>
          <w:lang w:eastAsia="ru-RU"/>
        </w:rPr>
        <w:t xml:space="preserve"> СОШ № 1 им. Героя Советского Союза Н.И. </w:t>
      </w:r>
      <w:proofErr w:type="spellStart"/>
      <w:r w:rsidRPr="00567941">
        <w:rPr>
          <w:rFonts w:ascii="Times New Roman" w:eastAsia="Times New Roman" w:hAnsi="Times New Roman" w:cs="Calibri"/>
          <w:color w:val="000000"/>
          <w:sz w:val="28"/>
          <w:szCs w:val="24"/>
          <w:lang w:eastAsia="ru-RU"/>
        </w:rPr>
        <w:t>Чувина</w:t>
      </w:r>
      <w:proofErr w:type="spellEnd"/>
      <w:r w:rsidRPr="00567941">
        <w:rPr>
          <w:rFonts w:ascii="Times New Roman" w:eastAsia="Times New Roman" w:hAnsi="Times New Roman" w:cs="Calibri"/>
          <w:color w:val="000000"/>
          <w:sz w:val="28"/>
          <w:szCs w:val="24"/>
          <w:lang w:eastAsia="ru-RU"/>
        </w:rPr>
        <w:t>» Брянского района) и в администрации Брянского района (по обращению Соболевой Н.В.).</w:t>
      </w:r>
      <w:proofErr w:type="gramEnd"/>
    </w:p>
    <w:p w:rsidR="00567941" w:rsidRPr="00567941" w:rsidRDefault="00567941" w:rsidP="00567941">
      <w:pPr>
        <w:autoSpaceDE w:val="0"/>
        <w:autoSpaceDN w:val="0"/>
        <w:adjustRightInd w:val="0"/>
        <w:spacing w:after="0" w:line="240" w:lineRule="auto"/>
        <w:ind w:firstLine="28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3) Проверка целевого использования субвенций на осуществление полномочий по первичному воинскому учету органами местного самоуправления поселений, муниципальных и городских округов – 15 контрольных мероприятий.  </w:t>
      </w:r>
    </w:p>
    <w:p w:rsidR="00567941" w:rsidRPr="00567941" w:rsidRDefault="00567941" w:rsidP="00567941">
      <w:pPr>
        <w:shd w:val="clear" w:color="auto" w:fill="FFFFFF"/>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shd w:val="clear" w:color="auto" w:fill="FFFFFF"/>
          <w:lang w:eastAsia="ru-RU"/>
        </w:rPr>
        <w:t xml:space="preserve"> В соответствии с планом работы Контрольно-счетной палаты на 2023 год было проведено: 14 мероприятий, в том числе 3 контрольных и 11 экспертно-аналитических мероприятий, которыми было охвачено 95 объектов. Объём проверенных средств составил 152365,4 </w:t>
      </w:r>
      <w:proofErr w:type="spellStart"/>
      <w:r w:rsidRPr="00567941">
        <w:rPr>
          <w:rFonts w:ascii="Times New Roman" w:eastAsia="Times New Roman" w:hAnsi="Times New Roman" w:cs="Calibri"/>
          <w:color w:val="000000"/>
          <w:sz w:val="28"/>
          <w:szCs w:val="24"/>
          <w:shd w:val="clear" w:color="auto" w:fill="FFFFFF"/>
          <w:lang w:eastAsia="ru-RU"/>
        </w:rPr>
        <w:t>тыс</w:t>
      </w:r>
      <w:proofErr w:type="gramStart"/>
      <w:r w:rsidRPr="00567941">
        <w:rPr>
          <w:rFonts w:ascii="Times New Roman" w:eastAsia="Times New Roman" w:hAnsi="Times New Roman" w:cs="Calibri"/>
          <w:color w:val="000000"/>
          <w:sz w:val="28"/>
          <w:szCs w:val="24"/>
          <w:shd w:val="clear" w:color="auto" w:fill="FFFFFF"/>
          <w:lang w:eastAsia="ru-RU"/>
        </w:rPr>
        <w:t>.р</w:t>
      </w:r>
      <w:proofErr w:type="gramEnd"/>
      <w:r w:rsidRPr="00567941">
        <w:rPr>
          <w:rFonts w:ascii="Times New Roman" w:eastAsia="Times New Roman" w:hAnsi="Times New Roman" w:cs="Calibri"/>
          <w:color w:val="000000"/>
          <w:sz w:val="28"/>
          <w:szCs w:val="24"/>
          <w:shd w:val="clear" w:color="auto" w:fill="FFFFFF"/>
          <w:lang w:eastAsia="ru-RU"/>
        </w:rPr>
        <w:t>уб</w:t>
      </w:r>
      <w:proofErr w:type="spellEnd"/>
      <w:r w:rsidRPr="00567941">
        <w:rPr>
          <w:rFonts w:ascii="Times New Roman" w:eastAsia="Times New Roman" w:hAnsi="Times New Roman" w:cs="Calibri"/>
          <w:color w:val="000000"/>
          <w:sz w:val="28"/>
          <w:szCs w:val="24"/>
          <w:shd w:val="clear" w:color="auto" w:fill="FFFFFF"/>
          <w:lang w:eastAsia="ru-RU"/>
        </w:rPr>
        <w:t>..</w:t>
      </w:r>
    </w:p>
    <w:p w:rsidR="00567941" w:rsidRPr="00567941" w:rsidRDefault="00567941" w:rsidP="00567941">
      <w:pPr>
        <w:shd w:val="clear" w:color="auto" w:fill="FFFFFF"/>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8"/>
          <w:szCs w:val="24"/>
          <w:lang w:eastAsia="ru-RU"/>
        </w:rPr>
        <w:t>Анализ показателей финансовой отчетности Брянского муниципального района приведен в следующих формах:</w:t>
      </w:r>
    </w:p>
    <w:p w:rsidR="00567941" w:rsidRPr="00567941" w:rsidRDefault="00567941" w:rsidP="00567941">
      <w:pPr>
        <w:shd w:val="clear" w:color="auto" w:fill="FFFFFF"/>
        <w:autoSpaceDE w:val="0"/>
        <w:autoSpaceDN w:val="0"/>
        <w:adjustRightInd w:val="0"/>
        <w:spacing w:after="0" w:line="240" w:lineRule="auto"/>
        <w:jc w:val="both"/>
        <w:rPr>
          <w:rFonts w:ascii="Times New Roman" w:eastAsia="Times New Roman" w:hAnsi="Times New Roman" w:cs="Calibri"/>
          <w:sz w:val="24"/>
          <w:szCs w:val="24"/>
          <w:lang w:eastAsia="ru-RU"/>
        </w:rPr>
      </w:pPr>
      <w:r w:rsidRPr="00567941">
        <w:rPr>
          <w:rFonts w:ascii="Times New Roman" w:eastAsia="Times New Roman" w:hAnsi="Times New Roman" w:cs="Calibri"/>
          <w:color w:val="333333"/>
          <w:sz w:val="28"/>
          <w:szCs w:val="24"/>
          <w:shd w:val="clear" w:color="auto" w:fill="FFFFFF"/>
          <w:lang w:eastAsia="ru-RU"/>
        </w:rPr>
        <w:t xml:space="preserve">  </w:t>
      </w:r>
      <w:r w:rsidRPr="00567941">
        <w:rPr>
          <w:rFonts w:ascii="Times New Roman" w:eastAsia="Times New Roman" w:hAnsi="Times New Roman" w:cs="Times New Roman"/>
          <w:b/>
          <w:color w:val="333333"/>
          <w:sz w:val="28"/>
          <w:szCs w:val="24"/>
          <w:shd w:val="clear" w:color="auto" w:fill="FFFFFF"/>
          <w:lang w:eastAsia="ru-RU"/>
        </w:rPr>
        <w:t>«Сведения о муниципальном долге консолидированного бюджета» форма № 0503172G.</w:t>
      </w:r>
    </w:p>
    <w:p w:rsidR="00567941" w:rsidRPr="00567941" w:rsidRDefault="00567941" w:rsidP="00567941">
      <w:pPr>
        <w:shd w:val="clear" w:color="auto" w:fill="FFFFFF"/>
        <w:autoSpaceDE w:val="0"/>
        <w:autoSpaceDN w:val="0"/>
        <w:adjustRightInd w:val="0"/>
        <w:spacing w:after="0" w:line="240" w:lineRule="auto"/>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333333"/>
          <w:sz w:val="28"/>
          <w:szCs w:val="24"/>
          <w:shd w:val="clear" w:color="auto" w:fill="FFFFFF"/>
          <w:lang w:eastAsia="ru-RU"/>
        </w:rPr>
        <w:t>                    Раздел 2. Сведения о суммах государственного (муниципального долга)</w:t>
      </w:r>
    </w:p>
    <w:p w:rsidR="00567941" w:rsidRPr="00567941" w:rsidRDefault="00567941" w:rsidP="00567941">
      <w:pPr>
        <w:shd w:val="clear" w:color="auto" w:fill="FFFFFF"/>
        <w:autoSpaceDE w:val="0"/>
        <w:autoSpaceDN w:val="0"/>
        <w:adjustRightInd w:val="0"/>
        <w:spacing w:after="0" w:line="240" w:lineRule="auto"/>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333333"/>
          <w:sz w:val="28"/>
          <w:szCs w:val="24"/>
          <w:shd w:val="clear" w:color="auto" w:fill="FFFFFF"/>
          <w:lang w:eastAsia="ru-RU"/>
        </w:rPr>
        <w:t>         На 1.01.24 года объем муниципального долга  - 55 000,0 тыс.  рублей, в том числе:</w:t>
      </w:r>
    </w:p>
    <w:p w:rsidR="00567941" w:rsidRPr="00567941" w:rsidRDefault="00567941" w:rsidP="00567941">
      <w:pPr>
        <w:shd w:val="clear" w:color="auto" w:fill="FFFFFF"/>
        <w:autoSpaceDE w:val="0"/>
        <w:autoSpaceDN w:val="0"/>
        <w:adjustRightInd w:val="0"/>
        <w:spacing w:after="0" w:line="240" w:lineRule="auto"/>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333333"/>
          <w:sz w:val="28"/>
          <w:szCs w:val="24"/>
          <w:shd w:val="clear" w:color="auto" w:fill="FFFFFF"/>
          <w:lang w:eastAsia="ru-RU"/>
        </w:rPr>
        <w:t>1) Счет 130111000 – 55 000,0 тыс. рублей.</w:t>
      </w:r>
    </w:p>
    <w:p w:rsidR="00567941" w:rsidRPr="00567941" w:rsidRDefault="00567941" w:rsidP="00567941">
      <w:pPr>
        <w:shd w:val="clear" w:color="auto" w:fill="FFFFFF"/>
        <w:autoSpaceDE w:val="0"/>
        <w:autoSpaceDN w:val="0"/>
        <w:adjustRightInd w:val="0"/>
        <w:spacing w:after="0" w:line="240" w:lineRule="auto"/>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333333"/>
          <w:sz w:val="28"/>
          <w:szCs w:val="24"/>
          <w:shd w:val="clear" w:color="auto" w:fill="FFFFFF"/>
          <w:lang w:eastAsia="ru-RU"/>
        </w:rPr>
        <w:t>Бюджетные кредиты -55 000,0 тыс. рублей</w:t>
      </w:r>
    </w:p>
    <w:p w:rsidR="00567941" w:rsidRPr="00567941" w:rsidRDefault="00567941" w:rsidP="00567941">
      <w:pPr>
        <w:shd w:val="clear" w:color="auto" w:fill="FFFFFF"/>
        <w:autoSpaceDE w:val="0"/>
        <w:autoSpaceDN w:val="0"/>
        <w:adjustRightInd w:val="0"/>
        <w:spacing w:after="0" w:line="240" w:lineRule="auto"/>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333333"/>
          <w:sz w:val="28"/>
          <w:szCs w:val="24"/>
          <w:shd w:val="clear" w:color="auto" w:fill="FFFFFF"/>
          <w:lang w:eastAsia="ru-RU"/>
        </w:rPr>
        <w:t>Проценты по бюджетным кредитам - 0 рублей.</w:t>
      </w:r>
    </w:p>
    <w:p w:rsidR="00567941" w:rsidRPr="00567941" w:rsidRDefault="00567941" w:rsidP="00567941">
      <w:pPr>
        <w:shd w:val="clear" w:color="auto" w:fill="FFFFFF"/>
        <w:autoSpaceDE w:val="0"/>
        <w:autoSpaceDN w:val="0"/>
        <w:adjustRightInd w:val="0"/>
        <w:spacing w:after="0" w:line="240" w:lineRule="auto"/>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333333"/>
          <w:sz w:val="28"/>
          <w:szCs w:val="24"/>
          <w:shd w:val="clear" w:color="auto" w:fill="FFFFFF"/>
          <w:lang w:eastAsia="ru-RU"/>
        </w:rPr>
        <w:t>          На 01.01.2025 года объем муниципального долга  - 55 000,0 тыс.  рублей, в том числе:</w:t>
      </w:r>
    </w:p>
    <w:p w:rsidR="00567941" w:rsidRPr="00567941" w:rsidRDefault="00567941" w:rsidP="00567941">
      <w:pPr>
        <w:shd w:val="clear" w:color="auto" w:fill="FFFFFF"/>
        <w:autoSpaceDE w:val="0"/>
        <w:autoSpaceDN w:val="0"/>
        <w:adjustRightInd w:val="0"/>
        <w:spacing w:after="0" w:line="240" w:lineRule="auto"/>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333333"/>
          <w:sz w:val="28"/>
          <w:szCs w:val="24"/>
          <w:shd w:val="clear" w:color="auto" w:fill="FFFFFF"/>
          <w:lang w:eastAsia="ru-RU"/>
        </w:rPr>
        <w:t>1) Счет 130111000 – 55 000,0 тыс. рублей.</w:t>
      </w:r>
    </w:p>
    <w:p w:rsidR="00567941" w:rsidRPr="00567941" w:rsidRDefault="00567941" w:rsidP="00567941">
      <w:pPr>
        <w:shd w:val="clear" w:color="auto" w:fill="FFFFFF"/>
        <w:autoSpaceDE w:val="0"/>
        <w:autoSpaceDN w:val="0"/>
        <w:adjustRightInd w:val="0"/>
        <w:spacing w:after="0" w:line="240" w:lineRule="auto"/>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333333"/>
          <w:sz w:val="28"/>
          <w:szCs w:val="24"/>
          <w:shd w:val="clear" w:color="auto" w:fill="FFFFFF"/>
          <w:lang w:eastAsia="ru-RU"/>
        </w:rPr>
        <w:t>Бюджетные кредиты -55 000,0 тыс. рублей</w:t>
      </w:r>
    </w:p>
    <w:p w:rsidR="00567941" w:rsidRPr="00567941" w:rsidRDefault="00567941" w:rsidP="00567941">
      <w:pPr>
        <w:shd w:val="clear" w:color="auto" w:fill="FFFFFF"/>
        <w:autoSpaceDE w:val="0"/>
        <w:autoSpaceDN w:val="0"/>
        <w:adjustRightInd w:val="0"/>
        <w:spacing w:after="0" w:line="240" w:lineRule="auto"/>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333333"/>
          <w:sz w:val="28"/>
          <w:szCs w:val="24"/>
          <w:shd w:val="clear" w:color="auto" w:fill="FFFFFF"/>
          <w:lang w:eastAsia="ru-RU"/>
        </w:rPr>
        <w:t>Проценты по бюджетным кредитам - 0 рублей.</w:t>
      </w:r>
    </w:p>
    <w:p w:rsidR="00567941" w:rsidRPr="00567941" w:rsidRDefault="00567941" w:rsidP="00567941">
      <w:pPr>
        <w:shd w:val="clear" w:color="auto" w:fill="FFFFFF"/>
        <w:autoSpaceDE w:val="0"/>
        <w:autoSpaceDN w:val="0"/>
        <w:adjustRightInd w:val="0"/>
        <w:spacing w:after="0" w:line="240" w:lineRule="auto"/>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333333"/>
          <w:sz w:val="28"/>
          <w:szCs w:val="24"/>
          <w:shd w:val="clear" w:color="auto" w:fill="FFFFFF"/>
          <w:lang w:eastAsia="ru-RU"/>
        </w:rPr>
        <w:t>         Бюджетный кредит в объеме 55 000,0 тыс. рублей получен на основании соглашения №2 от 06.07.2022 года, заключенного с Департаментом финансов Брянской области, для погашения долговых обязательств муниципального района в виде обязательств по кредитам, полученным от кредитных организаций. </w:t>
      </w:r>
    </w:p>
    <w:p w:rsidR="00567941" w:rsidRPr="00567941" w:rsidRDefault="00567941" w:rsidP="00567941">
      <w:pPr>
        <w:shd w:val="clear" w:color="auto" w:fill="FFFFFF"/>
        <w:autoSpaceDE w:val="0"/>
        <w:autoSpaceDN w:val="0"/>
        <w:adjustRightInd w:val="0"/>
        <w:spacing w:after="0" w:line="240" w:lineRule="auto"/>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333333"/>
          <w:sz w:val="28"/>
          <w:szCs w:val="24"/>
          <w:shd w:val="clear" w:color="auto" w:fill="FFFFFF"/>
          <w:lang w:eastAsia="ru-RU"/>
        </w:rPr>
        <w:t> </w:t>
      </w:r>
    </w:p>
    <w:p w:rsidR="00567941" w:rsidRPr="00567941" w:rsidRDefault="00567941" w:rsidP="00567941">
      <w:pPr>
        <w:shd w:val="clear" w:color="auto" w:fill="FFFFFF"/>
        <w:autoSpaceDE w:val="0"/>
        <w:autoSpaceDN w:val="0"/>
        <w:adjustRightInd w:val="0"/>
        <w:spacing w:after="0" w:line="240" w:lineRule="auto"/>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b/>
          <w:color w:val="333333"/>
          <w:sz w:val="28"/>
          <w:szCs w:val="24"/>
          <w:shd w:val="clear" w:color="auto" w:fill="FFFFFF"/>
          <w:lang w:eastAsia="ru-RU"/>
        </w:rPr>
        <w:t>"Сведения об изменении остатков валюты баланса консолидированного бюджета" (форма 0503173G)</w:t>
      </w:r>
    </w:p>
    <w:p w:rsidR="00567941" w:rsidRPr="00567941" w:rsidRDefault="00567941" w:rsidP="00567941">
      <w:pPr>
        <w:shd w:val="clear" w:color="auto" w:fill="FFFFFF"/>
        <w:autoSpaceDE w:val="0"/>
        <w:autoSpaceDN w:val="0"/>
        <w:adjustRightInd w:val="0"/>
        <w:spacing w:after="0" w:line="240" w:lineRule="auto"/>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333333"/>
          <w:sz w:val="28"/>
          <w:szCs w:val="24"/>
          <w:shd w:val="clear" w:color="auto" w:fill="FFFFFF"/>
          <w:lang w:eastAsia="ru-RU"/>
        </w:rPr>
        <w:t xml:space="preserve">Форма </w:t>
      </w:r>
      <w:proofErr w:type="spellStart"/>
      <w:r w:rsidRPr="00567941">
        <w:rPr>
          <w:rFonts w:ascii="Times New Roman" w:eastAsia="Times New Roman" w:hAnsi="Times New Roman" w:cs="Times New Roman"/>
          <w:color w:val="333333"/>
          <w:sz w:val="28"/>
          <w:szCs w:val="24"/>
          <w:shd w:val="clear" w:color="auto" w:fill="FFFFFF"/>
          <w:lang w:eastAsia="ru-RU"/>
        </w:rPr>
        <w:t>содердит</w:t>
      </w:r>
      <w:proofErr w:type="spellEnd"/>
      <w:r w:rsidRPr="00567941">
        <w:rPr>
          <w:rFonts w:ascii="Times New Roman" w:eastAsia="Times New Roman" w:hAnsi="Times New Roman" w:cs="Times New Roman"/>
          <w:color w:val="333333"/>
          <w:sz w:val="28"/>
          <w:szCs w:val="24"/>
          <w:shd w:val="clear" w:color="auto" w:fill="FFFFFF"/>
          <w:lang w:eastAsia="ru-RU"/>
        </w:rPr>
        <w:t xml:space="preserve"> информацию об изменении показателей баланса на начало отчетного периода.</w:t>
      </w:r>
    </w:p>
    <w:p w:rsidR="00567941" w:rsidRPr="00567941" w:rsidRDefault="00567941" w:rsidP="00567941">
      <w:pPr>
        <w:shd w:val="clear" w:color="auto" w:fill="FFFFFF"/>
        <w:autoSpaceDE w:val="0"/>
        <w:autoSpaceDN w:val="0"/>
        <w:adjustRightInd w:val="0"/>
        <w:spacing w:after="0" w:line="240" w:lineRule="auto"/>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333333"/>
          <w:sz w:val="28"/>
          <w:szCs w:val="24"/>
          <w:shd w:val="clear" w:color="auto" w:fill="FFFFFF"/>
          <w:lang w:eastAsia="ru-RU"/>
        </w:rPr>
        <w:lastRenderedPageBreak/>
        <w:t xml:space="preserve">В результате проведения инвентаризации бюджетными учреждениями Управления культуры молодежной политики и спорта земельных участков, было выявлено </w:t>
      </w:r>
      <w:proofErr w:type="spellStart"/>
      <w:r w:rsidRPr="00567941">
        <w:rPr>
          <w:rFonts w:ascii="Times New Roman" w:eastAsia="Times New Roman" w:hAnsi="Times New Roman" w:cs="Times New Roman"/>
          <w:color w:val="333333"/>
          <w:sz w:val="28"/>
          <w:szCs w:val="24"/>
          <w:shd w:val="clear" w:color="auto" w:fill="FFFFFF"/>
          <w:lang w:eastAsia="ru-RU"/>
        </w:rPr>
        <w:t>несоответсвие</w:t>
      </w:r>
      <w:proofErr w:type="spellEnd"/>
      <w:r w:rsidRPr="00567941">
        <w:rPr>
          <w:rFonts w:ascii="Times New Roman" w:eastAsia="Times New Roman" w:hAnsi="Times New Roman" w:cs="Times New Roman"/>
          <w:color w:val="333333"/>
          <w:sz w:val="28"/>
          <w:szCs w:val="24"/>
          <w:shd w:val="clear" w:color="auto" w:fill="FFFFFF"/>
          <w:lang w:eastAsia="ru-RU"/>
        </w:rPr>
        <w:t xml:space="preserve"> кадастровой стоимости, отраженной в бюджетном (бухгалтерском) учете. В учете бюджетных учреждений была уточнена стоимость земельных участков путем исправления ошибок прошлых лет. В бюджетном (бухгалтерском) учете Управления культуры молодежной политики и спорта Брянского района были внесены изменения по учету финансовых вложений, т.к. управление является учредителем.</w:t>
      </w:r>
    </w:p>
    <w:p w:rsidR="00567941" w:rsidRPr="00567941" w:rsidRDefault="00567941" w:rsidP="00567941">
      <w:pPr>
        <w:shd w:val="clear" w:color="auto" w:fill="FFFFFF"/>
        <w:autoSpaceDE w:val="0"/>
        <w:autoSpaceDN w:val="0"/>
        <w:adjustRightInd w:val="0"/>
        <w:spacing w:after="0" w:line="240" w:lineRule="auto"/>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color w:val="333333"/>
          <w:sz w:val="28"/>
          <w:szCs w:val="24"/>
          <w:shd w:val="clear" w:color="auto" w:fill="FFFFFF"/>
          <w:lang w:eastAsia="ru-RU"/>
        </w:rPr>
        <w:t> </w:t>
      </w:r>
    </w:p>
    <w:p w:rsidR="00567941" w:rsidRPr="00567941" w:rsidRDefault="00567941" w:rsidP="00567941">
      <w:pPr>
        <w:shd w:val="clear" w:color="auto" w:fill="FFFFFF"/>
        <w:autoSpaceDE w:val="0"/>
        <w:autoSpaceDN w:val="0"/>
        <w:adjustRightInd w:val="0"/>
        <w:spacing w:after="0" w:line="240" w:lineRule="auto"/>
        <w:ind w:firstLine="720"/>
        <w:jc w:val="both"/>
        <w:rPr>
          <w:rFonts w:ascii="Times New Roman" w:eastAsia="Times New Roman" w:hAnsi="Times New Roman" w:cs="Calibri"/>
          <w:sz w:val="24"/>
          <w:szCs w:val="24"/>
          <w:lang w:eastAsia="ru-RU"/>
        </w:rPr>
      </w:pPr>
      <w:r w:rsidRPr="00567941">
        <w:rPr>
          <w:rFonts w:ascii="Times New Roman" w:eastAsia="Times New Roman" w:hAnsi="Times New Roman" w:cs="Times New Roman"/>
          <w:b/>
          <w:color w:val="333333"/>
          <w:sz w:val="28"/>
          <w:szCs w:val="24"/>
          <w:shd w:val="clear" w:color="auto" w:fill="FFFFFF"/>
          <w:lang w:eastAsia="ru-RU"/>
        </w:rPr>
        <w:t>"Сведения о вложениях в объекты недвижимого имущества, объектах незавершенного строительства" (форма 0503190G)</w:t>
      </w:r>
    </w:p>
    <w:p w:rsidR="00567941" w:rsidRPr="00567941" w:rsidRDefault="00567941" w:rsidP="00567941">
      <w:pPr>
        <w:shd w:val="clear" w:color="auto" w:fill="FFFFFF"/>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567941">
        <w:rPr>
          <w:rFonts w:ascii="Times New Roman" w:eastAsia="Times New Roman" w:hAnsi="Times New Roman" w:cs="Times New Roman"/>
          <w:color w:val="000000"/>
          <w:sz w:val="28"/>
          <w:szCs w:val="24"/>
          <w:shd w:val="clear" w:color="auto" w:fill="FFFFFF"/>
          <w:lang w:eastAsia="ru-RU"/>
        </w:rPr>
        <w:t xml:space="preserve">Объем капитальных вложений консолидированного бюджета Брянского муниципального района в объекты недвижимого имущества и незавершенного строительства на 01.01.2025 года составили </w:t>
      </w:r>
      <w:r w:rsidRPr="00567941">
        <w:rPr>
          <w:rFonts w:ascii="Times New Roman" w:eastAsia="Times New Roman" w:hAnsi="Times New Roman" w:cs="Calibri"/>
          <w:color w:val="000000"/>
          <w:sz w:val="28"/>
          <w:szCs w:val="24"/>
          <w:lang w:eastAsia="ru-RU"/>
        </w:rPr>
        <w:t>384 884 999,32 руб.</w:t>
      </w:r>
    </w:p>
    <w:tbl>
      <w:tblPr>
        <w:tblW w:w="0" w:type="auto"/>
        <w:tblCellMar>
          <w:left w:w="0" w:type="dxa"/>
          <w:right w:w="0" w:type="dxa"/>
        </w:tblCellMar>
        <w:tblLook w:val="0000" w:firstRow="0" w:lastRow="0" w:firstColumn="0" w:lastColumn="0" w:noHBand="0" w:noVBand="0"/>
      </w:tblPr>
      <w:tblGrid>
        <w:gridCol w:w="2933"/>
        <w:gridCol w:w="1711"/>
        <w:gridCol w:w="1654"/>
        <w:gridCol w:w="3607"/>
      </w:tblGrid>
      <w:tr w:rsidR="00567941" w:rsidRPr="00567941">
        <w:tc>
          <w:tcPr>
            <w:tcW w:w="29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b/>
                <w:color w:val="000000"/>
                <w:sz w:val="24"/>
                <w:szCs w:val="24"/>
                <w:lang w:eastAsia="ru-RU"/>
              </w:rPr>
              <w:t>Наименование объекта</w:t>
            </w:r>
          </w:p>
        </w:tc>
        <w:tc>
          <w:tcPr>
            <w:tcW w:w="17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b/>
                <w:color w:val="000000"/>
                <w:sz w:val="24"/>
                <w:szCs w:val="24"/>
                <w:lang w:eastAsia="ru-RU"/>
              </w:rPr>
              <w:t>Начало реализации</w:t>
            </w:r>
          </w:p>
        </w:tc>
        <w:tc>
          <w:tcPr>
            <w:tcW w:w="16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b/>
                <w:color w:val="000000"/>
                <w:sz w:val="24"/>
                <w:szCs w:val="24"/>
                <w:lang w:eastAsia="ru-RU"/>
              </w:rPr>
              <w:t>Сумма</w:t>
            </w:r>
          </w:p>
        </w:tc>
        <w:tc>
          <w:tcPr>
            <w:tcW w:w="36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67941">
              <w:rPr>
                <w:rFonts w:ascii="Times New Roman" w:eastAsia="Times New Roman" w:hAnsi="Times New Roman" w:cs="Calibri"/>
                <w:b/>
                <w:color w:val="000000"/>
                <w:sz w:val="24"/>
                <w:szCs w:val="24"/>
                <w:lang w:eastAsia="ru-RU"/>
              </w:rPr>
              <w:t>Пояснения</w:t>
            </w:r>
          </w:p>
        </w:tc>
      </w:tr>
      <w:tr w:rsidR="00567941" w:rsidRPr="00567941">
        <w:trPr>
          <w:trHeight w:val="1568"/>
        </w:trPr>
        <w:tc>
          <w:tcPr>
            <w:tcW w:w="29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 xml:space="preserve">Реконструкция очистных </w:t>
            </w:r>
            <w:proofErr w:type="spellStart"/>
            <w:r w:rsidRPr="00567941">
              <w:rPr>
                <w:rFonts w:ascii="Times New Roman" w:eastAsia="Times New Roman" w:hAnsi="Times New Roman" w:cs="Calibri"/>
                <w:color w:val="000000"/>
                <w:sz w:val="24"/>
                <w:szCs w:val="24"/>
                <w:lang w:eastAsia="ru-RU"/>
              </w:rPr>
              <w:t>сооружений</w:t>
            </w:r>
            <w:proofErr w:type="gramStart"/>
            <w:r w:rsidRPr="00567941">
              <w:rPr>
                <w:rFonts w:ascii="Times New Roman" w:eastAsia="Times New Roman" w:hAnsi="Times New Roman" w:cs="Calibri"/>
                <w:color w:val="000000"/>
                <w:sz w:val="24"/>
                <w:szCs w:val="24"/>
                <w:lang w:eastAsia="ru-RU"/>
              </w:rPr>
              <w:t>.Б</w:t>
            </w:r>
            <w:proofErr w:type="gramEnd"/>
            <w:r w:rsidRPr="00567941">
              <w:rPr>
                <w:rFonts w:ascii="Times New Roman" w:eastAsia="Times New Roman" w:hAnsi="Times New Roman" w:cs="Calibri"/>
                <w:color w:val="000000"/>
                <w:sz w:val="24"/>
                <w:szCs w:val="24"/>
                <w:lang w:eastAsia="ru-RU"/>
              </w:rPr>
              <w:t>рянская</w:t>
            </w:r>
            <w:proofErr w:type="spellEnd"/>
            <w:r w:rsidRPr="00567941">
              <w:rPr>
                <w:rFonts w:ascii="Times New Roman" w:eastAsia="Times New Roman" w:hAnsi="Times New Roman" w:cs="Calibri"/>
                <w:color w:val="000000"/>
                <w:sz w:val="24"/>
                <w:szCs w:val="24"/>
                <w:lang w:eastAsia="ru-RU"/>
              </w:rPr>
              <w:t xml:space="preserve"> обл., Брянский р-он, </w:t>
            </w:r>
            <w:proofErr w:type="spellStart"/>
            <w:r w:rsidRPr="00567941">
              <w:rPr>
                <w:rFonts w:ascii="Times New Roman" w:eastAsia="Times New Roman" w:hAnsi="Times New Roman" w:cs="Calibri"/>
                <w:color w:val="000000"/>
                <w:sz w:val="24"/>
                <w:szCs w:val="24"/>
                <w:lang w:eastAsia="ru-RU"/>
              </w:rPr>
              <w:t>с.Глинищево</w:t>
            </w:r>
            <w:proofErr w:type="spellEnd"/>
            <w:r w:rsidRPr="00567941">
              <w:rPr>
                <w:rFonts w:ascii="Times New Roman" w:eastAsia="Times New Roman" w:hAnsi="Times New Roman" w:cs="Calibri"/>
                <w:color w:val="000000"/>
                <w:sz w:val="24"/>
                <w:szCs w:val="24"/>
                <w:lang w:eastAsia="ru-RU"/>
              </w:rPr>
              <w:t xml:space="preserve">, </w:t>
            </w:r>
            <w:proofErr w:type="spellStart"/>
            <w:r w:rsidRPr="00567941">
              <w:rPr>
                <w:rFonts w:ascii="Times New Roman" w:eastAsia="Times New Roman" w:hAnsi="Times New Roman" w:cs="Calibri"/>
                <w:color w:val="000000"/>
                <w:sz w:val="24"/>
                <w:szCs w:val="24"/>
                <w:lang w:eastAsia="ru-RU"/>
              </w:rPr>
              <w:t>пер.Заречный</w:t>
            </w:r>
            <w:proofErr w:type="spellEnd"/>
            <w:r w:rsidRPr="00567941">
              <w:rPr>
                <w:rFonts w:ascii="Times New Roman" w:eastAsia="Times New Roman" w:hAnsi="Times New Roman" w:cs="Calibri"/>
                <w:color w:val="000000"/>
                <w:sz w:val="24"/>
                <w:szCs w:val="24"/>
                <w:lang w:eastAsia="ru-RU"/>
              </w:rPr>
              <w:t>, д.54</w:t>
            </w:r>
          </w:p>
        </w:tc>
        <w:tc>
          <w:tcPr>
            <w:tcW w:w="17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2021</w:t>
            </w:r>
          </w:p>
        </w:tc>
        <w:tc>
          <w:tcPr>
            <w:tcW w:w="16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7559592,88</w:t>
            </w:r>
          </w:p>
        </w:tc>
        <w:tc>
          <w:tcPr>
            <w:tcW w:w="36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 xml:space="preserve">Направлена заявка для участив </w:t>
            </w:r>
            <w:proofErr w:type="spellStart"/>
            <w:r w:rsidRPr="00567941">
              <w:rPr>
                <w:rFonts w:ascii="Times New Roman" w:eastAsia="Times New Roman" w:hAnsi="Times New Roman" w:cs="Calibri"/>
                <w:color w:val="000000"/>
                <w:sz w:val="24"/>
                <w:szCs w:val="24"/>
                <w:lang w:eastAsia="ru-RU"/>
              </w:rPr>
              <w:t>гос</w:t>
            </w:r>
            <w:proofErr w:type="gramStart"/>
            <w:r w:rsidRPr="00567941">
              <w:rPr>
                <w:rFonts w:ascii="Times New Roman" w:eastAsia="Times New Roman" w:hAnsi="Times New Roman" w:cs="Calibri"/>
                <w:color w:val="000000"/>
                <w:sz w:val="24"/>
                <w:szCs w:val="24"/>
                <w:lang w:eastAsia="ru-RU"/>
              </w:rPr>
              <w:t>.п</w:t>
            </w:r>
            <w:proofErr w:type="gramEnd"/>
            <w:r w:rsidRPr="00567941">
              <w:rPr>
                <w:rFonts w:ascii="Times New Roman" w:eastAsia="Times New Roman" w:hAnsi="Times New Roman" w:cs="Calibri"/>
                <w:color w:val="000000"/>
                <w:sz w:val="24"/>
                <w:szCs w:val="24"/>
                <w:lang w:eastAsia="ru-RU"/>
              </w:rPr>
              <w:t>роектах</w:t>
            </w:r>
            <w:proofErr w:type="spellEnd"/>
            <w:r w:rsidRPr="00567941">
              <w:rPr>
                <w:rFonts w:ascii="Times New Roman" w:eastAsia="Times New Roman" w:hAnsi="Times New Roman" w:cs="Calibri"/>
                <w:color w:val="000000"/>
                <w:sz w:val="24"/>
                <w:szCs w:val="24"/>
                <w:lang w:eastAsia="ru-RU"/>
              </w:rPr>
              <w:t>.</w:t>
            </w:r>
          </w:p>
        </w:tc>
      </w:tr>
      <w:tr w:rsidR="00567941" w:rsidRPr="00567941">
        <w:trPr>
          <w:trHeight w:val="579"/>
        </w:trPr>
        <w:tc>
          <w:tcPr>
            <w:tcW w:w="29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Строительство автомобильной дороги "Подъезд к микрорайону Мичуринский в Брянском районе, Брянской области по направлению на северо-восток от ориентира :</w:t>
            </w:r>
            <w:proofErr w:type="spellStart"/>
            <w:r w:rsidRPr="00567941">
              <w:rPr>
                <w:rFonts w:ascii="Times New Roman" w:eastAsia="Times New Roman" w:hAnsi="Times New Roman" w:cs="Calibri"/>
                <w:color w:val="000000"/>
                <w:sz w:val="24"/>
                <w:szCs w:val="24"/>
                <w:lang w:eastAsia="ru-RU"/>
              </w:rPr>
              <w:t>п</w:t>
            </w:r>
            <w:proofErr w:type="gramStart"/>
            <w:r w:rsidRPr="00567941">
              <w:rPr>
                <w:rFonts w:ascii="Times New Roman" w:eastAsia="Times New Roman" w:hAnsi="Times New Roman" w:cs="Calibri"/>
                <w:color w:val="000000"/>
                <w:sz w:val="24"/>
                <w:szCs w:val="24"/>
                <w:lang w:eastAsia="ru-RU"/>
              </w:rPr>
              <w:t>.М</w:t>
            </w:r>
            <w:proofErr w:type="gramEnd"/>
            <w:r w:rsidRPr="00567941">
              <w:rPr>
                <w:rFonts w:ascii="Times New Roman" w:eastAsia="Times New Roman" w:hAnsi="Times New Roman" w:cs="Calibri"/>
                <w:color w:val="000000"/>
                <w:sz w:val="24"/>
                <w:szCs w:val="24"/>
                <w:lang w:eastAsia="ru-RU"/>
              </w:rPr>
              <w:t>ичуринский</w:t>
            </w:r>
            <w:proofErr w:type="spellEnd"/>
            <w:r w:rsidRPr="00567941">
              <w:rPr>
                <w:rFonts w:ascii="Times New Roman" w:eastAsia="Times New Roman" w:hAnsi="Times New Roman" w:cs="Calibri"/>
                <w:color w:val="000000"/>
                <w:sz w:val="24"/>
                <w:szCs w:val="24"/>
                <w:lang w:eastAsia="ru-RU"/>
              </w:rPr>
              <w:t xml:space="preserve"> (1этап)</w:t>
            </w:r>
          </w:p>
        </w:tc>
        <w:tc>
          <w:tcPr>
            <w:tcW w:w="17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2014</w:t>
            </w:r>
          </w:p>
        </w:tc>
        <w:tc>
          <w:tcPr>
            <w:tcW w:w="16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9145383,67</w:t>
            </w:r>
          </w:p>
        </w:tc>
        <w:tc>
          <w:tcPr>
            <w:tcW w:w="36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Ведутся судебные заседания по оформлению земельных участков в муниципальную собственность</w:t>
            </w:r>
          </w:p>
        </w:tc>
      </w:tr>
      <w:tr w:rsidR="00567941" w:rsidRPr="00567941">
        <w:trPr>
          <w:trHeight w:val="466"/>
        </w:trPr>
        <w:tc>
          <w:tcPr>
            <w:tcW w:w="29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Пристройка универсального спортивного зала к МБОУ "</w:t>
            </w:r>
            <w:proofErr w:type="spellStart"/>
            <w:r w:rsidRPr="00567941">
              <w:rPr>
                <w:rFonts w:ascii="Times New Roman" w:eastAsia="Times New Roman" w:hAnsi="Times New Roman" w:cs="Calibri"/>
                <w:color w:val="000000"/>
                <w:sz w:val="24"/>
                <w:szCs w:val="24"/>
                <w:lang w:eastAsia="ru-RU"/>
              </w:rPr>
              <w:t>Супоневская</w:t>
            </w:r>
            <w:proofErr w:type="spellEnd"/>
            <w:r w:rsidRPr="00567941">
              <w:rPr>
                <w:rFonts w:ascii="Times New Roman" w:eastAsia="Times New Roman" w:hAnsi="Times New Roman" w:cs="Calibri"/>
                <w:color w:val="000000"/>
                <w:sz w:val="24"/>
                <w:szCs w:val="24"/>
                <w:lang w:eastAsia="ru-RU"/>
              </w:rPr>
              <w:t xml:space="preserve"> СОШ №1 им. Героя Советского Союза </w:t>
            </w:r>
            <w:proofErr w:type="spellStart"/>
            <w:r w:rsidRPr="00567941">
              <w:rPr>
                <w:rFonts w:ascii="Times New Roman" w:eastAsia="Times New Roman" w:hAnsi="Times New Roman" w:cs="Calibri"/>
                <w:color w:val="000000"/>
                <w:sz w:val="24"/>
                <w:szCs w:val="24"/>
                <w:lang w:eastAsia="ru-RU"/>
              </w:rPr>
              <w:t>Н.И.Чувина</w:t>
            </w:r>
            <w:proofErr w:type="spellEnd"/>
            <w:r w:rsidRPr="00567941">
              <w:rPr>
                <w:rFonts w:ascii="Times New Roman" w:eastAsia="Times New Roman" w:hAnsi="Times New Roman" w:cs="Calibri"/>
                <w:color w:val="000000"/>
                <w:sz w:val="24"/>
                <w:szCs w:val="24"/>
                <w:lang w:eastAsia="ru-RU"/>
              </w:rPr>
              <w:t xml:space="preserve">" </w:t>
            </w:r>
            <w:proofErr w:type="spellStart"/>
            <w:r w:rsidRPr="00567941">
              <w:rPr>
                <w:rFonts w:ascii="Times New Roman" w:eastAsia="Times New Roman" w:hAnsi="Times New Roman" w:cs="Calibri"/>
                <w:color w:val="000000"/>
                <w:sz w:val="24"/>
                <w:szCs w:val="24"/>
                <w:lang w:eastAsia="ru-RU"/>
              </w:rPr>
              <w:t>ул.свенская</w:t>
            </w:r>
            <w:proofErr w:type="spellEnd"/>
            <w:r w:rsidRPr="00567941">
              <w:rPr>
                <w:rFonts w:ascii="Times New Roman" w:eastAsia="Times New Roman" w:hAnsi="Times New Roman" w:cs="Calibri"/>
                <w:color w:val="000000"/>
                <w:sz w:val="24"/>
                <w:szCs w:val="24"/>
                <w:lang w:eastAsia="ru-RU"/>
              </w:rPr>
              <w:t xml:space="preserve"> д.10 </w:t>
            </w:r>
            <w:proofErr w:type="spellStart"/>
            <w:r w:rsidRPr="00567941">
              <w:rPr>
                <w:rFonts w:ascii="Times New Roman" w:eastAsia="Times New Roman" w:hAnsi="Times New Roman" w:cs="Calibri"/>
                <w:color w:val="000000"/>
                <w:sz w:val="24"/>
                <w:szCs w:val="24"/>
                <w:lang w:eastAsia="ru-RU"/>
              </w:rPr>
              <w:t>с</w:t>
            </w:r>
            <w:proofErr w:type="gramStart"/>
            <w:r w:rsidRPr="00567941">
              <w:rPr>
                <w:rFonts w:ascii="Times New Roman" w:eastAsia="Times New Roman" w:hAnsi="Times New Roman" w:cs="Calibri"/>
                <w:color w:val="000000"/>
                <w:sz w:val="24"/>
                <w:szCs w:val="24"/>
                <w:lang w:eastAsia="ru-RU"/>
              </w:rPr>
              <w:t>.С</w:t>
            </w:r>
            <w:proofErr w:type="gramEnd"/>
            <w:r w:rsidRPr="00567941">
              <w:rPr>
                <w:rFonts w:ascii="Times New Roman" w:eastAsia="Times New Roman" w:hAnsi="Times New Roman" w:cs="Calibri"/>
                <w:color w:val="000000"/>
                <w:sz w:val="24"/>
                <w:szCs w:val="24"/>
                <w:lang w:eastAsia="ru-RU"/>
              </w:rPr>
              <w:t>уполнево</w:t>
            </w:r>
            <w:proofErr w:type="spellEnd"/>
            <w:r w:rsidRPr="00567941">
              <w:rPr>
                <w:rFonts w:ascii="Times New Roman" w:eastAsia="Times New Roman" w:hAnsi="Times New Roman" w:cs="Calibri"/>
                <w:color w:val="000000"/>
                <w:sz w:val="24"/>
                <w:szCs w:val="24"/>
                <w:lang w:eastAsia="ru-RU"/>
              </w:rPr>
              <w:t xml:space="preserve"> Брянский район Брянской области</w:t>
            </w:r>
          </w:p>
        </w:tc>
        <w:tc>
          <w:tcPr>
            <w:tcW w:w="17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2007</w:t>
            </w:r>
          </w:p>
        </w:tc>
        <w:tc>
          <w:tcPr>
            <w:tcW w:w="16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28740823,68</w:t>
            </w:r>
          </w:p>
        </w:tc>
        <w:tc>
          <w:tcPr>
            <w:tcW w:w="36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 xml:space="preserve">Планируется ввод в </w:t>
            </w:r>
            <w:proofErr w:type="spellStart"/>
            <w:r w:rsidRPr="00567941">
              <w:rPr>
                <w:rFonts w:ascii="Times New Roman" w:eastAsia="Times New Roman" w:hAnsi="Times New Roman" w:cs="Calibri"/>
                <w:color w:val="000000"/>
                <w:sz w:val="24"/>
                <w:szCs w:val="24"/>
                <w:lang w:eastAsia="ru-RU"/>
              </w:rPr>
              <w:t>эусплуатацию</w:t>
            </w:r>
            <w:proofErr w:type="spellEnd"/>
            <w:r w:rsidRPr="00567941">
              <w:rPr>
                <w:rFonts w:ascii="Times New Roman" w:eastAsia="Times New Roman" w:hAnsi="Times New Roman" w:cs="Calibri"/>
                <w:color w:val="000000"/>
                <w:sz w:val="24"/>
                <w:szCs w:val="24"/>
                <w:lang w:eastAsia="ru-RU"/>
              </w:rPr>
              <w:t xml:space="preserve"> в 2025 году</w:t>
            </w:r>
          </w:p>
        </w:tc>
      </w:tr>
      <w:tr w:rsidR="00567941" w:rsidRPr="00567941">
        <w:trPr>
          <w:trHeight w:val="443"/>
        </w:trPr>
        <w:tc>
          <w:tcPr>
            <w:tcW w:w="29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 xml:space="preserve">Водоснабжение квартала застройки в </w:t>
            </w:r>
            <w:proofErr w:type="spellStart"/>
            <w:r w:rsidRPr="00567941">
              <w:rPr>
                <w:rFonts w:ascii="Times New Roman" w:eastAsia="Times New Roman" w:hAnsi="Times New Roman" w:cs="Calibri"/>
                <w:color w:val="000000"/>
                <w:sz w:val="24"/>
                <w:szCs w:val="24"/>
                <w:lang w:eastAsia="ru-RU"/>
              </w:rPr>
              <w:t>н.п</w:t>
            </w:r>
            <w:proofErr w:type="spellEnd"/>
            <w:r w:rsidRPr="00567941">
              <w:rPr>
                <w:rFonts w:ascii="Times New Roman" w:eastAsia="Times New Roman" w:hAnsi="Times New Roman" w:cs="Calibri"/>
                <w:color w:val="000000"/>
                <w:sz w:val="24"/>
                <w:szCs w:val="24"/>
                <w:lang w:eastAsia="ru-RU"/>
              </w:rPr>
              <w:t xml:space="preserve">. </w:t>
            </w:r>
            <w:proofErr w:type="spellStart"/>
            <w:r w:rsidRPr="00567941">
              <w:rPr>
                <w:rFonts w:ascii="Times New Roman" w:eastAsia="Times New Roman" w:hAnsi="Times New Roman" w:cs="Calibri"/>
                <w:color w:val="000000"/>
                <w:sz w:val="24"/>
                <w:szCs w:val="24"/>
                <w:lang w:eastAsia="ru-RU"/>
              </w:rPr>
              <w:t>Кабаличи</w:t>
            </w:r>
            <w:proofErr w:type="spellEnd"/>
            <w:r w:rsidRPr="00567941">
              <w:rPr>
                <w:rFonts w:ascii="Times New Roman" w:eastAsia="Times New Roman" w:hAnsi="Times New Roman" w:cs="Calibri"/>
                <w:color w:val="000000"/>
                <w:sz w:val="24"/>
                <w:szCs w:val="24"/>
                <w:lang w:eastAsia="ru-RU"/>
              </w:rPr>
              <w:t xml:space="preserve"> (фруктовый сад) Брянский р-он, </w:t>
            </w:r>
            <w:proofErr w:type="gramStart"/>
            <w:r w:rsidRPr="00567941">
              <w:rPr>
                <w:rFonts w:ascii="Times New Roman" w:eastAsia="Times New Roman" w:hAnsi="Times New Roman" w:cs="Calibri"/>
                <w:color w:val="000000"/>
                <w:sz w:val="24"/>
                <w:szCs w:val="24"/>
                <w:lang w:eastAsia="ru-RU"/>
              </w:rPr>
              <w:t>Брянская</w:t>
            </w:r>
            <w:proofErr w:type="gramEnd"/>
            <w:r w:rsidRPr="00567941">
              <w:rPr>
                <w:rFonts w:ascii="Times New Roman" w:eastAsia="Times New Roman" w:hAnsi="Times New Roman" w:cs="Calibri"/>
                <w:color w:val="000000"/>
                <w:sz w:val="24"/>
                <w:szCs w:val="24"/>
                <w:lang w:eastAsia="ru-RU"/>
              </w:rPr>
              <w:t xml:space="preserve"> обл.</w:t>
            </w:r>
          </w:p>
        </w:tc>
        <w:tc>
          <w:tcPr>
            <w:tcW w:w="17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2018</w:t>
            </w:r>
          </w:p>
        </w:tc>
        <w:tc>
          <w:tcPr>
            <w:tcW w:w="16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2006881,15</w:t>
            </w:r>
          </w:p>
        </w:tc>
        <w:tc>
          <w:tcPr>
            <w:tcW w:w="36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 xml:space="preserve">Направлена заявка для участив </w:t>
            </w:r>
            <w:proofErr w:type="spellStart"/>
            <w:r w:rsidRPr="00567941">
              <w:rPr>
                <w:rFonts w:ascii="Times New Roman" w:eastAsia="Times New Roman" w:hAnsi="Times New Roman" w:cs="Calibri"/>
                <w:color w:val="000000"/>
                <w:sz w:val="24"/>
                <w:szCs w:val="24"/>
                <w:lang w:eastAsia="ru-RU"/>
              </w:rPr>
              <w:t>гос</w:t>
            </w:r>
            <w:proofErr w:type="gramStart"/>
            <w:r w:rsidRPr="00567941">
              <w:rPr>
                <w:rFonts w:ascii="Times New Roman" w:eastAsia="Times New Roman" w:hAnsi="Times New Roman" w:cs="Calibri"/>
                <w:color w:val="000000"/>
                <w:sz w:val="24"/>
                <w:szCs w:val="24"/>
                <w:lang w:eastAsia="ru-RU"/>
              </w:rPr>
              <w:t>.п</w:t>
            </w:r>
            <w:proofErr w:type="gramEnd"/>
            <w:r w:rsidRPr="00567941">
              <w:rPr>
                <w:rFonts w:ascii="Times New Roman" w:eastAsia="Times New Roman" w:hAnsi="Times New Roman" w:cs="Calibri"/>
                <w:color w:val="000000"/>
                <w:sz w:val="24"/>
                <w:szCs w:val="24"/>
                <w:lang w:eastAsia="ru-RU"/>
              </w:rPr>
              <w:t>роектах</w:t>
            </w:r>
            <w:proofErr w:type="spellEnd"/>
            <w:r w:rsidRPr="00567941">
              <w:rPr>
                <w:rFonts w:ascii="Times New Roman" w:eastAsia="Times New Roman" w:hAnsi="Times New Roman" w:cs="Calibri"/>
                <w:color w:val="000000"/>
                <w:sz w:val="24"/>
                <w:szCs w:val="24"/>
                <w:lang w:eastAsia="ru-RU"/>
              </w:rPr>
              <w:t>.</w:t>
            </w:r>
          </w:p>
        </w:tc>
      </w:tr>
      <w:tr w:rsidR="00567941" w:rsidRPr="00567941">
        <w:trPr>
          <w:trHeight w:val="193"/>
        </w:trPr>
        <w:tc>
          <w:tcPr>
            <w:tcW w:w="29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 xml:space="preserve">Пристройка на 500 мест </w:t>
            </w:r>
            <w:r w:rsidRPr="00567941">
              <w:rPr>
                <w:rFonts w:ascii="Times New Roman" w:eastAsia="Times New Roman" w:hAnsi="Times New Roman" w:cs="Calibri"/>
                <w:color w:val="000000"/>
                <w:sz w:val="24"/>
                <w:szCs w:val="24"/>
                <w:lang w:eastAsia="ru-RU"/>
              </w:rPr>
              <w:lastRenderedPageBreak/>
              <w:t>МБОУ "</w:t>
            </w:r>
            <w:proofErr w:type="spellStart"/>
            <w:r w:rsidRPr="00567941">
              <w:rPr>
                <w:rFonts w:ascii="Times New Roman" w:eastAsia="Times New Roman" w:hAnsi="Times New Roman" w:cs="Calibri"/>
                <w:color w:val="000000"/>
                <w:sz w:val="24"/>
                <w:szCs w:val="24"/>
                <w:lang w:eastAsia="ru-RU"/>
              </w:rPr>
              <w:t>Новодарковичская</w:t>
            </w:r>
            <w:proofErr w:type="spellEnd"/>
            <w:r w:rsidRPr="00567941">
              <w:rPr>
                <w:rFonts w:ascii="Times New Roman" w:eastAsia="Times New Roman" w:hAnsi="Times New Roman" w:cs="Calibri"/>
                <w:color w:val="000000"/>
                <w:sz w:val="24"/>
                <w:szCs w:val="24"/>
                <w:lang w:eastAsia="ru-RU"/>
              </w:rPr>
              <w:t xml:space="preserve"> СОШ </w:t>
            </w:r>
            <w:proofErr w:type="spellStart"/>
            <w:r w:rsidRPr="00567941">
              <w:rPr>
                <w:rFonts w:ascii="Times New Roman" w:eastAsia="Times New Roman" w:hAnsi="Times New Roman" w:cs="Calibri"/>
                <w:color w:val="000000"/>
                <w:sz w:val="24"/>
                <w:szCs w:val="24"/>
                <w:lang w:eastAsia="ru-RU"/>
              </w:rPr>
              <w:t>н.п</w:t>
            </w:r>
            <w:proofErr w:type="gramStart"/>
            <w:r w:rsidRPr="00567941">
              <w:rPr>
                <w:rFonts w:ascii="Times New Roman" w:eastAsia="Times New Roman" w:hAnsi="Times New Roman" w:cs="Calibri"/>
                <w:color w:val="000000"/>
                <w:sz w:val="24"/>
                <w:szCs w:val="24"/>
                <w:lang w:eastAsia="ru-RU"/>
              </w:rPr>
              <w:t>.Н</w:t>
            </w:r>
            <w:proofErr w:type="gramEnd"/>
            <w:r w:rsidRPr="00567941">
              <w:rPr>
                <w:rFonts w:ascii="Times New Roman" w:eastAsia="Times New Roman" w:hAnsi="Times New Roman" w:cs="Calibri"/>
                <w:color w:val="000000"/>
                <w:sz w:val="24"/>
                <w:szCs w:val="24"/>
                <w:lang w:eastAsia="ru-RU"/>
              </w:rPr>
              <w:t>овые</w:t>
            </w:r>
            <w:proofErr w:type="spellEnd"/>
            <w:r w:rsidRPr="00567941">
              <w:rPr>
                <w:rFonts w:ascii="Times New Roman" w:eastAsia="Times New Roman" w:hAnsi="Times New Roman" w:cs="Calibri"/>
                <w:color w:val="000000"/>
                <w:sz w:val="24"/>
                <w:szCs w:val="24"/>
                <w:lang w:eastAsia="ru-RU"/>
              </w:rPr>
              <w:t xml:space="preserve"> </w:t>
            </w:r>
            <w:proofErr w:type="spellStart"/>
            <w:r w:rsidRPr="00567941">
              <w:rPr>
                <w:rFonts w:ascii="Times New Roman" w:eastAsia="Times New Roman" w:hAnsi="Times New Roman" w:cs="Calibri"/>
                <w:color w:val="000000"/>
                <w:sz w:val="24"/>
                <w:szCs w:val="24"/>
                <w:lang w:eastAsia="ru-RU"/>
              </w:rPr>
              <w:t>Дарковичи</w:t>
            </w:r>
            <w:proofErr w:type="spellEnd"/>
            <w:r w:rsidRPr="00567941">
              <w:rPr>
                <w:rFonts w:ascii="Times New Roman" w:eastAsia="Times New Roman" w:hAnsi="Times New Roman" w:cs="Calibri"/>
                <w:color w:val="000000"/>
                <w:sz w:val="24"/>
                <w:szCs w:val="24"/>
                <w:lang w:eastAsia="ru-RU"/>
              </w:rPr>
              <w:t>", Брянская обл., Брянский р-н</w:t>
            </w:r>
          </w:p>
        </w:tc>
        <w:tc>
          <w:tcPr>
            <w:tcW w:w="17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lastRenderedPageBreak/>
              <w:t> </w:t>
            </w:r>
          </w:p>
        </w:tc>
        <w:tc>
          <w:tcPr>
            <w:tcW w:w="16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6444605,00</w:t>
            </w:r>
          </w:p>
        </w:tc>
        <w:tc>
          <w:tcPr>
            <w:tcW w:w="36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 xml:space="preserve">Направлена заявка для участив </w:t>
            </w:r>
            <w:proofErr w:type="spellStart"/>
            <w:r w:rsidRPr="00567941">
              <w:rPr>
                <w:rFonts w:ascii="Times New Roman" w:eastAsia="Times New Roman" w:hAnsi="Times New Roman" w:cs="Calibri"/>
                <w:color w:val="000000"/>
                <w:sz w:val="24"/>
                <w:szCs w:val="24"/>
                <w:lang w:eastAsia="ru-RU"/>
              </w:rPr>
              <w:lastRenderedPageBreak/>
              <w:t>гос</w:t>
            </w:r>
            <w:proofErr w:type="gramStart"/>
            <w:r w:rsidRPr="00567941">
              <w:rPr>
                <w:rFonts w:ascii="Times New Roman" w:eastAsia="Times New Roman" w:hAnsi="Times New Roman" w:cs="Calibri"/>
                <w:color w:val="000000"/>
                <w:sz w:val="24"/>
                <w:szCs w:val="24"/>
                <w:lang w:eastAsia="ru-RU"/>
              </w:rPr>
              <w:t>.п</w:t>
            </w:r>
            <w:proofErr w:type="gramEnd"/>
            <w:r w:rsidRPr="00567941">
              <w:rPr>
                <w:rFonts w:ascii="Times New Roman" w:eastAsia="Times New Roman" w:hAnsi="Times New Roman" w:cs="Calibri"/>
                <w:color w:val="000000"/>
                <w:sz w:val="24"/>
                <w:szCs w:val="24"/>
                <w:lang w:eastAsia="ru-RU"/>
              </w:rPr>
              <w:t>роектах</w:t>
            </w:r>
            <w:proofErr w:type="spellEnd"/>
            <w:r w:rsidRPr="00567941">
              <w:rPr>
                <w:rFonts w:ascii="Times New Roman" w:eastAsia="Times New Roman" w:hAnsi="Times New Roman" w:cs="Calibri"/>
                <w:color w:val="000000"/>
                <w:sz w:val="24"/>
                <w:szCs w:val="24"/>
                <w:lang w:eastAsia="ru-RU"/>
              </w:rPr>
              <w:t>.</w:t>
            </w:r>
          </w:p>
        </w:tc>
      </w:tr>
      <w:tr w:rsidR="00567941" w:rsidRPr="00567941">
        <w:trPr>
          <w:trHeight w:val="261"/>
        </w:trPr>
        <w:tc>
          <w:tcPr>
            <w:tcW w:w="29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lastRenderedPageBreak/>
              <w:t xml:space="preserve">Строительство системы водоснабжения в </w:t>
            </w:r>
            <w:proofErr w:type="spellStart"/>
            <w:r w:rsidRPr="00567941">
              <w:rPr>
                <w:rFonts w:ascii="Times New Roman" w:eastAsia="Times New Roman" w:hAnsi="Times New Roman" w:cs="Calibri"/>
                <w:color w:val="000000"/>
                <w:sz w:val="24"/>
                <w:szCs w:val="24"/>
                <w:lang w:eastAsia="ru-RU"/>
              </w:rPr>
              <w:t>д</w:t>
            </w:r>
            <w:proofErr w:type="gramStart"/>
            <w:r w:rsidRPr="00567941">
              <w:rPr>
                <w:rFonts w:ascii="Times New Roman" w:eastAsia="Times New Roman" w:hAnsi="Times New Roman" w:cs="Calibri"/>
                <w:color w:val="000000"/>
                <w:sz w:val="24"/>
                <w:szCs w:val="24"/>
                <w:lang w:eastAsia="ru-RU"/>
              </w:rPr>
              <w:t>.С</w:t>
            </w:r>
            <w:proofErr w:type="gramEnd"/>
            <w:r w:rsidRPr="00567941">
              <w:rPr>
                <w:rFonts w:ascii="Times New Roman" w:eastAsia="Times New Roman" w:hAnsi="Times New Roman" w:cs="Calibri"/>
                <w:color w:val="000000"/>
                <w:sz w:val="24"/>
                <w:szCs w:val="24"/>
                <w:lang w:eastAsia="ru-RU"/>
              </w:rPr>
              <w:t>теклянная</w:t>
            </w:r>
            <w:proofErr w:type="spellEnd"/>
            <w:r w:rsidRPr="00567941">
              <w:rPr>
                <w:rFonts w:ascii="Times New Roman" w:eastAsia="Times New Roman" w:hAnsi="Times New Roman" w:cs="Calibri"/>
                <w:color w:val="000000"/>
                <w:sz w:val="24"/>
                <w:szCs w:val="24"/>
                <w:lang w:eastAsia="ru-RU"/>
              </w:rPr>
              <w:t xml:space="preserve"> </w:t>
            </w:r>
            <w:proofErr w:type="spellStart"/>
            <w:r w:rsidRPr="00567941">
              <w:rPr>
                <w:rFonts w:ascii="Times New Roman" w:eastAsia="Times New Roman" w:hAnsi="Times New Roman" w:cs="Calibri"/>
                <w:color w:val="000000"/>
                <w:sz w:val="24"/>
                <w:szCs w:val="24"/>
                <w:lang w:eastAsia="ru-RU"/>
              </w:rPr>
              <w:t>Радица</w:t>
            </w:r>
            <w:proofErr w:type="spellEnd"/>
            <w:r w:rsidRPr="00567941">
              <w:rPr>
                <w:rFonts w:ascii="Times New Roman" w:eastAsia="Times New Roman" w:hAnsi="Times New Roman" w:cs="Calibri"/>
                <w:color w:val="000000"/>
                <w:sz w:val="24"/>
                <w:szCs w:val="24"/>
                <w:lang w:eastAsia="ru-RU"/>
              </w:rPr>
              <w:t xml:space="preserve"> Брянского р-на Брянской обл. (2этап)</w:t>
            </w:r>
          </w:p>
        </w:tc>
        <w:tc>
          <w:tcPr>
            <w:tcW w:w="17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2021</w:t>
            </w:r>
          </w:p>
        </w:tc>
        <w:tc>
          <w:tcPr>
            <w:tcW w:w="16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45124502,80</w:t>
            </w:r>
          </w:p>
        </w:tc>
        <w:tc>
          <w:tcPr>
            <w:tcW w:w="36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 xml:space="preserve">Планируется ввод в </w:t>
            </w:r>
            <w:proofErr w:type="spellStart"/>
            <w:r w:rsidRPr="00567941">
              <w:rPr>
                <w:rFonts w:ascii="Times New Roman" w:eastAsia="Times New Roman" w:hAnsi="Times New Roman" w:cs="Calibri"/>
                <w:color w:val="000000"/>
                <w:sz w:val="24"/>
                <w:szCs w:val="24"/>
                <w:lang w:eastAsia="ru-RU"/>
              </w:rPr>
              <w:t>эусплуатацию</w:t>
            </w:r>
            <w:proofErr w:type="spellEnd"/>
            <w:r w:rsidRPr="00567941">
              <w:rPr>
                <w:rFonts w:ascii="Times New Roman" w:eastAsia="Times New Roman" w:hAnsi="Times New Roman" w:cs="Calibri"/>
                <w:color w:val="000000"/>
                <w:sz w:val="24"/>
                <w:szCs w:val="24"/>
                <w:lang w:eastAsia="ru-RU"/>
              </w:rPr>
              <w:t xml:space="preserve"> в 2025 году</w:t>
            </w:r>
          </w:p>
        </w:tc>
      </w:tr>
      <w:tr w:rsidR="00567941" w:rsidRPr="00567941">
        <w:trPr>
          <w:trHeight w:val="306"/>
        </w:trPr>
        <w:tc>
          <w:tcPr>
            <w:tcW w:w="29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 xml:space="preserve">Водоснабжение </w:t>
            </w:r>
            <w:proofErr w:type="spellStart"/>
            <w:r w:rsidRPr="00567941">
              <w:rPr>
                <w:rFonts w:ascii="Times New Roman" w:eastAsia="Times New Roman" w:hAnsi="Times New Roman" w:cs="Calibri"/>
                <w:color w:val="000000"/>
                <w:sz w:val="24"/>
                <w:szCs w:val="24"/>
                <w:lang w:eastAsia="ru-RU"/>
              </w:rPr>
              <w:t>н.п</w:t>
            </w:r>
            <w:proofErr w:type="gramStart"/>
            <w:r w:rsidRPr="00567941">
              <w:rPr>
                <w:rFonts w:ascii="Times New Roman" w:eastAsia="Times New Roman" w:hAnsi="Times New Roman" w:cs="Calibri"/>
                <w:color w:val="000000"/>
                <w:sz w:val="24"/>
                <w:szCs w:val="24"/>
                <w:lang w:eastAsia="ru-RU"/>
              </w:rPr>
              <w:t>.П</w:t>
            </w:r>
            <w:proofErr w:type="gramEnd"/>
            <w:r w:rsidRPr="00567941">
              <w:rPr>
                <w:rFonts w:ascii="Times New Roman" w:eastAsia="Times New Roman" w:hAnsi="Times New Roman" w:cs="Calibri"/>
                <w:color w:val="000000"/>
                <w:sz w:val="24"/>
                <w:szCs w:val="24"/>
                <w:lang w:eastAsia="ru-RU"/>
              </w:rPr>
              <w:t>ятилетка</w:t>
            </w:r>
            <w:proofErr w:type="spellEnd"/>
            <w:r w:rsidRPr="00567941">
              <w:rPr>
                <w:rFonts w:ascii="Times New Roman" w:eastAsia="Times New Roman" w:hAnsi="Times New Roman" w:cs="Calibri"/>
                <w:color w:val="000000"/>
                <w:sz w:val="24"/>
                <w:szCs w:val="24"/>
                <w:lang w:eastAsia="ru-RU"/>
              </w:rPr>
              <w:t xml:space="preserve"> Брянского р-на, Брянской обл.</w:t>
            </w:r>
          </w:p>
        </w:tc>
        <w:tc>
          <w:tcPr>
            <w:tcW w:w="17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2005</w:t>
            </w:r>
          </w:p>
        </w:tc>
        <w:tc>
          <w:tcPr>
            <w:tcW w:w="16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3035838,00</w:t>
            </w:r>
          </w:p>
        </w:tc>
        <w:tc>
          <w:tcPr>
            <w:tcW w:w="36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Times New Roman" w:eastAsia="Times New Roman" w:hAnsi="Times New Roman" w:cs="Calibri"/>
                <w:color w:val="000000"/>
                <w:sz w:val="24"/>
                <w:szCs w:val="24"/>
                <w:lang w:eastAsia="ru-RU"/>
              </w:rPr>
              <w:t>Ведутся судебные заседания по оформлению земельных участков в муниципальную собственность</w:t>
            </w:r>
          </w:p>
        </w:tc>
      </w:tr>
    </w:tbl>
    <w:p w:rsidR="00567941" w:rsidRDefault="00567941" w:rsidP="00567941">
      <w:pPr>
        <w:autoSpaceDE w:val="0"/>
        <w:autoSpaceDN w:val="0"/>
        <w:adjustRightInd w:val="0"/>
        <w:spacing w:after="0" w:line="240" w:lineRule="auto"/>
        <w:rPr>
          <w:rFonts w:ascii="Segoe UI" w:eastAsia="Times New Roman" w:hAnsi="Segoe UI" w:cs="Calibri"/>
          <w:color w:val="000000"/>
          <w:sz w:val="20"/>
          <w:szCs w:val="24"/>
          <w:shd w:val="clear" w:color="auto" w:fill="FFFFFF"/>
          <w:lang w:eastAsia="ru-RU"/>
        </w:rPr>
      </w:pPr>
    </w:p>
    <w:p w:rsidR="00567941" w:rsidRDefault="00567941" w:rsidP="00567941">
      <w:pPr>
        <w:autoSpaceDE w:val="0"/>
        <w:autoSpaceDN w:val="0"/>
        <w:adjustRightInd w:val="0"/>
        <w:spacing w:after="0" w:line="240" w:lineRule="auto"/>
        <w:rPr>
          <w:rFonts w:ascii="Segoe UI" w:eastAsia="Times New Roman" w:hAnsi="Segoe UI" w:cs="Calibri"/>
          <w:color w:val="000000"/>
          <w:sz w:val="20"/>
          <w:szCs w:val="24"/>
          <w:shd w:val="clear" w:color="auto" w:fill="FFFFFF"/>
          <w:lang w:eastAsia="ru-RU"/>
        </w:rPr>
      </w:pPr>
    </w:p>
    <w:p w:rsidR="00567941" w:rsidRPr="00567941" w:rsidRDefault="00567941" w:rsidP="00567941">
      <w:pPr>
        <w:autoSpaceDE w:val="0"/>
        <w:autoSpaceDN w:val="0"/>
        <w:adjustRightInd w:val="0"/>
        <w:spacing w:after="0" w:line="240" w:lineRule="auto"/>
        <w:rPr>
          <w:rFonts w:ascii="Times New Roman" w:eastAsia="Times New Roman" w:hAnsi="Times New Roman" w:cs="Times New Roman"/>
          <w:sz w:val="24"/>
          <w:szCs w:val="24"/>
          <w:lang w:eastAsia="ru-RU"/>
        </w:rPr>
      </w:pPr>
      <w:r w:rsidRPr="00567941">
        <w:rPr>
          <w:rFonts w:ascii="Segoe UI" w:eastAsia="Times New Roman" w:hAnsi="Segoe UI" w:cs="Calibri"/>
          <w:color w:val="000000"/>
          <w:sz w:val="20"/>
          <w:szCs w:val="24"/>
          <w:shd w:val="clear" w:color="auto" w:fill="FFFFFF"/>
          <w:lang w:eastAsia="ru-RU"/>
        </w:rPr>
        <w:br/>
      </w:r>
    </w:p>
    <w:p w:rsidR="00567941" w:rsidRPr="008B68AA" w:rsidRDefault="00567941" w:rsidP="00567941">
      <w:pPr>
        <w:spacing w:after="0" w:line="240" w:lineRule="auto"/>
        <w:contextualSpacing/>
        <w:jc w:val="both"/>
        <w:rPr>
          <w:rFonts w:ascii="Times New Roman" w:eastAsia="Times New Roman" w:hAnsi="Times New Roman" w:cs="Times New Roman"/>
          <w:sz w:val="28"/>
          <w:szCs w:val="28"/>
          <w:lang w:eastAsia="ru-RU"/>
        </w:rPr>
      </w:pPr>
      <w:r w:rsidRPr="008B68AA">
        <w:rPr>
          <w:rFonts w:ascii="Times New Roman" w:eastAsia="Times New Roman" w:hAnsi="Times New Roman" w:cs="Times New Roman"/>
          <w:sz w:val="28"/>
          <w:szCs w:val="28"/>
          <w:lang w:eastAsia="ru-RU"/>
        </w:rPr>
        <w:t xml:space="preserve">Заместитель главы администрации </w:t>
      </w:r>
    </w:p>
    <w:p w:rsidR="00567941" w:rsidRPr="008B68AA" w:rsidRDefault="00567941" w:rsidP="00567941">
      <w:pPr>
        <w:spacing w:after="0" w:line="240" w:lineRule="auto"/>
        <w:contextualSpacing/>
        <w:jc w:val="both"/>
        <w:rPr>
          <w:rFonts w:ascii="Times New Roman" w:eastAsia="Times New Roman" w:hAnsi="Times New Roman" w:cs="Times New Roman"/>
          <w:sz w:val="28"/>
          <w:szCs w:val="28"/>
          <w:lang w:eastAsia="ru-RU"/>
        </w:rPr>
      </w:pPr>
      <w:r w:rsidRPr="008B68AA">
        <w:rPr>
          <w:rFonts w:ascii="Times New Roman" w:eastAsia="Times New Roman" w:hAnsi="Times New Roman" w:cs="Times New Roman"/>
          <w:sz w:val="28"/>
          <w:szCs w:val="28"/>
          <w:lang w:eastAsia="ru-RU"/>
        </w:rPr>
        <w:t xml:space="preserve">Брянского района – начальник </w:t>
      </w:r>
    </w:p>
    <w:p w:rsidR="00567941" w:rsidRDefault="00567941" w:rsidP="00567941">
      <w:pPr>
        <w:spacing w:after="0" w:line="240" w:lineRule="auto"/>
        <w:contextualSpacing/>
        <w:jc w:val="both"/>
        <w:rPr>
          <w:rFonts w:ascii="Times New Roman" w:eastAsia="Times New Roman" w:hAnsi="Times New Roman" w:cs="Times New Roman"/>
          <w:sz w:val="28"/>
          <w:szCs w:val="28"/>
          <w:lang w:eastAsia="ru-RU"/>
        </w:rPr>
      </w:pPr>
      <w:r w:rsidRPr="008B68AA">
        <w:rPr>
          <w:rFonts w:ascii="Times New Roman" w:eastAsia="Times New Roman" w:hAnsi="Times New Roman" w:cs="Times New Roman"/>
          <w:sz w:val="28"/>
          <w:szCs w:val="28"/>
          <w:lang w:eastAsia="ru-RU"/>
        </w:rPr>
        <w:t>финансового управления</w:t>
      </w:r>
      <w:r w:rsidRPr="008B68AA">
        <w:rPr>
          <w:rFonts w:ascii="Times New Roman" w:eastAsia="Times New Roman" w:hAnsi="Times New Roman" w:cs="Times New Roman"/>
          <w:sz w:val="28"/>
          <w:szCs w:val="28"/>
          <w:lang w:eastAsia="ru-RU"/>
        </w:rPr>
        <w:tab/>
      </w:r>
      <w:r w:rsidRPr="008B68AA">
        <w:rPr>
          <w:rFonts w:ascii="Times New Roman" w:eastAsia="Times New Roman" w:hAnsi="Times New Roman" w:cs="Times New Roman"/>
          <w:sz w:val="28"/>
          <w:szCs w:val="28"/>
          <w:lang w:eastAsia="ru-RU"/>
        </w:rPr>
        <w:tab/>
      </w:r>
      <w:r w:rsidRPr="008B68AA">
        <w:rPr>
          <w:rFonts w:ascii="Times New Roman" w:eastAsia="Times New Roman" w:hAnsi="Times New Roman" w:cs="Times New Roman"/>
          <w:sz w:val="28"/>
          <w:szCs w:val="28"/>
          <w:lang w:eastAsia="ru-RU"/>
        </w:rPr>
        <w:tab/>
      </w:r>
      <w:r w:rsidRPr="008B68AA">
        <w:rPr>
          <w:rFonts w:ascii="Times New Roman" w:eastAsia="Times New Roman" w:hAnsi="Times New Roman" w:cs="Times New Roman"/>
          <w:sz w:val="28"/>
          <w:szCs w:val="28"/>
          <w:lang w:eastAsia="ru-RU"/>
        </w:rPr>
        <w:tab/>
      </w:r>
      <w:r w:rsidRPr="008B68AA">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8B68AA">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proofErr w:type="spellStart"/>
      <w:r w:rsidRPr="008B68AA">
        <w:rPr>
          <w:rFonts w:ascii="Times New Roman" w:eastAsia="Times New Roman" w:hAnsi="Times New Roman" w:cs="Times New Roman"/>
          <w:sz w:val="28"/>
          <w:szCs w:val="28"/>
          <w:lang w:eastAsia="ru-RU"/>
        </w:rPr>
        <w:t>С.Н.Воронцова</w:t>
      </w:r>
      <w:proofErr w:type="spellEnd"/>
    </w:p>
    <w:p w:rsidR="00567941" w:rsidRDefault="00567941" w:rsidP="00567941">
      <w:pPr>
        <w:spacing w:after="0" w:line="240" w:lineRule="auto"/>
        <w:ind w:firstLine="709"/>
        <w:contextualSpacing/>
        <w:jc w:val="both"/>
        <w:rPr>
          <w:rFonts w:ascii="Times New Roman" w:eastAsia="Times New Roman" w:hAnsi="Times New Roman" w:cs="Times New Roman"/>
          <w:sz w:val="28"/>
          <w:szCs w:val="28"/>
          <w:lang w:eastAsia="ru-RU"/>
        </w:rPr>
      </w:pPr>
    </w:p>
    <w:p w:rsidR="00567941" w:rsidRPr="00567941" w:rsidRDefault="00567941" w:rsidP="00567941">
      <w:pPr>
        <w:autoSpaceDE w:val="0"/>
        <w:autoSpaceDN w:val="0"/>
        <w:adjustRightInd w:val="0"/>
        <w:spacing w:after="0" w:line="240" w:lineRule="auto"/>
        <w:rPr>
          <w:rFonts w:ascii="Calibri" w:eastAsia="Times New Roman" w:hAnsi="Calibri" w:cs="Times New Roman"/>
          <w:szCs w:val="24"/>
          <w:lang w:eastAsia="ru-RU"/>
        </w:rPr>
      </w:pPr>
    </w:p>
    <w:p w:rsidR="00A32483" w:rsidRPr="00567941" w:rsidRDefault="00A32483" w:rsidP="00567941"/>
    <w:sectPr w:rsidR="00A32483" w:rsidRPr="00567941" w:rsidSect="00567941">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40B1B"/>
    <w:multiLevelType w:val="hybridMultilevel"/>
    <w:tmpl w:val="FFFFFFFF"/>
    <w:lvl w:ilvl="0" w:tplc="4C36F694">
      <w:start w:val="1"/>
      <w:numFmt w:val="bullet"/>
      <w:lvlText w:val="·"/>
      <w:lvlJc w:val="left"/>
      <w:pPr>
        <w:ind w:left="720" w:hanging="360"/>
      </w:pPr>
      <w:rPr>
        <w:rFonts w:ascii="Symbol" w:eastAsia="Times New Roman" w:hAnsi="Symbol" w:cs="Symbol"/>
      </w:rPr>
    </w:lvl>
    <w:lvl w:ilvl="1" w:tplc="0AC7381E">
      <w:start w:val="1"/>
      <w:numFmt w:val="bullet"/>
      <w:lvlText w:val="o"/>
      <w:lvlJc w:val="left"/>
      <w:pPr>
        <w:ind w:left="1440" w:hanging="360"/>
      </w:pPr>
      <w:rPr>
        <w:rFonts w:ascii="Symbol" w:hAnsi="Symbol"/>
      </w:rPr>
    </w:lvl>
    <w:lvl w:ilvl="2" w:tplc="2CC4509C">
      <w:start w:val="1"/>
      <w:numFmt w:val="bullet"/>
      <w:lvlText w:val="·"/>
      <w:lvlJc w:val="left"/>
      <w:pPr>
        <w:ind w:left="2160" w:hanging="360"/>
      </w:pPr>
      <w:rPr>
        <w:rFonts w:ascii="Symbol" w:hAnsi="Symbol"/>
      </w:rPr>
    </w:lvl>
    <w:lvl w:ilvl="3" w:tplc="63E62E99">
      <w:start w:val="1"/>
      <w:numFmt w:val="bullet"/>
      <w:lvlText w:val="o"/>
      <w:lvlJc w:val="left"/>
      <w:pPr>
        <w:ind w:left="2880" w:hanging="360"/>
      </w:pPr>
      <w:rPr>
        <w:rFonts w:ascii="Symbol" w:hAnsi="Symbol"/>
      </w:rPr>
    </w:lvl>
    <w:lvl w:ilvl="4" w:tplc="302866D0">
      <w:start w:val="1"/>
      <w:numFmt w:val="bullet"/>
      <w:lvlText w:val="·"/>
      <w:lvlJc w:val="left"/>
      <w:pPr>
        <w:ind w:left="3600" w:hanging="360"/>
      </w:pPr>
      <w:rPr>
        <w:rFonts w:ascii="Symbol" w:hAnsi="Symbol"/>
      </w:rPr>
    </w:lvl>
    <w:lvl w:ilvl="5" w:tplc="2B2C2152">
      <w:start w:val="1"/>
      <w:numFmt w:val="bullet"/>
      <w:lvlText w:val="o"/>
      <w:lvlJc w:val="left"/>
      <w:pPr>
        <w:ind w:left="4320" w:hanging="360"/>
      </w:pPr>
      <w:rPr>
        <w:rFonts w:ascii="Symbol" w:hAnsi="Symbol"/>
      </w:rPr>
    </w:lvl>
    <w:lvl w:ilvl="6" w:tplc="32FA513D">
      <w:start w:val="1"/>
      <w:numFmt w:val="bullet"/>
      <w:lvlText w:val="·"/>
      <w:lvlJc w:val="left"/>
      <w:pPr>
        <w:ind w:left="5040" w:hanging="360"/>
      </w:pPr>
      <w:rPr>
        <w:rFonts w:ascii="Symbol" w:hAnsi="Symbol"/>
      </w:rPr>
    </w:lvl>
    <w:lvl w:ilvl="7" w:tplc="74BACC45">
      <w:start w:val="1"/>
      <w:numFmt w:val="bullet"/>
      <w:lvlText w:val="o"/>
      <w:lvlJc w:val="left"/>
      <w:pPr>
        <w:ind w:left="5760" w:hanging="360"/>
      </w:pPr>
      <w:rPr>
        <w:rFonts w:ascii="Symbol" w:hAnsi="Symbol"/>
      </w:rPr>
    </w:lvl>
    <w:lvl w:ilvl="8" w:tplc="17F9B8D8">
      <w:start w:val="1"/>
      <w:numFmt w:val="bullet"/>
      <w:lvlText w:val="·"/>
      <w:lvlJc w:val="left"/>
      <w:pPr>
        <w:ind w:left="6480" w:hanging="360"/>
      </w:pPr>
      <w:rPr>
        <w:rFonts w:ascii="Symbol" w:hAnsi="Symbol"/>
      </w:rPr>
    </w:lvl>
  </w:abstractNum>
  <w:abstractNum w:abstractNumId="1">
    <w:nsid w:val="0287B3DA"/>
    <w:multiLevelType w:val="hybridMultilevel"/>
    <w:tmpl w:val="FFFFFFFF"/>
    <w:lvl w:ilvl="0" w:tplc="6D9B65E4">
      <w:start w:val="1"/>
      <w:numFmt w:val="bullet"/>
      <w:lvlText w:val="o"/>
      <w:lvlJc w:val="left"/>
      <w:pPr>
        <w:ind w:left="720" w:hanging="360"/>
      </w:pPr>
      <w:rPr>
        <w:rFonts w:ascii="Courier New" w:eastAsia="Times New Roman" w:hAnsi="Courier New" w:cs="Courier New"/>
      </w:rPr>
    </w:lvl>
    <w:lvl w:ilvl="1" w:tplc="0BB1CFA1">
      <w:start w:val="1"/>
      <w:numFmt w:val="bullet"/>
      <w:lvlText w:val="o"/>
      <w:lvlJc w:val="left"/>
      <w:pPr>
        <w:ind w:left="1440" w:hanging="360"/>
      </w:pPr>
      <w:rPr>
        <w:rFonts w:ascii="Symbol" w:hAnsi="Symbol"/>
      </w:rPr>
    </w:lvl>
    <w:lvl w:ilvl="2" w:tplc="61A92F9A">
      <w:start w:val="1"/>
      <w:numFmt w:val="bullet"/>
      <w:lvlText w:val="·"/>
      <w:lvlJc w:val="left"/>
      <w:pPr>
        <w:ind w:left="2160" w:hanging="360"/>
      </w:pPr>
      <w:rPr>
        <w:rFonts w:ascii="Symbol" w:hAnsi="Symbol"/>
      </w:rPr>
    </w:lvl>
    <w:lvl w:ilvl="3" w:tplc="54F42AFF">
      <w:start w:val="1"/>
      <w:numFmt w:val="bullet"/>
      <w:lvlText w:val="o"/>
      <w:lvlJc w:val="left"/>
      <w:pPr>
        <w:ind w:left="2880" w:hanging="360"/>
      </w:pPr>
      <w:rPr>
        <w:rFonts w:ascii="Symbol" w:hAnsi="Symbol"/>
      </w:rPr>
    </w:lvl>
    <w:lvl w:ilvl="4" w:tplc="574BED33">
      <w:start w:val="1"/>
      <w:numFmt w:val="bullet"/>
      <w:lvlText w:val="·"/>
      <w:lvlJc w:val="left"/>
      <w:pPr>
        <w:ind w:left="3600" w:hanging="360"/>
      </w:pPr>
      <w:rPr>
        <w:rFonts w:ascii="Symbol" w:hAnsi="Symbol"/>
      </w:rPr>
    </w:lvl>
    <w:lvl w:ilvl="5" w:tplc="251055F4">
      <w:start w:val="1"/>
      <w:numFmt w:val="bullet"/>
      <w:lvlText w:val="o"/>
      <w:lvlJc w:val="left"/>
      <w:pPr>
        <w:ind w:left="4320" w:hanging="360"/>
      </w:pPr>
      <w:rPr>
        <w:rFonts w:ascii="Symbol" w:hAnsi="Symbol"/>
      </w:rPr>
    </w:lvl>
    <w:lvl w:ilvl="6" w:tplc="61AEF4A9">
      <w:start w:val="1"/>
      <w:numFmt w:val="bullet"/>
      <w:lvlText w:val="·"/>
      <w:lvlJc w:val="left"/>
      <w:pPr>
        <w:ind w:left="5040" w:hanging="360"/>
      </w:pPr>
      <w:rPr>
        <w:rFonts w:ascii="Symbol" w:hAnsi="Symbol"/>
      </w:rPr>
    </w:lvl>
    <w:lvl w:ilvl="7" w:tplc="2DE0E433">
      <w:start w:val="1"/>
      <w:numFmt w:val="bullet"/>
      <w:lvlText w:val="o"/>
      <w:lvlJc w:val="left"/>
      <w:pPr>
        <w:ind w:left="5760" w:hanging="360"/>
      </w:pPr>
      <w:rPr>
        <w:rFonts w:ascii="Symbol" w:hAnsi="Symbol"/>
      </w:rPr>
    </w:lvl>
    <w:lvl w:ilvl="8" w:tplc="2E285BB4">
      <w:start w:val="1"/>
      <w:numFmt w:val="bullet"/>
      <w:lvlText w:val="·"/>
      <w:lvlJc w:val="left"/>
      <w:pPr>
        <w:ind w:left="6480" w:hanging="360"/>
      </w:pPr>
      <w:rPr>
        <w:rFonts w:ascii="Symbol" w:hAnsi="Symbol"/>
      </w:rPr>
    </w:lvl>
  </w:abstractNum>
  <w:abstractNum w:abstractNumId="2">
    <w:nsid w:val="0348ED8B"/>
    <w:multiLevelType w:val="hybridMultilevel"/>
    <w:tmpl w:val="FFFFFFFF"/>
    <w:lvl w:ilvl="0" w:tplc="1E9BD20D">
      <w:start w:val="1"/>
      <w:numFmt w:val="bullet"/>
      <w:lvlText w:val="·"/>
      <w:lvlJc w:val="left"/>
      <w:pPr>
        <w:ind w:left="720" w:hanging="360"/>
      </w:pPr>
      <w:rPr>
        <w:rFonts w:ascii="Symbol" w:eastAsia="Times New Roman" w:hAnsi="Symbol" w:cs="Symbol"/>
      </w:rPr>
    </w:lvl>
    <w:lvl w:ilvl="1" w:tplc="2BF74F94">
      <w:start w:val="1"/>
      <w:numFmt w:val="bullet"/>
      <w:lvlText w:val="o"/>
      <w:lvlJc w:val="left"/>
      <w:pPr>
        <w:ind w:left="1440" w:hanging="360"/>
      </w:pPr>
      <w:rPr>
        <w:rFonts w:ascii="Symbol" w:hAnsi="Symbol"/>
      </w:rPr>
    </w:lvl>
    <w:lvl w:ilvl="2" w:tplc="5FB29519">
      <w:start w:val="1"/>
      <w:numFmt w:val="bullet"/>
      <w:lvlText w:val="·"/>
      <w:lvlJc w:val="left"/>
      <w:pPr>
        <w:ind w:left="2160" w:hanging="360"/>
      </w:pPr>
      <w:rPr>
        <w:rFonts w:ascii="Symbol" w:hAnsi="Symbol"/>
      </w:rPr>
    </w:lvl>
    <w:lvl w:ilvl="3" w:tplc="1E03AF07">
      <w:start w:val="1"/>
      <w:numFmt w:val="bullet"/>
      <w:lvlText w:val="o"/>
      <w:lvlJc w:val="left"/>
      <w:pPr>
        <w:ind w:left="2880" w:hanging="360"/>
      </w:pPr>
      <w:rPr>
        <w:rFonts w:ascii="Symbol" w:hAnsi="Symbol"/>
      </w:rPr>
    </w:lvl>
    <w:lvl w:ilvl="4" w:tplc="6BBD7487">
      <w:start w:val="1"/>
      <w:numFmt w:val="bullet"/>
      <w:lvlText w:val="·"/>
      <w:lvlJc w:val="left"/>
      <w:pPr>
        <w:ind w:left="3600" w:hanging="360"/>
      </w:pPr>
      <w:rPr>
        <w:rFonts w:ascii="Symbol" w:hAnsi="Symbol"/>
      </w:rPr>
    </w:lvl>
    <w:lvl w:ilvl="5" w:tplc="435BDF04">
      <w:start w:val="1"/>
      <w:numFmt w:val="bullet"/>
      <w:lvlText w:val="o"/>
      <w:lvlJc w:val="left"/>
      <w:pPr>
        <w:ind w:left="4320" w:hanging="360"/>
      </w:pPr>
      <w:rPr>
        <w:rFonts w:ascii="Symbol" w:hAnsi="Symbol"/>
      </w:rPr>
    </w:lvl>
    <w:lvl w:ilvl="6" w:tplc="6B99DD41">
      <w:start w:val="1"/>
      <w:numFmt w:val="bullet"/>
      <w:lvlText w:val="·"/>
      <w:lvlJc w:val="left"/>
      <w:pPr>
        <w:ind w:left="5040" w:hanging="360"/>
      </w:pPr>
      <w:rPr>
        <w:rFonts w:ascii="Symbol" w:hAnsi="Symbol"/>
      </w:rPr>
    </w:lvl>
    <w:lvl w:ilvl="7" w:tplc="709D31C4">
      <w:start w:val="1"/>
      <w:numFmt w:val="bullet"/>
      <w:lvlText w:val="o"/>
      <w:lvlJc w:val="left"/>
      <w:pPr>
        <w:ind w:left="5760" w:hanging="360"/>
      </w:pPr>
      <w:rPr>
        <w:rFonts w:ascii="Symbol" w:hAnsi="Symbol"/>
      </w:rPr>
    </w:lvl>
    <w:lvl w:ilvl="8" w:tplc="62819BFF">
      <w:start w:val="1"/>
      <w:numFmt w:val="bullet"/>
      <w:lvlText w:val="·"/>
      <w:lvlJc w:val="left"/>
      <w:pPr>
        <w:ind w:left="6480" w:hanging="360"/>
      </w:pPr>
      <w:rPr>
        <w:rFonts w:ascii="Symbol" w:hAnsi="Symbol"/>
      </w:rPr>
    </w:lvl>
  </w:abstractNum>
  <w:abstractNum w:abstractNumId="3">
    <w:nsid w:val="05BA6236"/>
    <w:multiLevelType w:val="hybridMultilevel"/>
    <w:tmpl w:val="FFFFFFFF"/>
    <w:lvl w:ilvl="0" w:tplc="5B4C2BBA">
      <w:start w:val="1"/>
      <w:numFmt w:val="bullet"/>
      <w:lvlText w:val="·"/>
      <w:lvlJc w:val="left"/>
      <w:pPr>
        <w:ind w:left="720" w:hanging="360"/>
      </w:pPr>
      <w:rPr>
        <w:rFonts w:ascii="Symbol" w:eastAsia="Times New Roman" w:hAnsi="Symbol" w:cs="Symbol"/>
      </w:rPr>
    </w:lvl>
    <w:lvl w:ilvl="1" w:tplc="3A8792EA">
      <w:start w:val="1"/>
      <w:numFmt w:val="bullet"/>
      <w:lvlText w:val="o"/>
      <w:lvlJc w:val="left"/>
      <w:pPr>
        <w:ind w:left="1440" w:hanging="360"/>
      </w:pPr>
      <w:rPr>
        <w:rFonts w:ascii="Symbol" w:hAnsi="Symbol"/>
      </w:rPr>
    </w:lvl>
    <w:lvl w:ilvl="2" w:tplc="19E1C685">
      <w:start w:val="1"/>
      <w:numFmt w:val="bullet"/>
      <w:lvlText w:val="·"/>
      <w:lvlJc w:val="left"/>
      <w:pPr>
        <w:ind w:left="2160" w:hanging="360"/>
      </w:pPr>
      <w:rPr>
        <w:rFonts w:ascii="Symbol" w:hAnsi="Symbol"/>
      </w:rPr>
    </w:lvl>
    <w:lvl w:ilvl="3" w:tplc="20272C09">
      <w:start w:val="1"/>
      <w:numFmt w:val="bullet"/>
      <w:lvlText w:val="o"/>
      <w:lvlJc w:val="left"/>
      <w:pPr>
        <w:ind w:left="2880" w:hanging="360"/>
      </w:pPr>
      <w:rPr>
        <w:rFonts w:ascii="Symbol" w:hAnsi="Symbol"/>
      </w:rPr>
    </w:lvl>
    <w:lvl w:ilvl="4" w:tplc="34BFE45E">
      <w:start w:val="1"/>
      <w:numFmt w:val="bullet"/>
      <w:lvlText w:val="·"/>
      <w:lvlJc w:val="left"/>
      <w:pPr>
        <w:ind w:left="3600" w:hanging="360"/>
      </w:pPr>
      <w:rPr>
        <w:rFonts w:ascii="Symbol" w:hAnsi="Symbol"/>
      </w:rPr>
    </w:lvl>
    <w:lvl w:ilvl="5" w:tplc="1A4EA846">
      <w:start w:val="1"/>
      <w:numFmt w:val="bullet"/>
      <w:lvlText w:val="o"/>
      <w:lvlJc w:val="left"/>
      <w:pPr>
        <w:ind w:left="4320" w:hanging="360"/>
      </w:pPr>
      <w:rPr>
        <w:rFonts w:ascii="Symbol" w:hAnsi="Symbol"/>
      </w:rPr>
    </w:lvl>
    <w:lvl w:ilvl="6" w:tplc="16653459">
      <w:start w:val="1"/>
      <w:numFmt w:val="bullet"/>
      <w:lvlText w:val="·"/>
      <w:lvlJc w:val="left"/>
      <w:pPr>
        <w:ind w:left="5040" w:hanging="360"/>
      </w:pPr>
      <w:rPr>
        <w:rFonts w:ascii="Symbol" w:hAnsi="Symbol"/>
      </w:rPr>
    </w:lvl>
    <w:lvl w:ilvl="7" w:tplc="0FB3C060">
      <w:start w:val="1"/>
      <w:numFmt w:val="bullet"/>
      <w:lvlText w:val="o"/>
      <w:lvlJc w:val="left"/>
      <w:pPr>
        <w:ind w:left="5760" w:hanging="360"/>
      </w:pPr>
      <w:rPr>
        <w:rFonts w:ascii="Symbol" w:hAnsi="Symbol"/>
      </w:rPr>
    </w:lvl>
    <w:lvl w:ilvl="8" w:tplc="056FBF7A">
      <w:start w:val="1"/>
      <w:numFmt w:val="bullet"/>
      <w:lvlText w:val="·"/>
      <w:lvlJc w:val="left"/>
      <w:pPr>
        <w:ind w:left="6480" w:hanging="360"/>
      </w:pPr>
      <w:rPr>
        <w:rFonts w:ascii="Symbol" w:hAnsi="Symbol"/>
      </w:rPr>
    </w:lvl>
  </w:abstractNum>
  <w:abstractNum w:abstractNumId="4">
    <w:nsid w:val="0816100F"/>
    <w:multiLevelType w:val="hybridMultilevel"/>
    <w:tmpl w:val="FFFFFFFF"/>
    <w:lvl w:ilvl="0" w:tplc="4AC3FC8C">
      <w:start w:val="1"/>
      <w:numFmt w:val="bullet"/>
      <w:lvlText w:val="·"/>
      <w:lvlJc w:val="left"/>
      <w:pPr>
        <w:ind w:left="720" w:hanging="360"/>
      </w:pPr>
      <w:rPr>
        <w:rFonts w:ascii="Symbol" w:eastAsia="Times New Roman" w:hAnsi="Symbol" w:cs="Symbol"/>
      </w:rPr>
    </w:lvl>
    <w:lvl w:ilvl="1" w:tplc="44A74F81">
      <w:start w:val="1"/>
      <w:numFmt w:val="bullet"/>
      <w:lvlText w:val="o"/>
      <w:lvlJc w:val="left"/>
      <w:pPr>
        <w:ind w:left="1440" w:hanging="360"/>
      </w:pPr>
      <w:rPr>
        <w:rFonts w:ascii="Symbol" w:hAnsi="Symbol"/>
      </w:rPr>
    </w:lvl>
    <w:lvl w:ilvl="2" w:tplc="612CCC01">
      <w:start w:val="1"/>
      <w:numFmt w:val="bullet"/>
      <w:lvlText w:val="·"/>
      <w:lvlJc w:val="left"/>
      <w:pPr>
        <w:ind w:left="2160" w:hanging="360"/>
      </w:pPr>
      <w:rPr>
        <w:rFonts w:ascii="Symbol" w:hAnsi="Symbol"/>
      </w:rPr>
    </w:lvl>
    <w:lvl w:ilvl="3" w:tplc="1980BD31">
      <w:start w:val="1"/>
      <w:numFmt w:val="bullet"/>
      <w:lvlText w:val="o"/>
      <w:lvlJc w:val="left"/>
      <w:pPr>
        <w:ind w:left="2880" w:hanging="360"/>
      </w:pPr>
      <w:rPr>
        <w:rFonts w:ascii="Symbol" w:hAnsi="Symbol"/>
      </w:rPr>
    </w:lvl>
    <w:lvl w:ilvl="4" w:tplc="680437F2">
      <w:start w:val="1"/>
      <w:numFmt w:val="bullet"/>
      <w:lvlText w:val="·"/>
      <w:lvlJc w:val="left"/>
      <w:pPr>
        <w:ind w:left="3600" w:hanging="360"/>
      </w:pPr>
      <w:rPr>
        <w:rFonts w:ascii="Symbol" w:hAnsi="Symbol"/>
      </w:rPr>
    </w:lvl>
    <w:lvl w:ilvl="5" w:tplc="2E00BFAA">
      <w:start w:val="1"/>
      <w:numFmt w:val="bullet"/>
      <w:lvlText w:val="o"/>
      <w:lvlJc w:val="left"/>
      <w:pPr>
        <w:ind w:left="4320" w:hanging="360"/>
      </w:pPr>
      <w:rPr>
        <w:rFonts w:ascii="Symbol" w:hAnsi="Symbol"/>
      </w:rPr>
    </w:lvl>
    <w:lvl w:ilvl="6" w:tplc="71068A45">
      <w:start w:val="1"/>
      <w:numFmt w:val="bullet"/>
      <w:lvlText w:val="·"/>
      <w:lvlJc w:val="left"/>
      <w:pPr>
        <w:ind w:left="5040" w:hanging="360"/>
      </w:pPr>
      <w:rPr>
        <w:rFonts w:ascii="Symbol" w:hAnsi="Symbol"/>
      </w:rPr>
    </w:lvl>
    <w:lvl w:ilvl="7" w:tplc="3E619244">
      <w:start w:val="1"/>
      <w:numFmt w:val="bullet"/>
      <w:lvlText w:val="o"/>
      <w:lvlJc w:val="left"/>
      <w:pPr>
        <w:ind w:left="5760" w:hanging="360"/>
      </w:pPr>
      <w:rPr>
        <w:rFonts w:ascii="Symbol" w:hAnsi="Symbol"/>
      </w:rPr>
    </w:lvl>
    <w:lvl w:ilvl="8" w:tplc="27E96E83">
      <w:start w:val="1"/>
      <w:numFmt w:val="bullet"/>
      <w:lvlText w:val="·"/>
      <w:lvlJc w:val="left"/>
      <w:pPr>
        <w:ind w:left="6480" w:hanging="360"/>
      </w:pPr>
      <w:rPr>
        <w:rFonts w:ascii="Symbol" w:hAnsi="Symbol"/>
      </w:rPr>
    </w:lvl>
  </w:abstractNum>
  <w:abstractNum w:abstractNumId="5">
    <w:nsid w:val="0927268D"/>
    <w:multiLevelType w:val="hybridMultilevel"/>
    <w:tmpl w:val="FFFFFFFF"/>
    <w:lvl w:ilvl="0" w:tplc="21B18EEF">
      <w:start w:val="1"/>
      <w:numFmt w:val="bullet"/>
      <w:lvlText w:val="·"/>
      <w:lvlJc w:val="left"/>
      <w:pPr>
        <w:ind w:left="720" w:hanging="360"/>
      </w:pPr>
      <w:rPr>
        <w:rFonts w:ascii="Symbol" w:eastAsia="Times New Roman" w:hAnsi="Symbol" w:cs="Symbol"/>
      </w:rPr>
    </w:lvl>
    <w:lvl w:ilvl="1" w:tplc="72CEA1AF">
      <w:start w:val="1"/>
      <w:numFmt w:val="bullet"/>
      <w:lvlText w:val="o"/>
      <w:lvlJc w:val="left"/>
      <w:pPr>
        <w:ind w:left="1440" w:hanging="360"/>
      </w:pPr>
      <w:rPr>
        <w:rFonts w:ascii="Symbol" w:hAnsi="Symbol"/>
      </w:rPr>
    </w:lvl>
    <w:lvl w:ilvl="2" w:tplc="285825D7">
      <w:start w:val="1"/>
      <w:numFmt w:val="bullet"/>
      <w:lvlText w:val="·"/>
      <w:lvlJc w:val="left"/>
      <w:pPr>
        <w:ind w:left="2160" w:hanging="360"/>
      </w:pPr>
      <w:rPr>
        <w:rFonts w:ascii="Symbol" w:hAnsi="Symbol"/>
      </w:rPr>
    </w:lvl>
    <w:lvl w:ilvl="3" w:tplc="5BEFD335">
      <w:start w:val="1"/>
      <w:numFmt w:val="bullet"/>
      <w:lvlText w:val="o"/>
      <w:lvlJc w:val="left"/>
      <w:pPr>
        <w:ind w:left="2880" w:hanging="360"/>
      </w:pPr>
      <w:rPr>
        <w:rFonts w:ascii="Symbol" w:hAnsi="Symbol"/>
      </w:rPr>
    </w:lvl>
    <w:lvl w:ilvl="4" w:tplc="19C99614">
      <w:start w:val="1"/>
      <w:numFmt w:val="bullet"/>
      <w:lvlText w:val="·"/>
      <w:lvlJc w:val="left"/>
      <w:pPr>
        <w:ind w:left="3600" w:hanging="360"/>
      </w:pPr>
      <w:rPr>
        <w:rFonts w:ascii="Symbol" w:hAnsi="Symbol"/>
      </w:rPr>
    </w:lvl>
    <w:lvl w:ilvl="5" w:tplc="170B6C56">
      <w:start w:val="1"/>
      <w:numFmt w:val="bullet"/>
      <w:lvlText w:val="o"/>
      <w:lvlJc w:val="left"/>
      <w:pPr>
        <w:ind w:left="4320" w:hanging="360"/>
      </w:pPr>
      <w:rPr>
        <w:rFonts w:ascii="Symbol" w:hAnsi="Symbol"/>
      </w:rPr>
    </w:lvl>
    <w:lvl w:ilvl="6" w:tplc="2C0F076A">
      <w:start w:val="1"/>
      <w:numFmt w:val="bullet"/>
      <w:lvlText w:val="·"/>
      <w:lvlJc w:val="left"/>
      <w:pPr>
        <w:ind w:left="5040" w:hanging="360"/>
      </w:pPr>
      <w:rPr>
        <w:rFonts w:ascii="Symbol" w:hAnsi="Symbol"/>
      </w:rPr>
    </w:lvl>
    <w:lvl w:ilvl="7" w:tplc="43ACFA66">
      <w:start w:val="1"/>
      <w:numFmt w:val="bullet"/>
      <w:lvlText w:val="o"/>
      <w:lvlJc w:val="left"/>
      <w:pPr>
        <w:ind w:left="5760" w:hanging="360"/>
      </w:pPr>
      <w:rPr>
        <w:rFonts w:ascii="Symbol" w:hAnsi="Symbol"/>
      </w:rPr>
    </w:lvl>
    <w:lvl w:ilvl="8" w:tplc="4C099AA5">
      <w:start w:val="1"/>
      <w:numFmt w:val="bullet"/>
      <w:lvlText w:val="·"/>
      <w:lvlJc w:val="left"/>
      <w:pPr>
        <w:ind w:left="6480" w:hanging="360"/>
      </w:pPr>
      <w:rPr>
        <w:rFonts w:ascii="Symbol" w:hAnsi="Symbol"/>
      </w:rPr>
    </w:lvl>
  </w:abstractNum>
  <w:abstractNum w:abstractNumId="6">
    <w:nsid w:val="09ACAF9F"/>
    <w:multiLevelType w:val="hybridMultilevel"/>
    <w:tmpl w:val="FFFFFFFF"/>
    <w:lvl w:ilvl="0" w:tplc="78F0A0CC">
      <w:start w:val="1"/>
      <w:numFmt w:val="bullet"/>
      <w:lvlText w:val="·"/>
      <w:lvlJc w:val="left"/>
      <w:pPr>
        <w:ind w:left="644" w:hanging="360"/>
      </w:pPr>
      <w:rPr>
        <w:rFonts w:ascii="Symbol" w:eastAsia="Times New Roman" w:hAnsi="Symbol" w:cs="Symbol"/>
      </w:rPr>
    </w:lvl>
    <w:lvl w:ilvl="1" w:tplc="154510A0">
      <w:start w:val="1"/>
      <w:numFmt w:val="bullet"/>
      <w:lvlText w:val="o"/>
      <w:lvlJc w:val="left"/>
      <w:pPr>
        <w:ind w:left="1440" w:hanging="360"/>
      </w:pPr>
      <w:rPr>
        <w:rFonts w:ascii="Symbol" w:hAnsi="Symbol"/>
      </w:rPr>
    </w:lvl>
    <w:lvl w:ilvl="2" w:tplc="5F3CAA20">
      <w:start w:val="1"/>
      <w:numFmt w:val="bullet"/>
      <w:lvlText w:val="·"/>
      <w:lvlJc w:val="left"/>
      <w:pPr>
        <w:ind w:left="2160" w:hanging="360"/>
      </w:pPr>
      <w:rPr>
        <w:rFonts w:ascii="Symbol" w:hAnsi="Symbol"/>
      </w:rPr>
    </w:lvl>
    <w:lvl w:ilvl="3" w:tplc="0A51CC63">
      <w:start w:val="1"/>
      <w:numFmt w:val="bullet"/>
      <w:lvlText w:val="o"/>
      <w:lvlJc w:val="left"/>
      <w:pPr>
        <w:ind w:left="2880" w:hanging="360"/>
      </w:pPr>
      <w:rPr>
        <w:rFonts w:ascii="Symbol" w:hAnsi="Symbol"/>
      </w:rPr>
    </w:lvl>
    <w:lvl w:ilvl="4" w:tplc="4FC5F8B1">
      <w:start w:val="1"/>
      <w:numFmt w:val="bullet"/>
      <w:lvlText w:val="·"/>
      <w:lvlJc w:val="left"/>
      <w:pPr>
        <w:ind w:left="3600" w:hanging="360"/>
      </w:pPr>
      <w:rPr>
        <w:rFonts w:ascii="Symbol" w:hAnsi="Symbol"/>
      </w:rPr>
    </w:lvl>
    <w:lvl w:ilvl="5" w:tplc="01112F80">
      <w:start w:val="1"/>
      <w:numFmt w:val="bullet"/>
      <w:lvlText w:val="o"/>
      <w:lvlJc w:val="left"/>
      <w:pPr>
        <w:ind w:left="4320" w:hanging="360"/>
      </w:pPr>
      <w:rPr>
        <w:rFonts w:ascii="Symbol" w:hAnsi="Symbol"/>
      </w:rPr>
    </w:lvl>
    <w:lvl w:ilvl="6" w:tplc="1356525B">
      <w:start w:val="1"/>
      <w:numFmt w:val="bullet"/>
      <w:lvlText w:val="·"/>
      <w:lvlJc w:val="left"/>
      <w:pPr>
        <w:ind w:left="5040" w:hanging="360"/>
      </w:pPr>
      <w:rPr>
        <w:rFonts w:ascii="Symbol" w:hAnsi="Symbol"/>
      </w:rPr>
    </w:lvl>
    <w:lvl w:ilvl="7" w:tplc="1F36FB4B">
      <w:start w:val="1"/>
      <w:numFmt w:val="bullet"/>
      <w:lvlText w:val="o"/>
      <w:lvlJc w:val="left"/>
      <w:pPr>
        <w:ind w:left="5760" w:hanging="360"/>
      </w:pPr>
      <w:rPr>
        <w:rFonts w:ascii="Symbol" w:hAnsi="Symbol"/>
      </w:rPr>
    </w:lvl>
    <w:lvl w:ilvl="8" w:tplc="006D8F56">
      <w:start w:val="1"/>
      <w:numFmt w:val="bullet"/>
      <w:lvlText w:val="·"/>
      <w:lvlJc w:val="left"/>
      <w:pPr>
        <w:ind w:left="6480" w:hanging="360"/>
      </w:pPr>
      <w:rPr>
        <w:rFonts w:ascii="Symbol" w:hAnsi="Symbol"/>
      </w:rPr>
    </w:lvl>
  </w:abstractNum>
  <w:abstractNum w:abstractNumId="7">
    <w:nsid w:val="0EC89792"/>
    <w:multiLevelType w:val="hybridMultilevel"/>
    <w:tmpl w:val="FFFFFFFF"/>
    <w:lvl w:ilvl="0" w:tplc="03C7BD28">
      <w:start w:val="1"/>
      <w:numFmt w:val="bullet"/>
      <w:lvlText w:val="·"/>
      <w:lvlJc w:val="left"/>
      <w:pPr>
        <w:ind w:left="720" w:hanging="360"/>
      </w:pPr>
      <w:rPr>
        <w:rFonts w:ascii="Symbol" w:eastAsia="Times New Roman" w:hAnsi="Symbol" w:cs="Symbol"/>
      </w:rPr>
    </w:lvl>
    <w:lvl w:ilvl="1" w:tplc="57CA043B">
      <w:start w:val="1"/>
      <w:numFmt w:val="bullet"/>
      <w:lvlText w:val="o"/>
      <w:lvlJc w:val="left"/>
      <w:pPr>
        <w:ind w:left="1440" w:hanging="360"/>
      </w:pPr>
      <w:rPr>
        <w:rFonts w:ascii="Symbol" w:hAnsi="Symbol"/>
      </w:rPr>
    </w:lvl>
    <w:lvl w:ilvl="2" w:tplc="6E742470">
      <w:start w:val="1"/>
      <w:numFmt w:val="bullet"/>
      <w:lvlText w:val="·"/>
      <w:lvlJc w:val="left"/>
      <w:pPr>
        <w:ind w:left="2160" w:hanging="360"/>
      </w:pPr>
      <w:rPr>
        <w:rFonts w:ascii="Symbol" w:hAnsi="Symbol"/>
      </w:rPr>
    </w:lvl>
    <w:lvl w:ilvl="3" w:tplc="5B757030">
      <w:start w:val="1"/>
      <w:numFmt w:val="bullet"/>
      <w:lvlText w:val="o"/>
      <w:lvlJc w:val="left"/>
      <w:pPr>
        <w:ind w:left="2880" w:hanging="360"/>
      </w:pPr>
      <w:rPr>
        <w:rFonts w:ascii="Symbol" w:hAnsi="Symbol"/>
      </w:rPr>
    </w:lvl>
    <w:lvl w:ilvl="4" w:tplc="651C850C">
      <w:start w:val="1"/>
      <w:numFmt w:val="bullet"/>
      <w:lvlText w:val="·"/>
      <w:lvlJc w:val="left"/>
      <w:pPr>
        <w:ind w:left="3600" w:hanging="360"/>
      </w:pPr>
      <w:rPr>
        <w:rFonts w:ascii="Symbol" w:hAnsi="Symbol"/>
      </w:rPr>
    </w:lvl>
    <w:lvl w:ilvl="5" w:tplc="5CFDF62C">
      <w:start w:val="1"/>
      <w:numFmt w:val="bullet"/>
      <w:lvlText w:val="o"/>
      <w:lvlJc w:val="left"/>
      <w:pPr>
        <w:ind w:left="4320" w:hanging="360"/>
      </w:pPr>
      <w:rPr>
        <w:rFonts w:ascii="Symbol" w:hAnsi="Symbol"/>
      </w:rPr>
    </w:lvl>
    <w:lvl w:ilvl="6" w:tplc="0EFFE1D3">
      <w:start w:val="1"/>
      <w:numFmt w:val="bullet"/>
      <w:lvlText w:val="·"/>
      <w:lvlJc w:val="left"/>
      <w:pPr>
        <w:ind w:left="5040" w:hanging="360"/>
      </w:pPr>
      <w:rPr>
        <w:rFonts w:ascii="Symbol" w:hAnsi="Symbol"/>
      </w:rPr>
    </w:lvl>
    <w:lvl w:ilvl="7" w:tplc="132A7C90">
      <w:start w:val="1"/>
      <w:numFmt w:val="bullet"/>
      <w:lvlText w:val="o"/>
      <w:lvlJc w:val="left"/>
      <w:pPr>
        <w:ind w:left="5760" w:hanging="360"/>
      </w:pPr>
      <w:rPr>
        <w:rFonts w:ascii="Symbol" w:hAnsi="Symbol"/>
      </w:rPr>
    </w:lvl>
    <w:lvl w:ilvl="8" w:tplc="0C533B97">
      <w:start w:val="1"/>
      <w:numFmt w:val="bullet"/>
      <w:lvlText w:val="·"/>
      <w:lvlJc w:val="left"/>
      <w:pPr>
        <w:ind w:left="6480" w:hanging="360"/>
      </w:pPr>
      <w:rPr>
        <w:rFonts w:ascii="Symbol" w:hAnsi="Symbol"/>
      </w:rPr>
    </w:lvl>
  </w:abstractNum>
  <w:abstractNum w:abstractNumId="8">
    <w:nsid w:val="12ABB6C6"/>
    <w:multiLevelType w:val="hybridMultilevel"/>
    <w:tmpl w:val="FFFFFFFF"/>
    <w:lvl w:ilvl="0" w:tplc="28D0C377">
      <w:start w:val="1"/>
      <w:numFmt w:val="bullet"/>
      <w:lvlText w:val="·"/>
      <w:lvlJc w:val="left"/>
      <w:pPr>
        <w:ind w:left="720" w:hanging="360"/>
      </w:pPr>
      <w:rPr>
        <w:rFonts w:ascii="Symbol" w:eastAsia="Times New Roman" w:hAnsi="Symbol" w:cs="Symbol"/>
      </w:rPr>
    </w:lvl>
    <w:lvl w:ilvl="1" w:tplc="4C6E9DEF">
      <w:start w:val="1"/>
      <w:numFmt w:val="bullet"/>
      <w:lvlText w:val="o"/>
      <w:lvlJc w:val="left"/>
      <w:pPr>
        <w:ind w:left="1440" w:hanging="360"/>
      </w:pPr>
      <w:rPr>
        <w:rFonts w:ascii="Symbol" w:hAnsi="Symbol"/>
      </w:rPr>
    </w:lvl>
    <w:lvl w:ilvl="2" w:tplc="0AEB7DA9">
      <w:start w:val="1"/>
      <w:numFmt w:val="bullet"/>
      <w:lvlText w:val="·"/>
      <w:lvlJc w:val="left"/>
      <w:pPr>
        <w:ind w:left="2160" w:hanging="360"/>
      </w:pPr>
      <w:rPr>
        <w:rFonts w:ascii="Symbol" w:hAnsi="Symbol"/>
      </w:rPr>
    </w:lvl>
    <w:lvl w:ilvl="3" w:tplc="60DB5B55">
      <w:start w:val="1"/>
      <w:numFmt w:val="bullet"/>
      <w:lvlText w:val="o"/>
      <w:lvlJc w:val="left"/>
      <w:pPr>
        <w:ind w:left="2880" w:hanging="360"/>
      </w:pPr>
      <w:rPr>
        <w:rFonts w:ascii="Symbol" w:hAnsi="Symbol"/>
      </w:rPr>
    </w:lvl>
    <w:lvl w:ilvl="4" w:tplc="32A0B303">
      <w:start w:val="1"/>
      <w:numFmt w:val="bullet"/>
      <w:lvlText w:val="·"/>
      <w:lvlJc w:val="left"/>
      <w:pPr>
        <w:ind w:left="3600" w:hanging="360"/>
      </w:pPr>
      <w:rPr>
        <w:rFonts w:ascii="Symbol" w:hAnsi="Symbol"/>
      </w:rPr>
    </w:lvl>
    <w:lvl w:ilvl="5" w:tplc="07079425">
      <w:start w:val="1"/>
      <w:numFmt w:val="bullet"/>
      <w:lvlText w:val="o"/>
      <w:lvlJc w:val="left"/>
      <w:pPr>
        <w:ind w:left="4320" w:hanging="360"/>
      </w:pPr>
      <w:rPr>
        <w:rFonts w:ascii="Symbol" w:hAnsi="Symbol"/>
      </w:rPr>
    </w:lvl>
    <w:lvl w:ilvl="6" w:tplc="1065DB98">
      <w:start w:val="1"/>
      <w:numFmt w:val="bullet"/>
      <w:lvlText w:val="·"/>
      <w:lvlJc w:val="left"/>
      <w:pPr>
        <w:ind w:left="5040" w:hanging="360"/>
      </w:pPr>
      <w:rPr>
        <w:rFonts w:ascii="Symbol" w:hAnsi="Symbol"/>
      </w:rPr>
    </w:lvl>
    <w:lvl w:ilvl="7" w:tplc="2FDF3077">
      <w:start w:val="1"/>
      <w:numFmt w:val="bullet"/>
      <w:lvlText w:val="o"/>
      <w:lvlJc w:val="left"/>
      <w:pPr>
        <w:ind w:left="5760" w:hanging="360"/>
      </w:pPr>
      <w:rPr>
        <w:rFonts w:ascii="Symbol" w:hAnsi="Symbol"/>
      </w:rPr>
    </w:lvl>
    <w:lvl w:ilvl="8" w:tplc="0344993A">
      <w:start w:val="1"/>
      <w:numFmt w:val="bullet"/>
      <w:lvlText w:val="·"/>
      <w:lvlJc w:val="left"/>
      <w:pPr>
        <w:ind w:left="6480" w:hanging="360"/>
      </w:pPr>
      <w:rPr>
        <w:rFonts w:ascii="Symbol" w:hAnsi="Symbol"/>
      </w:rPr>
    </w:lvl>
  </w:abstractNum>
  <w:abstractNum w:abstractNumId="9">
    <w:nsid w:val="14F5D839"/>
    <w:multiLevelType w:val="hybridMultilevel"/>
    <w:tmpl w:val="FFFFFFFF"/>
    <w:lvl w:ilvl="0" w:tplc="2D1C569C">
      <w:start w:val="1"/>
      <w:numFmt w:val="bullet"/>
      <w:lvlText w:val="·"/>
      <w:lvlJc w:val="left"/>
      <w:pPr>
        <w:ind w:left="720" w:hanging="360"/>
      </w:pPr>
      <w:rPr>
        <w:rFonts w:ascii="Symbol" w:eastAsia="Times New Roman" w:hAnsi="Symbol" w:cs="Symbol"/>
      </w:rPr>
    </w:lvl>
    <w:lvl w:ilvl="1" w:tplc="71451E02">
      <w:start w:val="1"/>
      <w:numFmt w:val="bullet"/>
      <w:lvlText w:val="o"/>
      <w:lvlJc w:val="left"/>
      <w:pPr>
        <w:ind w:left="1440" w:hanging="360"/>
      </w:pPr>
      <w:rPr>
        <w:rFonts w:ascii="Symbol" w:hAnsi="Symbol"/>
      </w:rPr>
    </w:lvl>
    <w:lvl w:ilvl="2" w:tplc="78D44F73">
      <w:start w:val="1"/>
      <w:numFmt w:val="bullet"/>
      <w:lvlText w:val="·"/>
      <w:lvlJc w:val="left"/>
      <w:pPr>
        <w:ind w:left="2160" w:hanging="360"/>
      </w:pPr>
      <w:rPr>
        <w:rFonts w:ascii="Symbol" w:hAnsi="Symbol"/>
      </w:rPr>
    </w:lvl>
    <w:lvl w:ilvl="3" w:tplc="66A1B24D">
      <w:start w:val="1"/>
      <w:numFmt w:val="bullet"/>
      <w:lvlText w:val="o"/>
      <w:lvlJc w:val="left"/>
      <w:pPr>
        <w:ind w:left="2880" w:hanging="360"/>
      </w:pPr>
      <w:rPr>
        <w:rFonts w:ascii="Symbol" w:hAnsi="Symbol"/>
      </w:rPr>
    </w:lvl>
    <w:lvl w:ilvl="4" w:tplc="73A89FC1">
      <w:start w:val="1"/>
      <w:numFmt w:val="bullet"/>
      <w:lvlText w:val="·"/>
      <w:lvlJc w:val="left"/>
      <w:pPr>
        <w:ind w:left="3600" w:hanging="360"/>
      </w:pPr>
      <w:rPr>
        <w:rFonts w:ascii="Symbol" w:hAnsi="Symbol"/>
      </w:rPr>
    </w:lvl>
    <w:lvl w:ilvl="5" w:tplc="5CBD3F40">
      <w:start w:val="1"/>
      <w:numFmt w:val="bullet"/>
      <w:lvlText w:val="o"/>
      <w:lvlJc w:val="left"/>
      <w:pPr>
        <w:ind w:left="4320" w:hanging="360"/>
      </w:pPr>
      <w:rPr>
        <w:rFonts w:ascii="Symbol" w:hAnsi="Symbol"/>
      </w:rPr>
    </w:lvl>
    <w:lvl w:ilvl="6" w:tplc="0EA5E4F6">
      <w:start w:val="1"/>
      <w:numFmt w:val="bullet"/>
      <w:lvlText w:val="·"/>
      <w:lvlJc w:val="left"/>
      <w:pPr>
        <w:ind w:left="5040" w:hanging="360"/>
      </w:pPr>
      <w:rPr>
        <w:rFonts w:ascii="Symbol" w:hAnsi="Symbol"/>
      </w:rPr>
    </w:lvl>
    <w:lvl w:ilvl="7" w:tplc="20AD2C4E">
      <w:start w:val="1"/>
      <w:numFmt w:val="bullet"/>
      <w:lvlText w:val="o"/>
      <w:lvlJc w:val="left"/>
      <w:pPr>
        <w:ind w:left="5760" w:hanging="360"/>
      </w:pPr>
      <w:rPr>
        <w:rFonts w:ascii="Symbol" w:hAnsi="Symbol"/>
      </w:rPr>
    </w:lvl>
    <w:lvl w:ilvl="8" w:tplc="3D6C1394">
      <w:start w:val="1"/>
      <w:numFmt w:val="bullet"/>
      <w:lvlText w:val="·"/>
      <w:lvlJc w:val="left"/>
      <w:pPr>
        <w:ind w:left="6480" w:hanging="360"/>
      </w:pPr>
      <w:rPr>
        <w:rFonts w:ascii="Symbol" w:hAnsi="Symbol"/>
      </w:rPr>
    </w:lvl>
  </w:abstractNum>
  <w:abstractNum w:abstractNumId="10">
    <w:nsid w:val="1577FE3F"/>
    <w:multiLevelType w:val="hybridMultilevel"/>
    <w:tmpl w:val="FFFFFFFF"/>
    <w:lvl w:ilvl="0" w:tplc="30CA6A1E">
      <w:start w:val="1"/>
      <w:numFmt w:val="bullet"/>
      <w:lvlText w:val="o"/>
      <w:lvlJc w:val="left"/>
      <w:pPr>
        <w:ind w:left="720" w:hanging="360"/>
      </w:pPr>
      <w:rPr>
        <w:rFonts w:ascii="Courier New" w:eastAsia="Times New Roman" w:hAnsi="Courier New" w:cs="Courier New"/>
      </w:rPr>
    </w:lvl>
    <w:lvl w:ilvl="1" w:tplc="33715455">
      <w:start w:val="1"/>
      <w:numFmt w:val="bullet"/>
      <w:lvlText w:val="o"/>
      <w:lvlJc w:val="left"/>
      <w:pPr>
        <w:ind w:left="1440" w:hanging="360"/>
      </w:pPr>
      <w:rPr>
        <w:rFonts w:ascii="Symbol" w:hAnsi="Symbol"/>
      </w:rPr>
    </w:lvl>
    <w:lvl w:ilvl="2" w:tplc="12CBDD74">
      <w:start w:val="1"/>
      <w:numFmt w:val="bullet"/>
      <w:lvlText w:val="·"/>
      <w:lvlJc w:val="left"/>
      <w:pPr>
        <w:ind w:left="2160" w:hanging="360"/>
      </w:pPr>
      <w:rPr>
        <w:rFonts w:ascii="Symbol" w:hAnsi="Symbol"/>
      </w:rPr>
    </w:lvl>
    <w:lvl w:ilvl="3" w:tplc="16D6692D">
      <w:start w:val="1"/>
      <w:numFmt w:val="bullet"/>
      <w:lvlText w:val="o"/>
      <w:lvlJc w:val="left"/>
      <w:pPr>
        <w:ind w:left="2880" w:hanging="360"/>
      </w:pPr>
      <w:rPr>
        <w:rFonts w:ascii="Symbol" w:hAnsi="Symbol"/>
      </w:rPr>
    </w:lvl>
    <w:lvl w:ilvl="4" w:tplc="3DD0F9DD">
      <w:start w:val="1"/>
      <w:numFmt w:val="bullet"/>
      <w:lvlText w:val="·"/>
      <w:lvlJc w:val="left"/>
      <w:pPr>
        <w:ind w:left="3600" w:hanging="360"/>
      </w:pPr>
      <w:rPr>
        <w:rFonts w:ascii="Symbol" w:hAnsi="Symbol"/>
      </w:rPr>
    </w:lvl>
    <w:lvl w:ilvl="5" w:tplc="11145DE4">
      <w:start w:val="1"/>
      <w:numFmt w:val="bullet"/>
      <w:lvlText w:val="o"/>
      <w:lvlJc w:val="left"/>
      <w:pPr>
        <w:ind w:left="4320" w:hanging="360"/>
      </w:pPr>
      <w:rPr>
        <w:rFonts w:ascii="Symbol" w:hAnsi="Symbol"/>
      </w:rPr>
    </w:lvl>
    <w:lvl w:ilvl="6" w:tplc="6A9A51F7">
      <w:start w:val="1"/>
      <w:numFmt w:val="bullet"/>
      <w:lvlText w:val="·"/>
      <w:lvlJc w:val="left"/>
      <w:pPr>
        <w:ind w:left="5040" w:hanging="360"/>
      </w:pPr>
      <w:rPr>
        <w:rFonts w:ascii="Symbol" w:hAnsi="Symbol"/>
      </w:rPr>
    </w:lvl>
    <w:lvl w:ilvl="7" w:tplc="74E1F239">
      <w:start w:val="1"/>
      <w:numFmt w:val="bullet"/>
      <w:lvlText w:val="o"/>
      <w:lvlJc w:val="left"/>
      <w:pPr>
        <w:ind w:left="5760" w:hanging="360"/>
      </w:pPr>
      <w:rPr>
        <w:rFonts w:ascii="Symbol" w:hAnsi="Symbol"/>
      </w:rPr>
    </w:lvl>
    <w:lvl w:ilvl="8" w:tplc="0C08C69B">
      <w:start w:val="1"/>
      <w:numFmt w:val="bullet"/>
      <w:lvlText w:val="·"/>
      <w:lvlJc w:val="left"/>
      <w:pPr>
        <w:ind w:left="6480" w:hanging="360"/>
      </w:pPr>
      <w:rPr>
        <w:rFonts w:ascii="Symbol" w:hAnsi="Symbol"/>
      </w:rPr>
    </w:lvl>
  </w:abstractNum>
  <w:abstractNum w:abstractNumId="11">
    <w:nsid w:val="15F02125"/>
    <w:multiLevelType w:val="hybridMultilevel"/>
    <w:tmpl w:val="FFFFFFFF"/>
    <w:lvl w:ilvl="0" w:tplc="42CDB7C1">
      <w:start w:val="1"/>
      <w:numFmt w:val="bullet"/>
      <w:lvlText w:val="·"/>
      <w:lvlJc w:val="left"/>
      <w:pPr>
        <w:ind w:left="720" w:hanging="360"/>
      </w:pPr>
      <w:rPr>
        <w:rFonts w:ascii="Symbol" w:eastAsia="Times New Roman" w:hAnsi="Symbol" w:cs="Symbol"/>
      </w:rPr>
    </w:lvl>
    <w:lvl w:ilvl="1" w:tplc="1D838EF7">
      <w:start w:val="1"/>
      <w:numFmt w:val="bullet"/>
      <w:lvlText w:val="o"/>
      <w:lvlJc w:val="left"/>
      <w:pPr>
        <w:ind w:left="1440" w:hanging="360"/>
      </w:pPr>
      <w:rPr>
        <w:rFonts w:ascii="Symbol" w:hAnsi="Symbol"/>
      </w:rPr>
    </w:lvl>
    <w:lvl w:ilvl="2" w:tplc="2F180BEC">
      <w:start w:val="1"/>
      <w:numFmt w:val="bullet"/>
      <w:lvlText w:val="·"/>
      <w:lvlJc w:val="left"/>
      <w:pPr>
        <w:ind w:left="2160" w:hanging="360"/>
      </w:pPr>
      <w:rPr>
        <w:rFonts w:ascii="Symbol" w:hAnsi="Symbol"/>
      </w:rPr>
    </w:lvl>
    <w:lvl w:ilvl="3" w:tplc="5657C680">
      <w:start w:val="1"/>
      <w:numFmt w:val="bullet"/>
      <w:lvlText w:val="o"/>
      <w:lvlJc w:val="left"/>
      <w:pPr>
        <w:ind w:left="2880" w:hanging="360"/>
      </w:pPr>
      <w:rPr>
        <w:rFonts w:ascii="Symbol" w:hAnsi="Symbol"/>
      </w:rPr>
    </w:lvl>
    <w:lvl w:ilvl="4" w:tplc="383DD13E">
      <w:start w:val="1"/>
      <w:numFmt w:val="bullet"/>
      <w:lvlText w:val="·"/>
      <w:lvlJc w:val="left"/>
      <w:pPr>
        <w:ind w:left="3600" w:hanging="360"/>
      </w:pPr>
      <w:rPr>
        <w:rFonts w:ascii="Symbol" w:hAnsi="Symbol"/>
      </w:rPr>
    </w:lvl>
    <w:lvl w:ilvl="5" w:tplc="77A2A2DD">
      <w:start w:val="1"/>
      <w:numFmt w:val="bullet"/>
      <w:lvlText w:val="o"/>
      <w:lvlJc w:val="left"/>
      <w:pPr>
        <w:ind w:left="4320" w:hanging="360"/>
      </w:pPr>
      <w:rPr>
        <w:rFonts w:ascii="Symbol" w:hAnsi="Symbol"/>
      </w:rPr>
    </w:lvl>
    <w:lvl w:ilvl="6" w:tplc="77B27193">
      <w:start w:val="1"/>
      <w:numFmt w:val="bullet"/>
      <w:lvlText w:val="·"/>
      <w:lvlJc w:val="left"/>
      <w:pPr>
        <w:ind w:left="5040" w:hanging="360"/>
      </w:pPr>
      <w:rPr>
        <w:rFonts w:ascii="Symbol" w:hAnsi="Symbol"/>
      </w:rPr>
    </w:lvl>
    <w:lvl w:ilvl="7" w:tplc="7C8F9522">
      <w:start w:val="1"/>
      <w:numFmt w:val="bullet"/>
      <w:lvlText w:val="o"/>
      <w:lvlJc w:val="left"/>
      <w:pPr>
        <w:ind w:left="5760" w:hanging="360"/>
      </w:pPr>
      <w:rPr>
        <w:rFonts w:ascii="Symbol" w:hAnsi="Symbol"/>
      </w:rPr>
    </w:lvl>
    <w:lvl w:ilvl="8" w:tplc="50110D19">
      <w:start w:val="1"/>
      <w:numFmt w:val="bullet"/>
      <w:lvlText w:val="·"/>
      <w:lvlJc w:val="left"/>
      <w:pPr>
        <w:ind w:left="6480" w:hanging="360"/>
      </w:pPr>
      <w:rPr>
        <w:rFonts w:ascii="Symbol" w:hAnsi="Symbol"/>
      </w:rPr>
    </w:lvl>
  </w:abstractNum>
  <w:abstractNum w:abstractNumId="12">
    <w:nsid w:val="190392F6"/>
    <w:multiLevelType w:val="hybridMultilevel"/>
    <w:tmpl w:val="FFFFFFFF"/>
    <w:lvl w:ilvl="0" w:tplc="50B073CB">
      <w:start w:val="1"/>
      <w:numFmt w:val="bullet"/>
      <w:lvlText w:val="·"/>
      <w:lvlJc w:val="left"/>
      <w:pPr>
        <w:ind w:left="720" w:hanging="360"/>
      </w:pPr>
      <w:rPr>
        <w:rFonts w:ascii="Symbol" w:eastAsia="Times New Roman" w:hAnsi="Symbol" w:cs="Symbol"/>
      </w:rPr>
    </w:lvl>
    <w:lvl w:ilvl="1" w:tplc="000EBF06">
      <w:start w:val="1"/>
      <w:numFmt w:val="bullet"/>
      <w:lvlText w:val="o"/>
      <w:lvlJc w:val="left"/>
      <w:pPr>
        <w:ind w:left="1440" w:hanging="360"/>
      </w:pPr>
      <w:rPr>
        <w:rFonts w:ascii="Symbol" w:hAnsi="Symbol"/>
      </w:rPr>
    </w:lvl>
    <w:lvl w:ilvl="2" w:tplc="442AE40E">
      <w:start w:val="1"/>
      <w:numFmt w:val="bullet"/>
      <w:lvlText w:val="·"/>
      <w:lvlJc w:val="left"/>
      <w:pPr>
        <w:ind w:left="2160" w:hanging="360"/>
      </w:pPr>
      <w:rPr>
        <w:rFonts w:ascii="Symbol" w:hAnsi="Symbol"/>
      </w:rPr>
    </w:lvl>
    <w:lvl w:ilvl="3" w:tplc="209E21B0">
      <w:start w:val="1"/>
      <w:numFmt w:val="bullet"/>
      <w:lvlText w:val="o"/>
      <w:lvlJc w:val="left"/>
      <w:pPr>
        <w:ind w:left="2880" w:hanging="360"/>
      </w:pPr>
      <w:rPr>
        <w:rFonts w:ascii="Symbol" w:hAnsi="Symbol"/>
      </w:rPr>
    </w:lvl>
    <w:lvl w:ilvl="4" w:tplc="01E16B7B">
      <w:start w:val="1"/>
      <w:numFmt w:val="bullet"/>
      <w:lvlText w:val="·"/>
      <w:lvlJc w:val="left"/>
      <w:pPr>
        <w:ind w:left="3600" w:hanging="360"/>
      </w:pPr>
      <w:rPr>
        <w:rFonts w:ascii="Symbol" w:hAnsi="Symbol"/>
      </w:rPr>
    </w:lvl>
    <w:lvl w:ilvl="5" w:tplc="11AB5BE8">
      <w:start w:val="1"/>
      <w:numFmt w:val="bullet"/>
      <w:lvlText w:val="o"/>
      <w:lvlJc w:val="left"/>
      <w:pPr>
        <w:ind w:left="4320" w:hanging="360"/>
      </w:pPr>
      <w:rPr>
        <w:rFonts w:ascii="Symbol" w:hAnsi="Symbol"/>
      </w:rPr>
    </w:lvl>
    <w:lvl w:ilvl="6" w:tplc="330CBFDA">
      <w:start w:val="1"/>
      <w:numFmt w:val="bullet"/>
      <w:lvlText w:val="·"/>
      <w:lvlJc w:val="left"/>
      <w:pPr>
        <w:ind w:left="5040" w:hanging="360"/>
      </w:pPr>
      <w:rPr>
        <w:rFonts w:ascii="Symbol" w:hAnsi="Symbol"/>
      </w:rPr>
    </w:lvl>
    <w:lvl w:ilvl="7" w:tplc="268E6F2E">
      <w:start w:val="1"/>
      <w:numFmt w:val="bullet"/>
      <w:lvlText w:val="o"/>
      <w:lvlJc w:val="left"/>
      <w:pPr>
        <w:ind w:left="5760" w:hanging="360"/>
      </w:pPr>
      <w:rPr>
        <w:rFonts w:ascii="Symbol" w:hAnsi="Symbol"/>
      </w:rPr>
    </w:lvl>
    <w:lvl w:ilvl="8" w:tplc="7BDF3AC9">
      <w:start w:val="1"/>
      <w:numFmt w:val="bullet"/>
      <w:lvlText w:val="·"/>
      <w:lvlJc w:val="left"/>
      <w:pPr>
        <w:ind w:left="6480" w:hanging="360"/>
      </w:pPr>
      <w:rPr>
        <w:rFonts w:ascii="Symbol" w:hAnsi="Symbol"/>
      </w:rPr>
    </w:lvl>
  </w:abstractNum>
  <w:abstractNum w:abstractNumId="13">
    <w:nsid w:val="1918E942"/>
    <w:multiLevelType w:val="hybridMultilevel"/>
    <w:tmpl w:val="FFFFFFFF"/>
    <w:lvl w:ilvl="0" w:tplc="2BFF9929">
      <w:start w:val="1"/>
      <w:numFmt w:val="bullet"/>
      <w:lvlText w:val="·"/>
      <w:lvlJc w:val="left"/>
      <w:pPr>
        <w:ind w:left="720" w:hanging="360"/>
      </w:pPr>
      <w:rPr>
        <w:rFonts w:ascii="Symbol" w:eastAsia="Times New Roman" w:hAnsi="Symbol" w:cs="Symbol"/>
      </w:rPr>
    </w:lvl>
    <w:lvl w:ilvl="1" w:tplc="2C865795">
      <w:start w:val="1"/>
      <w:numFmt w:val="bullet"/>
      <w:lvlText w:val="o"/>
      <w:lvlJc w:val="left"/>
      <w:pPr>
        <w:ind w:left="1440" w:hanging="360"/>
      </w:pPr>
      <w:rPr>
        <w:rFonts w:ascii="Symbol" w:hAnsi="Symbol"/>
      </w:rPr>
    </w:lvl>
    <w:lvl w:ilvl="2" w:tplc="726D5740">
      <w:start w:val="1"/>
      <w:numFmt w:val="bullet"/>
      <w:lvlText w:val="·"/>
      <w:lvlJc w:val="left"/>
      <w:pPr>
        <w:ind w:left="2160" w:hanging="360"/>
      </w:pPr>
      <w:rPr>
        <w:rFonts w:ascii="Symbol" w:hAnsi="Symbol"/>
      </w:rPr>
    </w:lvl>
    <w:lvl w:ilvl="3" w:tplc="2E977AE4">
      <w:start w:val="1"/>
      <w:numFmt w:val="bullet"/>
      <w:lvlText w:val="o"/>
      <w:lvlJc w:val="left"/>
      <w:pPr>
        <w:ind w:left="2880" w:hanging="360"/>
      </w:pPr>
      <w:rPr>
        <w:rFonts w:ascii="Symbol" w:hAnsi="Symbol"/>
      </w:rPr>
    </w:lvl>
    <w:lvl w:ilvl="4" w:tplc="34CC392A">
      <w:start w:val="1"/>
      <w:numFmt w:val="bullet"/>
      <w:lvlText w:val="·"/>
      <w:lvlJc w:val="left"/>
      <w:pPr>
        <w:ind w:left="3600" w:hanging="360"/>
      </w:pPr>
      <w:rPr>
        <w:rFonts w:ascii="Symbol" w:hAnsi="Symbol"/>
      </w:rPr>
    </w:lvl>
    <w:lvl w:ilvl="5" w:tplc="289BB5CC">
      <w:start w:val="1"/>
      <w:numFmt w:val="bullet"/>
      <w:lvlText w:val="o"/>
      <w:lvlJc w:val="left"/>
      <w:pPr>
        <w:ind w:left="4320" w:hanging="360"/>
      </w:pPr>
      <w:rPr>
        <w:rFonts w:ascii="Symbol" w:hAnsi="Symbol"/>
      </w:rPr>
    </w:lvl>
    <w:lvl w:ilvl="6" w:tplc="3F464AF4">
      <w:start w:val="1"/>
      <w:numFmt w:val="bullet"/>
      <w:lvlText w:val="·"/>
      <w:lvlJc w:val="left"/>
      <w:pPr>
        <w:ind w:left="5040" w:hanging="360"/>
      </w:pPr>
      <w:rPr>
        <w:rFonts w:ascii="Symbol" w:hAnsi="Symbol"/>
      </w:rPr>
    </w:lvl>
    <w:lvl w:ilvl="7" w:tplc="1FD115B4">
      <w:start w:val="1"/>
      <w:numFmt w:val="bullet"/>
      <w:lvlText w:val="o"/>
      <w:lvlJc w:val="left"/>
      <w:pPr>
        <w:ind w:left="5760" w:hanging="360"/>
      </w:pPr>
      <w:rPr>
        <w:rFonts w:ascii="Symbol" w:hAnsi="Symbol"/>
      </w:rPr>
    </w:lvl>
    <w:lvl w:ilvl="8" w:tplc="1CB15306">
      <w:start w:val="1"/>
      <w:numFmt w:val="bullet"/>
      <w:lvlText w:val="·"/>
      <w:lvlJc w:val="left"/>
      <w:pPr>
        <w:ind w:left="6480" w:hanging="360"/>
      </w:pPr>
      <w:rPr>
        <w:rFonts w:ascii="Symbol" w:hAnsi="Symbol"/>
      </w:rPr>
    </w:lvl>
  </w:abstractNum>
  <w:abstractNum w:abstractNumId="14">
    <w:nsid w:val="19E8DEFF"/>
    <w:multiLevelType w:val="hybridMultilevel"/>
    <w:tmpl w:val="FFFFFFFF"/>
    <w:lvl w:ilvl="0" w:tplc="611EFD9E">
      <w:start w:val="1"/>
      <w:numFmt w:val="bullet"/>
      <w:lvlText w:val="·"/>
      <w:lvlJc w:val="left"/>
      <w:pPr>
        <w:ind w:left="720" w:hanging="360"/>
      </w:pPr>
      <w:rPr>
        <w:rFonts w:ascii="Symbol" w:eastAsia="Times New Roman" w:hAnsi="Symbol" w:cs="Symbol"/>
      </w:rPr>
    </w:lvl>
    <w:lvl w:ilvl="1" w:tplc="650220DA">
      <w:start w:val="1"/>
      <w:numFmt w:val="bullet"/>
      <w:lvlText w:val="o"/>
      <w:lvlJc w:val="left"/>
      <w:pPr>
        <w:ind w:left="1440" w:hanging="360"/>
      </w:pPr>
      <w:rPr>
        <w:rFonts w:ascii="Symbol" w:hAnsi="Symbol"/>
      </w:rPr>
    </w:lvl>
    <w:lvl w:ilvl="2" w:tplc="5B88D177">
      <w:start w:val="1"/>
      <w:numFmt w:val="bullet"/>
      <w:lvlText w:val="·"/>
      <w:lvlJc w:val="left"/>
      <w:pPr>
        <w:ind w:left="2160" w:hanging="360"/>
      </w:pPr>
      <w:rPr>
        <w:rFonts w:ascii="Symbol" w:hAnsi="Symbol"/>
      </w:rPr>
    </w:lvl>
    <w:lvl w:ilvl="3" w:tplc="27DAD865">
      <w:start w:val="1"/>
      <w:numFmt w:val="bullet"/>
      <w:lvlText w:val="o"/>
      <w:lvlJc w:val="left"/>
      <w:pPr>
        <w:ind w:left="2880" w:hanging="360"/>
      </w:pPr>
      <w:rPr>
        <w:rFonts w:ascii="Symbol" w:hAnsi="Symbol"/>
      </w:rPr>
    </w:lvl>
    <w:lvl w:ilvl="4" w:tplc="27BBB676">
      <w:start w:val="1"/>
      <w:numFmt w:val="bullet"/>
      <w:lvlText w:val="·"/>
      <w:lvlJc w:val="left"/>
      <w:pPr>
        <w:ind w:left="3600" w:hanging="360"/>
      </w:pPr>
      <w:rPr>
        <w:rFonts w:ascii="Symbol" w:hAnsi="Symbol"/>
      </w:rPr>
    </w:lvl>
    <w:lvl w:ilvl="5" w:tplc="030B5E57">
      <w:start w:val="1"/>
      <w:numFmt w:val="bullet"/>
      <w:lvlText w:val="o"/>
      <w:lvlJc w:val="left"/>
      <w:pPr>
        <w:ind w:left="4320" w:hanging="360"/>
      </w:pPr>
      <w:rPr>
        <w:rFonts w:ascii="Symbol" w:hAnsi="Symbol"/>
      </w:rPr>
    </w:lvl>
    <w:lvl w:ilvl="6" w:tplc="6256322B">
      <w:start w:val="1"/>
      <w:numFmt w:val="bullet"/>
      <w:lvlText w:val="·"/>
      <w:lvlJc w:val="left"/>
      <w:pPr>
        <w:ind w:left="5040" w:hanging="360"/>
      </w:pPr>
      <w:rPr>
        <w:rFonts w:ascii="Symbol" w:hAnsi="Symbol"/>
      </w:rPr>
    </w:lvl>
    <w:lvl w:ilvl="7" w:tplc="23AB8779">
      <w:start w:val="1"/>
      <w:numFmt w:val="bullet"/>
      <w:lvlText w:val="o"/>
      <w:lvlJc w:val="left"/>
      <w:pPr>
        <w:ind w:left="5760" w:hanging="360"/>
      </w:pPr>
      <w:rPr>
        <w:rFonts w:ascii="Symbol" w:hAnsi="Symbol"/>
      </w:rPr>
    </w:lvl>
    <w:lvl w:ilvl="8" w:tplc="2FB4564D">
      <w:start w:val="1"/>
      <w:numFmt w:val="bullet"/>
      <w:lvlText w:val="·"/>
      <w:lvlJc w:val="left"/>
      <w:pPr>
        <w:ind w:left="6480" w:hanging="360"/>
      </w:pPr>
      <w:rPr>
        <w:rFonts w:ascii="Symbol" w:hAnsi="Symbol"/>
      </w:rPr>
    </w:lvl>
  </w:abstractNum>
  <w:abstractNum w:abstractNumId="15">
    <w:nsid w:val="2319AC5B"/>
    <w:multiLevelType w:val="hybridMultilevel"/>
    <w:tmpl w:val="FFFFFFFF"/>
    <w:lvl w:ilvl="0" w:tplc="071540CE">
      <w:start w:val="1"/>
      <w:numFmt w:val="bullet"/>
      <w:lvlText w:val="·"/>
      <w:lvlJc w:val="left"/>
      <w:pPr>
        <w:ind w:left="720" w:hanging="360"/>
      </w:pPr>
      <w:rPr>
        <w:rFonts w:ascii="Symbol" w:eastAsia="Times New Roman" w:hAnsi="Symbol" w:cs="Symbol"/>
      </w:rPr>
    </w:lvl>
    <w:lvl w:ilvl="1" w:tplc="1A0DFA22">
      <w:start w:val="1"/>
      <w:numFmt w:val="bullet"/>
      <w:lvlText w:val="o"/>
      <w:lvlJc w:val="left"/>
      <w:pPr>
        <w:ind w:left="1440" w:hanging="360"/>
      </w:pPr>
      <w:rPr>
        <w:rFonts w:ascii="Symbol" w:hAnsi="Symbol"/>
      </w:rPr>
    </w:lvl>
    <w:lvl w:ilvl="2" w:tplc="414875A5">
      <w:start w:val="1"/>
      <w:numFmt w:val="bullet"/>
      <w:lvlText w:val="·"/>
      <w:lvlJc w:val="left"/>
      <w:pPr>
        <w:ind w:left="2160" w:hanging="360"/>
      </w:pPr>
      <w:rPr>
        <w:rFonts w:ascii="Symbol" w:hAnsi="Symbol"/>
      </w:rPr>
    </w:lvl>
    <w:lvl w:ilvl="3" w:tplc="67E103BA">
      <w:start w:val="1"/>
      <w:numFmt w:val="bullet"/>
      <w:lvlText w:val="o"/>
      <w:lvlJc w:val="left"/>
      <w:pPr>
        <w:ind w:left="2880" w:hanging="360"/>
      </w:pPr>
      <w:rPr>
        <w:rFonts w:ascii="Symbol" w:hAnsi="Symbol"/>
      </w:rPr>
    </w:lvl>
    <w:lvl w:ilvl="4" w:tplc="42E7233D">
      <w:start w:val="1"/>
      <w:numFmt w:val="bullet"/>
      <w:lvlText w:val="·"/>
      <w:lvlJc w:val="left"/>
      <w:pPr>
        <w:ind w:left="3600" w:hanging="360"/>
      </w:pPr>
      <w:rPr>
        <w:rFonts w:ascii="Symbol" w:hAnsi="Symbol"/>
      </w:rPr>
    </w:lvl>
    <w:lvl w:ilvl="5" w:tplc="47C050CF">
      <w:start w:val="1"/>
      <w:numFmt w:val="bullet"/>
      <w:lvlText w:val="o"/>
      <w:lvlJc w:val="left"/>
      <w:pPr>
        <w:ind w:left="4320" w:hanging="360"/>
      </w:pPr>
      <w:rPr>
        <w:rFonts w:ascii="Symbol" w:hAnsi="Symbol"/>
      </w:rPr>
    </w:lvl>
    <w:lvl w:ilvl="6" w:tplc="68184BED">
      <w:start w:val="1"/>
      <w:numFmt w:val="bullet"/>
      <w:lvlText w:val="·"/>
      <w:lvlJc w:val="left"/>
      <w:pPr>
        <w:ind w:left="5040" w:hanging="360"/>
      </w:pPr>
      <w:rPr>
        <w:rFonts w:ascii="Symbol" w:hAnsi="Symbol"/>
      </w:rPr>
    </w:lvl>
    <w:lvl w:ilvl="7" w:tplc="415BCC3A">
      <w:start w:val="1"/>
      <w:numFmt w:val="bullet"/>
      <w:lvlText w:val="o"/>
      <w:lvlJc w:val="left"/>
      <w:pPr>
        <w:ind w:left="5760" w:hanging="360"/>
      </w:pPr>
      <w:rPr>
        <w:rFonts w:ascii="Symbol" w:hAnsi="Symbol"/>
      </w:rPr>
    </w:lvl>
    <w:lvl w:ilvl="8" w:tplc="2288A21F">
      <w:start w:val="1"/>
      <w:numFmt w:val="bullet"/>
      <w:lvlText w:val="·"/>
      <w:lvlJc w:val="left"/>
      <w:pPr>
        <w:ind w:left="6480" w:hanging="360"/>
      </w:pPr>
      <w:rPr>
        <w:rFonts w:ascii="Symbol" w:hAnsi="Symbol"/>
      </w:rPr>
    </w:lvl>
  </w:abstractNum>
  <w:abstractNum w:abstractNumId="16">
    <w:nsid w:val="27DE3CD6"/>
    <w:multiLevelType w:val="hybridMultilevel"/>
    <w:tmpl w:val="AAFACE94"/>
    <w:lvl w:ilvl="0" w:tplc="04190003">
      <w:start w:val="1"/>
      <w:numFmt w:val="bullet"/>
      <w:lvlText w:val="o"/>
      <w:lvlJc w:val="left"/>
      <w:pPr>
        <w:ind w:left="1417" w:hanging="360"/>
      </w:pPr>
      <w:rPr>
        <w:rFonts w:ascii="Courier New" w:hAnsi="Courier New" w:cs="Courier New" w:hint="default"/>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17">
    <w:nsid w:val="36F1E9D2"/>
    <w:multiLevelType w:val="hybridMultilevel"/>
    <w:tmpl w:val="FFFFFFFF"/>
    <w:lvl w:ilvl="0" w:tplc="41B989DC">
      <w:start w:val="1"/>
      <w:numFmt w:val="bullet"/>
      <w:lvlText w:val="·"/>
      <w:lvlJc w:val="left"/>
      <w:pPr>
        <w:ind w:left="720" w:hanging="360"/>
      </w:pPr>
      <w:rPr>
        <w:rFonts w:ascii="Symbol" w:eastAsia="Times New Roman" w:hAnsi="Symbol" w:cs="Symbol"/>
      </w:rPr>
    </w:lvl>
    <w:lvl w:ilvl="1" w:tplc="7C6C4A65">
      <w:start w:val="1"/>
      <w:numFmt w:val="bullet"/>
      <w:lvlText w:val="o"/>
      <w:lvlJc w:val="left"/>
      <w:pPr>
        <w:ind w:left="1440" w:hanging="360"/>
      </w:pPr>
      <w:rPr>
        <w:rFonts w:ascii="Symbol" w:hAnsi="Symbol"/>
      </w:rPr>
    </w:lvl>
    <w:lvl w:ilvl="2" w:tplc="01459F19">
      <w:start w:val="1"/>
      <w:numFmt w:val="bullet"/>
      <w:lvlText w:val="·"/>
      <w:lvlJc w:val="left"/>
      <w:pPr>
        <w:ind w:left="2160" w:hanging="360"/>
      </w:pPr>
      <w:rPr>
        <w:rFonts w:ascii="Symbol" w:hAnsi="Symbol"/>
      </w:rPr>
    </w:lvl>
    <w:lvl w:ilvl="3" w:tplc="23FE8F82">
      <w:start w:val="1"/>
      <w:numFmt w:val="bullet"/>
      <w:lvlText w:val="o"/>
      <w:lvlJc w:val="left"/>
      <w:pPr>
        <w:ind w:left="2880" w:hanging="360"/>
      </w:pPr>
      <w:rPr>
        <w:rFonts w:ascii="Symbol" w:hAnsi="Symbol"/>
      </w:rPr>
    </w:lvl>
    <w:lvl w:ilvl="4" w:tplc="29B6C80E">
      <w:start w:val="1"/>
      <w:numFmt w:val="bullet"/>
      <w:lvlText w:val="·"/>
      <w:lvlJc w:val="left"/>
      <w:pPr>
        <w:ind w:left="3600" w:hanging="360"/>
      </w:pPr>
      <w:rPr>
        <w:rFonts w:ascii="Symbol" w:hAnsi="Symbol"/>
      </w:rPr>
    </w:lvl>
    <w:lvl w:ilvl="5" w:tplc="5E0CC1BD">
      <w:start w:val="1"/>
      <w:numFmt w:val="bullet"/>
      <w:lvlText w:val="o"/>
      <w:lvlJc w:val="left"/>
      <w:pPr>
        <w:ind w:left="4320" w:hanging="360"/>
      </w:pPr>
      <w:rPr>
        <w:rFonts w:ascii="Symbol" w:hAnsi="Symbol"/>
      </w:rPr>
    </w:lvl>
    <w:lvl w:ilvl="6" w:tplc="6161F0F9">
      <w:start w:val="1"/>
      <w:numFmt w:val="bullet"/>
      <w:lvlText w:val="·"/>
      <w:lvlJc w:val="left"/>
      <w:pPr>
        <w:ind w:left="5040" w:hanging="360"/>
      </w:pPr>
      <w:rPr>
        <w:rFonts w:ascii="Symbol" w:hAnsi="Symbol"/>
      </w:rPr>
    </w:lvl>
    <w:lvl w:ilvl="7" w:tplc="48A33F02">
      <w:start w:val="1"/>
      <w:numFmt w:val="bullet"/>
      <w:lvlText w:val="o"/>
      <w:lvlJc w:val="left"/>
      <w:pPr>
        <w:ind w:left="5760" w:hanging="360"/>
      </w:pPr>
      <w:rPr>
        <w:rFonts w:ascii="Symbol" w:hAnsi="Symbol"/>
      </w:rPr>
    </w:lvl>
    <w:lvl w:ilvl="8" w:tplc="4F60E59B">
      <w:start w:val="1"/>
      <w:numFmt w:val="bullet"/>
      <w:lvlText w:val="·"/>
      <w:lvlJc w:val="left"/>
      <w:pPr>
        <w:ind w:left="6480" w:hanging="360"/>
      </w:pPr>
      <w:rPr>
        <w:rFonts w:ascii="Symbol" w:hAnsi="Symbol"/>
      </w:rPr>
    </w:lvl>
  </w:abstractNum>
  <w:abstractNum w:abstractNumId="18">
    <w:nsid w:val="3BDE66F2"/>
    <w:multiLevelType w:val="hybridMultilevel"/>
    <w:tmpl w:val="1562C94A"/>
    <w:lvl w:ilvl="0" w:tplc="CE1A7BBA">
      <w:start w:val="1"/>
      <w:numFmt w:val="decimal"/>
      <w:lvlText w:val="%1."/>
      <w:lvlJc w:val="left"/>
      <w:pPr>
        <w:ind w:left="1660" w:hanging="9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9">
    <w:nsid w:val="3E73AEE2"/>
    <w:multiLevelType w:val="hybridMultilevel"/>
    <w:tmpl w:val="FFFFFFFF"/>
    <w:lvl w:ilvl="0" w:tplc="4A01AC2A">
      <w:start w:val="1"/>
      <w:numFmt w:val="bullet"/>
      <w:lvlText w:val="·"/>
      <w:lvlJc w:val="left"/>
      <w:pPr>
        <w:ind w:left="720" w:hanging="360"/>
      </w:pPr>
      <w:rPr>
        <w:rFonts w:ascii="Symbol" w:eastAsia="Times New Roman" w:hAnsi="Symbol" w:cs="Symbol"/>
      </w:rPr>
    </w:lvl>
    <w:lvl w:ilvl="1" w:tplc="3B0FDCA0">
      <w:start w:val="1"/>
      <w:numFmt w:val="bullet"/>
      <w:lvlText w:val="o"/>
      <w:lvlJc w:val="left"/>
      <w:pPr>
        <w:ind w:left="1440" w:hanging="360"/>
      </w:pPr>
      <w:rPr>
        <w:rFonts w:ascii="Symbol" w:hAnsi="Symbol"/>
      </w:rPr>
    </w:lvl>
    <w:lvl w:ilvl="2" w:tplc="7F2601EC">
      <w:start w:val="1"/>
      <w:numFmt w:val="bullet"/>
      <w:lvlText w:val="·"/>
      <w:lvlJc w:val="left"/>
      <w:pPr>
        <w:ind w:left="2160" w:hanging="360"/>
      </w:pPr>
      <w:rPr>
        <w:rFonts w:ascii="Symbol" w:hAnsi="Symbol"/>
      </w:rPr>
    </w:lvl>
    <w:lvl w:ilvl="3" w:tplc="4B9AE695">
      <w:start w:val="1"/>
      <w:numFmt w:val="bullet"/>
      <w:lvlText w:val="o"/>
      <w:lvlJc w:val="left"/>
      <w:pPr>
        <w:ind w:left="2880" w:hanging="360"/>
      </w:pPr>
      <w:rPr>
        <w:rFonts w:ascii="Symbol" w:hAnsi="Symbol"/>
      </w:rPr>
    </w:lvl>
    <w:lvl w:ilvl="4" w:tplc="4D49EF3E">
      <w:start w:val="1"/>
      <w:numFmt w:val="bullet"/>
      <w:lvlText w:val="·"/>
      <w:lvlJc w:val="left"/>
      <w:pPr>
        <w:ind w:left="3600" w:hanging="360"/>
      </w:pPr>
      <w:rPr>
        <w:rFonts w:ascii="Symbol" w:hAnsi="Symbol"/>
      </w:rPr>
    </w:lvl>
    <w:lvl w:ilvl="5" w:tplc="791C69C4">
      <w:start w:val="1"/>
      <w:numFmt w:val="bullet"/>
      <w:lvlText w:val="o"/>
      <w:lvlJc w:val="left"/>
      <w:pPr>
        <w:ind w:left="4320" w:hanging="360"/>
      </w:pPr>
      <w:rPr>
        <w:rFonts w:ascii="Symbol" w:hAnsi="Symbol"/>
      </w:rPr>
    </w:lvl>
    <w:lvl w:ilvl="6" w:tplc="599F58C1">
      <w:start w:val="1"/>
      <w:numFmt w:val="bullet"/>
      <w:lvlText w:val="·"/>
      <w:lvlJc w:val="left"/>
      <w:pPr>
        <w:ind w:left="5040" w:hanging="360"/>
      </w:pPr>
      <w:rPr>
        <w:rFonts w:ascii="Symbol" w:hAnsi="Symbol"/>
      </w:rPr>
    </w:lvl>
    <w:lvl w:ilvl="7" w:tplc="6A557D8D">
      <w:start w:val="1"/>
      <w:numFmt w:val="bullet"/>
      <w:lvlText w:val="o"/>
      <w:lvlJc w:val="left"/>
      <w:pPr>
        <w:ind w:left="5760" w:hanging="360"/>
      </w:pPr>
      <w:rPr>
        <w:rFonts w:ascii="Symbol" w:hAnsi="Symbol"/>
      </w:rPr>
    </w:lvl>
    <w:lvl w:ilvl="8" w:tplc="4740B000">
      <w:start w:val="1"/>
      <w:numFmt w:val="bullet"/>
      <w:lvlText w:val="·"/>
      <w:lvlJc w:val="left"/>
      <w:pPr>
        <w:ind w:left="6480" w:hanging="360"/>
      </w:pPr>
      <w:rPr>
        <w:rFonts w:ascii="Symbol" w:hAnsi="Symbol"/>
      </w:rPr>
    </w:lvl>
  </w:abstractNum>
  <w:abstractNum w:abstractNumId="20">
    <w:nsid w:val="48CAABF5"/>
    <w:multiLevelType w:val="hybridMultilevel"/>
    <w:tmpl w:val="FFFFFFFF"/>
    <w:lvl w:ilvl="0" w:tplc="62FA234F">
      <w:start w:val="1"/>
      <w:numFmt w:val="bullet"/>
      <w:lvlText w:val="·"/>
      <w:lvlJc w:val="left"/>
      <w:pPr>
        <w:ind w:left="720" w:hanging="360"/>
      </w:pPr>
      <w:rPr>
        <w:rFonts w:ascii="Symbol" w:eastAsia="Times New Roman" w:hAnsi="Symbol" w:cs="Symbol"/>
      </w:rPr>
    </w:lvl>
    <w:lvl w:ilvl="1" w:tplc="7B202CBC">
      <w:start w:val="1"/>
      <w:numFmt w:val="bullet"/>
      <w:lvlText w:val="o"/>
      <w:lvlJc w:val="left"/>
      <w:pPr>
        <w:ind w:left="1440" w:hanging="360"/>
      </w:pPr>
      <w:rPr>
        <w:rFonts w:ascii="Symbol" w:hAnsi="Symbol"/>
      </w:rPr>
    </w:lvl>
    <w:lvl w:ilvl="2" w:tplc="76D88B46">
      <w:start w:val="1"/>
      <w:numFmt w:val="bullet"/>
      <w:lvlText w:val="·"/>
      <w:lvlJc w:val="left"/>
      <w:pPr>
        <w:ind w:left="2160" w:hanging="360"/>
      </w:pPr>
      <w:rPr>
        <w:rFonts w:ascii="Symbol" w:hAnsi="Symbol"/>
      </w:rPr>
    </w:lvl>
    <w:lvl w:ilvl="3" w:tplc="7815ED85">
      <w:start w:val="1"/>
      <w:numFmt w:val="bullet"/>
      <w:lvlText w:val="o"/>
      <w:lvlJc w:val="left"/>
      <w:pPr>
        <w:ind w:left="2880" w:hanging="360"/>
      </w:pPr>
      <w:rPr>
        <w:rFonts w:ascii="Symbol" w:hAnsi="Symbol"/>
      </w:rPr>
    </w:lvl>
    <w:lvl w:ilvl="4" w:tplc="7620D49F">
      <w:start w:val="1"/>
      <w:numFmt w:val="bullet"/>
      <w:lvlText w:val="·"/>
      <w:lvlJc w:val="left"/>
      <w:pPr>
        <w:ind w:left="3600" w:hanging="360"/>
      </w:pPr>
      <w:rPr>
        <w:rFonts w:ascii="Symbol" w:hAnsi="Symbol"/>
      </w:rPr>
    </w:lvl>
    <w:lvl w:ilvl="5" w:tplc="197FFA71">
      <w:start w:val="1"/>
      <w:numFmt w:val="bullet"/>
      <w:lvlText w:val="o"/>
      <w:lvlJc w:val="left"/>
      <w:pPr>
        <w:ind w:left="4320" w:hanging="360"/>
      </w:pPr>
      <w:rPr>
        <w:rFonts w:ascii="Symbol" w:hAnsi="Symbol"/>
      </w:rPr>
    </w:lvl>
    <w:lvl w:ilvl="6" w:tplc="042983FC">
      <w:start w:val="1"/>
      <w:numFmt w:val="bullet"/>
      <w:lvlText w:val="·"/>
      <w:lvlJc w:val="left"/>
      <w:pPr>
        <w:ind w:left="5040" w:hanging="360"/>
      </w:pPr>
      <w:rPr>
        <w:rFonts w:ascii="Symbol" w:hAnsi="Symbol"/>
      </w:rPr>
    </w:lvl>
    <w:lvl w:ilvl="7" w:tplc="400C3017">
      <w:start w:val="1"/>
      <w:numFmt w:val="bullet"/>
      <w:lvlText w:val="o"/>
      <w:lvlJc w:val="left"/>
      <w:pPr>
        <w:ind w:left="5760" w:hanging="360"/>
      </w:pPr>
      <w:rPr>
        <w:rFonts w:ascii="Symbol" w:hAnsi="Symbol"/>
      </w:rPr>
    </w:lvl>
    <w:lvl w:ilvl="8" w:tplc="7B4F0181">
      <w:start w:val="1"/>
      <w:numFmt w:val="bullet"/>
      <w:lvlText w:val="·"/>
      <w:lvlJc w:val="left"/>
      <w:pPr>
        <w:ind w:left="6480" w:hanging="360"/>
      </w:pPr>
      <w:rPr>
        <w:rFonts w:ascii="Symbol" w:hAnsi="Symbol"/>
      </w:rPr>
    </w:lvl>
  </w:abstractNum>
  <w:abstractNum w:abstractNumId="21">
    <w:nsid w:val="4B31396E"/>
    <w:multiLevelType w:val="hybridMultilevel"/>
    <w:tmpl w:val="FFFFFFFF"/>
    <w:lvl w:ilvl="0" w:tplc="7FCD842B">
      <w:start w:val="1"/>
      <w:numFmt w:val="bullet"/>
      <w:lvlText w:val="·"/>
      <w:lvlJc w:val="left"/>
      <w:pPr>
        <w:ind w:left="720" w:hanging="360"/>
      </w:pPr>
      <w:rPr>
        <w:rFonts w:ascii="Symbol" w:eastAsia="Times New Roman" w:hAnsi="Symbol" w:cs="Symbol"/>
      </w:rPr>
    </w:lvl>
    <w:lvl w:ilvl="1" w:tplc="056F3ADF">
      <w:start w:val="1"/>
      <w:numFmt w:val="bullet"/>
      <w:lvlText w:val="o"/>
      <w:lvlJc w:val="left"/>
      <w:pPr>
        <w:ind w:left="1440" w:hanging="360"/>
      </w:pPr>
      <w:rPr>
        <w:rFonts w:ascii="Symbol" w:hAnsi="Symbol"/>
      </w:rPr>
    </w:lvl>
    <w:lvl w:ilvl="2" w:tplc="60D90043">
      <w:start w:val="1"/>
      <w:numFmt w:val="bullet"/>
      <w:lvlText w:val="·"/>
      <w:lvlJc w:val="left"/>
      <w:pPr>
        <w:ind w:left="2160" w:hanging="360"/>
      </w:pPr>
      <w:rPr>
        <w:rFonts w:ascii="Symbol" w:hAnsi="Symbol"/>
      </w:rPr>
    </w:lvl>
    <w:lvl w:ilvl="3" w:tplc="7DB6E919">
      <w:start w:val="1"/>
      <w:numFmt w:val="bullet"/>
      <w:lvlText w:val="o"/>
      <w:lvlJc w:val="left"/>
      <w:pPr>
        <w:ind w:left="2880" w:hanging="360"/>
      </w:pPr>
      <w:rPr>
        <w:rFonts w:ascii="Symbol" w:hAnsi="Symbol"/>
      </w:rPr>
    </w:lvl>
    <w:lvl w:ilvl="4" w:tplc="5F26F0CD">
      <w:start w:val="1"/>
      <w:numFmt w:val="bullet"/>
      <w:lvlText w:val="·"/>
      <w:lvlJc w:val="left"/>
      <w:pPr>
        <w:ind w:left="3600" w:hanging="360"/>
      </w:pPr>
      <w:rPr>
        <w:rFonts w:ascii="Symbol" w:hAnsi="Symbol"/>
      </w:rPr>
    </w:lvl>
    <w:lvl w:ilvl="5" w:tplc="51C56B66">
      <w:start w:val="1"/>
      <w:numFmt w:val="bullet"/>
      <w:lvlText w:val="o"/>
      <w:lvlJc w:val="left"/>
      <w:pPr>
        <w:ind w:left="4320" w:hanging="360"/>
      </w:pPr>
      <w:rPr>
        <w:rFonts w:ascii="Symbol" w:hAnsi="Symbol"/>
      </w:rPr>
    </w:lvl>
    <w:lvl w:ilvl="6" w:tplc="33A52573">
      <w:start w:val="1"/>
      <w:numFmt w:val="bullet"/>
      <w:lvlText w:val="·"/>
      <w:lvlJc w:val="left"/>
      <w:pPr>
        <w:ind w:left="5040" w:hanging="360"/>
      </w:pPr>
      <w:rPr>
        <w:rFonts w:ascii="Symbol" w:hAnsi="Symbol"/>
      </w:rPr>
    </w:lvl>
    <w:lvl w:ilvl="7" w:tplc="62DF33B7">
      <w:start w:val="1"/>
      <w:numFmt w:val="bullet"/>
      <w:lvlText w:val="o"/>
      <w:lvlJc w:val="left"/>
      <w:pPr>
        <w:ind w:left="5760" w:hanging="360"/>
      </w:pPr>
      <w:rPr>
        <w:rFonts w:ascii="Symbol" w:hAnsi="Symbol"/>
      </w:rPr>
    </w:lvl>
    <w:lvl w:ilvl="8" w:tplc="24FD0874">
      <w:start w:val="1"/>
      <w:numFmt w:val="bullet"/>
      <w:lvlText w:val="·"/>
      <w:lvlJc w:val="left"/>
      <w:pPr>
        <w:ind w:left="6480" w:hanging="360"/>
      </w:pPr>
      <w:rPr>
        <w:rFonts w:ascii="Symbol" w:hAnsi="Symbol"/>
      </w:rPr>
    </w:lvl>
  </w:abstractNum>
  <w:abstractNum w:abstractNumId="22">
    <w:nsid w:val="4CE43B1E"/>
    <w:multiLevelType w:val="hybridMultilevel"/>
    <w:tmpl w:val="FFFFFFFF"/>
    <w:lvl w:ilvl="0" w:tplc="4E0B26B1">
      <w:start w:val="1"/>
      <w:numFmt w:val="bullet"/>
      <w:lvlText w:val="·"/>
      <w:lvlJc w:val="left"/>
      <w:pPr>
        <w:ind w:left="720" w:hanging="360"/>
      </w:pPr>
      <w:rPr>
        <w:rFonts w:ascii="Symbol" w:eastAsia="Times New Roman" w:hAnsi="Symbol" w:cs="Symbol"/>
      </w:rPr>
    </w:lvl>
    <w:lvl w:ilvl="1" w:tplc="4C8F171E">
      <w:start w:val="1"/>
      <w:numFmt w:val="bullet"/>
      <w:lvlText w:val="o"/>
      <w:lvlJc w:val="left"/>
      <w:pPr>
        <w:ind w:left="1440" w:hanging="360"/>
      </w:pPr>
      <w:rPr>
        <w:rFonts w:ascii="Symbol" w:hAnsi="Symbol"/>
      </w:rPr>
    </w:lvl>
    <w:lvl w:ilvl="2" w:tplc="2C5F0D90">
      <w:start w:val="1"/>
      <w:numFmt w:val="bullet"/>
      <w:lvlText w:val="·"/>
      <w:lvlJc w:val="left"/>
      <w:pPr>
        <w:ind w:left="2160" w:hanging="360"/>
      </w:pPr>
      <w:rPr>
        <w:rFonts w:ascii="Symbol" w:hAnsi="Symbol"/>
      </w:rPr>
    </w:lvl>
    <w:lvl w:ilvl="3" w:tplc="594A29B5">
      <w:start w:val="1"/>
      <w:numFmt w:val="bullet"/>
      <w:lvlText w:val="o"/>
      <w:lvlJc w:val="left"/>
      <w:pPr>
        <w:ind w:left="2880" w:hanging="360"/>
      </w:pPr>
      <w:rPr>
        <w:rFonts w:ascii="Symbol" w:hAnsi="Symbol"/>
      </w:rPr>
    </w:lvl>
    <w:lvl w:ilvl="4" w:tplc="673D3581">
      <w:start w:val="1"/>
      <w:numFmt w:val="bullet"/>
      <w:lvlText w:val="·"/>
      <w:lvlJc w:val="left"/>
      <w:pPr>
        <w:ind w:left="3600" w:hanging="360"/>
      </w:pPr>
      <w:rPr>
        <w:rFonts w:ascii="Symbol" w:hAnsi="Symbol"/>
      </w:rPr>
    </w:lvl>
    <w:lvl w:ilvl="5" w:tplc="0BF6D4E4">
      <w:start w:val="1"/>
      <w:numFmt w:val="bullet"/>
      <w:lvlText w:val="o"/>
      <w:lvlJc w:val="left"/>
      <w:pPr>
        <w:ind w:left="4320" w:hanging="360"/>
      </w:pPr>
      <w:rPr>
        <w:rFonts w:ascii="Symbol" w:hAnsi="Symbol"/>
      </w:rPr>
    </w:lvl>
    <w:lvl w:ilvl="6" w:tplc="60CF2CD6">
      <w:start w:val="1"/>
      <w:numFmt w:val="bullet"/>
      <w:lvlText w:val="·"/>
      <w:lvlJc w:val="left"/>
      <w:pPr>
        <w:ind w:left="5040" w:hanging="360"/>
      </w:pPr>
      <w:rPr>
        <w:rFonts w:ascii="Symbol" w:hAnsi="Symbol"/>
      </w:rPr>
    </w:lvl>
    <w:lvl w:ilvl="7" w:tplc="0464622A">
      <w:start w:val="1"/>
      <w:numFmt w:val="bullet"/>
      <w:lvlText w:val="o"/>
      <w:lvlJc w:val="left"/>
      <w:pPr>
        <w:ind w:left="5760" w:hanging="360"/>
      </w:pPr>
      <w:rPr>
        <w:rFonts w:ascii="Symbol" w:hAnsi="Symbol"/>
      </w:rPr>
    </w:lvl>
    <w:lvl w:ilvl="8" w:tplc="7AEF307A">
      <w:start w:val="1"/>
      <w:numFmt w:val="bullet"/>
      <w:lvlText w:val="·"/>
      <w:lvlJc w:val="left"/>
      <w:pPr>
        <w:ind w:left="6480" w:hanging="360"/>
      </w:pPr>
      <w:rPr>
        <w:rFonts w:ascii="Symbol" w:hAnsi="Symbol"/>
      </w:rPr>
    </w:lvl>
  </w:abstractNum>
  <w:abstractNum w:abstractNumId="23">
    <w:nsid w:val="50B77891"/>
    <w:multiLevelType w:val="hybridMultilevel"/>
    <w:tmpl w:val="FFFFFFFF"/>
    <w:lvl w:ilvl="0" w:tplc="68A5DE03">
      <w:start w:val="1"/>
      <w:numFmt w:val="bullet"/>
      <w:lvlText w:val="·"/>
      <w:lvlJc w:val="left"/>
      <w:pPr>
        <w:ind w:left="720" w:hanging="360"/>
      </w:pPr>
      <w:rPr>
        <w:rFonts w:ascii="Symbol" w:eastAsia="Times New Roman" w:hAnsi="Symbol" w:cs="Symbol"/>
      </w:rPr>
    </w:lvl>
    <w:lvl w:ilvl="1" w:tplc="0AE39411">
      <w:start w:val="1"/>
      <w:numFmt w:val="bullet"/>
      <w:lvlText w:val="o"/>
      <w:lvlJc w:val="left"/>
      <w:pPr>
        <w:ind w:left="1440" w:hanging="360"/>
      </w:pPr>
      <w:rPr>
        <w:rFonts w:ascii="Symbol" w:hAnsi="Symbol"/>
      </w:rPr>
    </w:lvl>
    <w:lvl w:ilvl="2" w:tplc="778D7DEF">
      <w:start w:val="1"/>
      <w:numFmt w:val="bullet"/>
      <w:lvlText w:val="·"/>
      <w:lvlJc w:val="left"/>
      <w:pPr>
        <w:ind w:left="2160" w:hanging="360"/>
      </w:pPr>
      <w:rPr>
        <w:rFonts w:ascii="Symbol" w:hAnsi="Symbol"/>
      </w:rPr>
    </w:lvl>
    <w:lvl w:ilvl="3" w:tplc="496628ED">
      <w:start w:val="1"/>
      <w:numFmt w:val="bullet"/>
      <w:lvlText w:val="o"/>
      <w:lvlJc w:val="left"/>
      <w:pPr>
        <w:ind w:left="2880" w:hanging="360"/>
      </w:pPr>
      <w:rPr>
        <w:rFonts w:ascii="Symbol" w:hAnsi="Symbol"/>
      </w:rPr>
    </w:lvl>
    <w:lvl w:ilvl="4" w:tplc="76A3FDAD">
      <w:start w:val="1"/>
      <w:numFmt w:val="bullet"/>
      <w:lvlText w:val="·"/>
      <w:lvlJc w:val="left"/>
      <w:pPr>
        <w:ind w:left="3600" w:hanging="360"/>
      </w:pPr>
      <w:rPr>
        <w:rFonts w:ascii="Symbol" w:hAnsi="Symbol"/>
      </w:rPr>
    </w:lvl>
    <w:lvl w:ilvl="5" w:tplc="40676FE2">
      <w:start w:val="1"/>
      <w:numFmt w:val="bullet"/>
      <w:lvlText w:val="o"/>
      <w:lvlJc w:val="left"/>
      <w:pPr>
        <w:ind w:left="4320" w:hanging="360"/>
      </w:pPr>
      <w:rPr>
        <w:rFonts w:ascii="Symbol" w:hAnsi="Symbol"/>
      </w:rPr>
    </w:lvl>
    <w:lvl w:ilvl="6" w:tplc="6A612A6D">
      <w:start w:val="1"/>
      <w:numFmt w:val="bullet"/>
      <w:lvlText w:val="·"/>
      <w:lvlJc w:val="left"/>
      <w:pPr>
        <w:ind w:left="5040" w:hanging="360"/>
      </w:pPr>
      <w:rPr>
        <w:rFonts w:ascii="Symbol" w:hAnsi="Symbol"/>
      </w:rPr>
    </w:lvl>
    <w:lvl w:ilvl="7" w:tplc="546FC519">
      <w:start w:val="1"/>
      <w:numFmt w:val="bullet"/>
      <w:lvlText w:val="o"/>
      <w:lvlJc w:val="left"/>
      <w:pPr>
        <w:ind w:left="5760" w:hanging="360"/>
      </w:pPr>
      <w:rPr>
        <w:rFonts w:ascii="Symbol" w:hAnsi="Symbol"/>
      </w:rPr>
    </w:lvl>
    <w:lvl w:ilvl="8" w:tplc="2C355B0E">
      <w:start w:val="1"/>
      <w:numFmt w:val="bullet"/>
      <w:lvlText w:val="·"/>
      <w:lvlJc w:val="left"/>
      <w:pPr>
        <w:ind w:left="6480" w:hanging="360"/>
      </w:pPr>
      <w:rPr>
        <w:rFonts w:ascii="Symbol" w:hAnsi="Symbol"/>
      </w:rPr>
    </w:lvl>
  </w:abstractNum>
  <w:abstractNum w:abstractNumId="24">
    <w:nsid w:val="515B3C8C"/>
    <w:multiLevelType w:val="hybridMultilevel"/>
    <w:tmpl w:val="FFFFFFFF"/>
    <w:lvl w:ilvl="0" w:tplc="39C803CD">
      <w:start w:val="1"/>
      <w:numFmt w:val="bullet"/>
      <w:lvlText w:val="·"/>
      <w:lvlJc w:val="left"/>
      <w:pPr>
        <w:ind w:left="720" w:hanging="360"/>
      </w:pPr>
      <w:rPr>
        <w:rFonts w:ascii="Symbol" w:eastAsia="Times New Roman" w:hAnsi="Symbol" w:cs="Symbol"/>
      </w:rPr>
    </w:lvl>
    <w:lvl w:ilvl="1" w:tplc="7E84DBB6">
      <w:start w:val="1"/>
      <w:numFmt w:val="bullet"/>
      <w:lvlText w:val="o"/>
      <w:lvlJc w:val="left"/>
      <w:pPr>
        <w:ind w:left="1440" w:hanging="360"/>
      </w:pPr>
      <w:rPr>
        <w:rFonts w:ascii="Symbol" w:hAnsi="Symbol"/>
      </w:rPr>
    </w:lvl>
    <w:lvl w:ilvl="2" w:tplc="3C78E5D8">
      <w:start w:val="1"/>
      <w:numFmt w:val="bullet"/>
      <w:lvlText w:val="·"/>
      <w:lvlJc w:val="left"/>
      <w:pPr>
        <w:ind w:left="2160" w:hanging="360"/>
      </w:pPr>
      <w:rPr>
        <w:rFonts w:ascii="Symbol" w:hAnsi="Symbol"/>
      </w:rPr>
    </w:lvl>
    <w:lvl w:ilvl="3" w:tplc="50389AA6">
      <w:start w:val="1"/>
      <w:numFmt w:val="bullet"/>
      <w:lvlText w:val="o"/>
      <w:lvlJc w:val="left"/>
      <w:pPr>
        <w:ind w:left="2880" w:hanging="360"/>
      </w:pPr>
      <w:rPr>
        <w:rFonts w:ascii="Symbol" w:hAnsi="Symbol"/>
      </w:rPr>
    </w:lvl>
    <w:lvl w:ilvl="4" w:tplc="275B6859">
      <w:start w:val="1"/>
      <w:numFmt w:val="bullet"/>
      <w:lvlText w:val="·"/>
      <w:lvlJc w:val="left"/>
      <w:pPr>
        <w:ind w:left="3600" w:hanging="360"/>
      </w:pPr>
      <w:rPr>
        <w:rFonts w:ascii="Symbol" w:hAnsi="Symbol"/>
      </w:rPr>
    </w:lvl>
    <w:lvl w:ilvl="5" w:tplc="53D78B0D">
      <w:start w:val="1"/>
      <w:numFmt w:val="bullet"/>
      <w:lvlText w:val="o"/>
      <w:lvlJc w:val="left"/>
      <w:pPr>
        <w:ind w:left="4320" w:hanging="360"/>
      </w:pPr>
      <w:rPr>
        <w:rFonts w:ascii="Symbol" w:hAnsi="Symbol"/>
      </w:rPr>
    </w:lvl>
    <w:lvl w:ilvl="6" w:tplc="400BED39">
      <w:start w:val="1"/>
      <w:numFmt w:val="bullet"/>
      <w:lvlText w:val="·"/>
      <w:lvlJc w:val="left"/>
      <w:pPr>
        <w:ind w:left="5040" w:hanging="360"/>
      </w:pPr>
      <w:rPr>
        <w:rFonts w:ascii="Symbol" w:hAnsi="Symbol"/>
      </w:rPr>
    </w:lvl>
    <w:lvl w:ilvl="7" w:tplc="66031422">
      <w:start w:val="1"/>
      <w:numFmt w:val="bullet"/>
      <w:lvlText w:val="o"/>
      <w:lvlJc w:val="left"/>
      <w:pPr>
        <w:ind w:left="5760" w:hanging="360"/>
      </w:pPr>
      <w:rPr>
        <w:rFonts w:ascii="Symbol" w:hAnsi="Symbol"/>
      </w:rPr>
    </w:lvl>
    <w:lvl w:ilvl="8" w:tplc="2B4CBA8D">
      <w:start w:val="1"/>
      <w:numFmt w:val="bullet"/>
      <w:lvlText w:val="·"/>
      <w:lvlJc w:val="left"/>
      <w:pPr>
        <w:ind w:left="6480" w:hanging="360"/>
      </w:pPr>
      <w:rPr>
        <w:rFonts w:ascii="Symbol" w:hAnsi="Symbol"/>
      </w:rPr>
    </w:lvl>
  </w:abstractNum>
  <w:abstractNum w:abstractNumId="25">
    <w:nsid w:val="53045B57"/>
    <w:multiLevelType w:val="hybridMultilevel"/>
    <w:tmpl w:val="FFFFFFFF"/>
    <w:lvl w:ilvl="0" w:tplc="28A2D0D2">
      <w:start w:val="1"/>
      <w:numFmt w:val="bullet"/>
      <w:lvlText w:val="·"/>
      <w:lvlJc w:val="left"/>
      <w:pPr>
        <w:ind w:left="720" w:hanging="360"/>
      </w:pPr>
      <w:rPr>
        <w:rFonts w:ascii="Symbol" w:eastAsia="Times New Roman" w:hAnsi="Symbol" w:cs="Symbol"/>
      </w:rPr>
    </w:lvl>
    <w:lvl w:ilvl="1" w:tplc="756071C0">
      <w:start w:val="1"/>
      <w:numFmt w:val="bullet"/>
      <w:lvlText w:val="o"/>
      <w:lvlJc w:val="left"/>
      <w:pPr>
        <w:ind w:left="1440" w:hanging="360"/>
      </w:pPr>
      <w:rPr>
        <w:rFonts w:ascii="Symbol" w:hAnsi="Symbol"/>
      </w:rPr>
    </w:lvl>
    <w:lvl w:ilvl="2" w:tplc="462A0CC3">
      <w:start w:val="1"/>
      <w:numFmt w:val="bullet"/>
      <w:lvlText w:val="·"/>
      <w:lvlJc w:val="left"/>
      <w:pPr>
        <w:ind w:left="2160" w:hanging="360"/>
      </w:pPr>
      <w:rPr>
        <w:rFonts w:ascii="Symbol" w:hAnsi="Symbol"/>
      </w:rPr>
    </w:lvl>
    <w:lvl w:ilvl="3" w:tplc="48F186BF">
      <w:start w:val="1"/>
      <w:numFmt w:val="bullet"/>
      <w:lvlText w:val="o"/>
      <w:lvlJc w:val="left"/>
      <w:pPr>
        <w:ind w:left="2880" w:hanging="360"/>
      </w:pPr>
      <w:rPr>
        <w:rFonts w:ascii="Symbol" w:hAnsi="Symbol"/>
      </w:rPr>
    </w:lvl>
    <w:lvl w:ilvl="4" w:tplc="7AAD6706">
      <w:start w:val="1"/>
      <w:numFmt w:val="bullet"/>
      <w:lvlText w:val="·"/>
      <w:lvlJc w:val="left"/>
      <w:pPr>
        <w:ind w:left="3600" w:hanging="360"/>
      </w:pPr>
      <w:rPr>
        <w:rFonts w:ascii="Symbol" w:hAnsi="Symbol"/>
      </w:rPr>
    </w:lvl>
    <w:lvl w:ilvl="5" w:tplc="369E8667">
      <w:start w:val="1"/>
      <w:numFmt w:val="bullet"/>
      <w:lvlText w:val="o"/>
      <w:lvlJc w:val="left"/>
      <w:pPr>
        <w:ind w:left="4320" w:hanging="360"/>
      </w:pPr>
      <w:rPr>
        <w:rFonts w:ascii="Symbol" w:hAnsi="Symbol"/>
      </w:rPr>
    </w:lvl>
    <w:lvl w:ilvl="6" w:tplc="49E95155">
      <w:start w:val="1"/>
      <w:numFmt w:val="bullet"/>
      <w:lvlText w:val="·"/>
      <w:lvlJc w:val="left"/>
      <w:pPr>
        <w:ind w:left="5040" w:hanging="360"/>
      </w:pPr>
      <w:rPr>
        <w:rFonts w:ascii="Symbol" w:hAnsi="Symbol"/>
      </w:rPr>
    </w:lvl>
    <w:lvl w:ilvl="7" w:tplc="50E258C4">
      <w:start w:val="1"/>
      <w:numFmt w:val="bullet"/>
      <w:lvlText w:val="o"/>
      <w:lvlJc w:val="left"/>
      <w:pPr>
        <w:ind w:left="5760" w:hanging="360"/>
      </w:pPr>
      <w:rPr>
        <w:rFonts w:ascii="Symbol" w:hAnsi="Symbol"/>
      </w:rPr>
    </w:lvl>
    <w:lvl w:ilvl="8" w:tplc="7AE9AD03">
      <w:start w:val="1"/>
      <w:numFmt w:val="bullet"/>
      <w:lvlText w:val="·"/>
      <w:lvlJc w:val="left"/>
      <w:pPr>
        <w:ind w:left="6480" w:hanging="360"/>
      </w:pPr>
      <w:rPr>
        <w:rFonts w:ascii="Symbol" w:hAnsi="Symbol"/>
      </w:rPr>
    </w:lvl>
  </w:abstractNum>
  <w:abstractNum w:abstractNumId="26">
    <w:nsid w:val="5843AF4F"/>
    <w:multiLevelType w:val="hybridMultilevel"/>
    <w:tmpl w:val="FFFFFFFF"/>
    <w:lvl w:ilvl="0" w:tplc="7097B4DB">
      <w:start w:val="1"/>
      <w:numFmt w:val="bullet"/>
      <w:lvlText w:val="·"/>
      <w:lvlJc w:val="left"/>
      <w:pPr>
        <w:ind w:left="720" w:hanging="360"/>
      </w:pPr>
      <w:rPr>
        <w:rFonts w:ascii="Symbol" w:eastAsia="Times New Roman" w:hAnsi="Symbol" w:cs="Symbol"/>
      </w:rPr>
    </w:lvl>
    <w:lvl w:ilvl="1" w:tplc="332C2A4B">
      <w:start w:val="1"/>
      <w:numFmt w:val="bullet"/>
      <w:lvlText w:val="o"/>
      <w:lvlJc w:val="left"/>
      <w:pPr>
        <w:ind w:left="1440" w:hanging="360"/>
      </w:pPr>
      <w:rPr>
        <w:rFonts w:ascii="Symbol" w:hAnsi="Symbol"/>
      </w:rPr>
    </w:lvl>
    <w:lvl w:ilvl="2" w:tplc="58C46C28">
      <w:start w:val="1"/>
      <w:numFmt w:val="bullet"/>
      <w:lvlText w:val="·"/>
      <w:lvlJc w:val="left"/>
      <w:pPr>
        <w:ind w:left="2160" w:hanging="360"/>
      </w:pPr>
      <w:rPr>
        <w:rFonts w:ascii="Symbol" w:hAnsi="Symbol"/>
      </w:rPr>
    </w:lvl>
    <w:lvl w:ilvl="3" w:tplc="3CB847A7">
      <w:start w:val="1"/>
      <w:numFmt w:val="bullet"/>
      <w:lvlText w:val="o"/>
      <w:lvlJc w:val="left"/>
      <w:pPr>
        <w:ind w:left="2880" w:hanging="360"/>
      </w:pPr>
      <w:rPr>
        <w:rFonts w:ascii="Symbol" w:hAnsi="Symbol"/>
      </w:rPr>
    </w:lvl>
    <w:lvl w:ilvl="4" w:tplc="77BBF0CE">
      <w:start w:val="1"/>
      <w:numFmt w:val="bullet"/>
      <w:lvlText w:val="·"/>
      <w:lvlJc w:val="left"/>
      <w:pPr>
        <w:ind w:left="3600" w:hanging="360"/>
      </w:pPr>
      <w:rPr>
        <w:rFonts w:ascii="Symbol" w:hAnsi="Symbol"/>
      </w:rPr>
    </w:lvl>
    <w:lvl w:ilvl="5" w:tplc="371F55DF">
      <w:start w:val="1"/>
      <w:numFmt w:val="bullet"/>
      <w:lvlText w:val="o"/>
      <w:lvlJc w:val="left"/>
      <w:pPr>
        <w:ind w:left="4320" w:hanging="360"/>
      </w:pPr>
      <w:rPr>
        <w:rFonts w:ascii="Symbol" w:hAnsi="Symbol"/>
      </w:rPr>
    </w:lvl>
    <w:lvl w:ilvl="6" w:tplc="5E4EF610">
      <w:start w:val="1"/>
      <w:numFmt w:val="bullet"/>
      <w:lvlText w:val="·"/>
      <w:lvlJc w:val="left"/>
      <w:pPr>
        <w:ind w:left="5040" w:hanging="360"/>
      </w:pPr>
      <w:rPr>
        <w:rFonts w:ascii="Symbol" w:hAnsi="Symbol"/>
      </w:rPr>
    </w:lvl>
    <w:lvl w:ilvl="7" w:tplc="460812B7">
      <w:start w:val="1"/>
      <w:numFmt w:val="bullet"/>
      <w:lvlText w:val="o"/>
      <w:lvlJc w:val="left"/>
      <w:pPr>
        <w:ind w:left="5760" w:hanging="360"/>
      </w:pPr>
      <w:rPr>
        <w:rFonts w:ascii="Symbol" w:hAnsi="Symbol"/>
      </w:rPr>
    </w:lvl>
    <w:lvl w:ilvl="8" w:tplc="4FAA3834">
      <w:start w:val="1"/>
      <w:numFmt w:val="bullet"/>
      <w:lvlText w:val="·"/>
      <w:lvlJc w:val="left"/>
      <w:pPr>
        <w:ind w:left="6480" w:hanging="360"/>
      </w:pPr>
      <w:rPr>
        <w:rFonts w:ascii="Symbol" w:hAnsi="Symbol"/>
      </w:rPr>
    </w:lvl>
  </w:abstractNum>
  <w:abstractNum w:abstractNumId="27">
    <w:nsid w:val="5DA62F80"/>
    <w:multiLevelType w:val="hybridMultilevel"/>
    <w:tmpl w:val="FFFFFFFF"/>
    <w:lvl w:ilvl="0" w:tplc="79DEEE19">
      <w:start w:val="1"/>
      <w:numFmt w:val="bullet"/>
      <w:lvlText w:val="·"/>
      <w:lvlJc w:val="left"/>
      <w:pPr>
        <w:ind w:left="720" w:hanging="360"/>
      </w:pPr>
      <w:rPr>
        <w:rFonts w:ascii="Symbol" w:eastAsia="Times New Roman" w:hAnsi="Symbol" w:cs="Symbol"/>
      </w:rPr>
    </w:lvl>
    <w:lvl w:ilvl="1" w:tplc="24EC6CCE">
      <w:start w:val="1"/>
      <w:numFmt w:val="bullet"/>
      <w:lvlText w:val="o"/>
      <w:lvlJc w:val="left"/>
      <w:pPr>
        <w:ind w:left="1440" w:hanging="360"/>
      </w:pPr>
      <w:rPr>
        <w:rFonts w:ascii="Symbol" w:hAnsi="Symbol"/>
      </w:rPr>
    </w:lvl>
    <w:lvl w:ilvl="2" w:tplc="54D5B936">
      <w:start w:val="1"/>
      <w:numFmt w:val="bullet"/>
      <w:lvlText w:val="·"/>
      <w:lvlJc w:val="left"/>
      <w:pPr>
        <w:ind w:left="2160" w:hanging="360"/>
      </w:pPr>
      <w:rPr>
        <w:rFonts w:ascii="Symbol" w:hAnsi="Symbol"/>
      </w:rPr>
    </w:lvl>
    <w:lvl w:ilvl="3" w:tplc="77F58D3B">
      <w:start w:val="1"/>
      <w:numFmt w:val="bullet"/>
      <w:lvlText w:val="o"/>
      <w:lvlJc w:val="left"/>
      <w:pPr>
        <w:ind w:left="2880" w:hanging="360"/>
      </w:pPr>
      <w:rPr>
        <w:rFonts w:ascii="Symbol" w:hAnsi="Symbol"/>
      </w:rPr>
    </w:lvl>
    <w:lvl w:ilvl="4" w:tplc="2B813E42">
      <w:start w:val="1"/>
      <w:numFmt w:val="bullet"/>
      <w:lvlText w:val="·"/>
      <w:lvlJc w:val="left"/>
      <w:pPr>
        <w:ind w:left="3600" w:hanging="360"/>
      </w:pPr>
      <w:rPr>
        <w:rFonts w:ascii="Symbol" w:hAnsi="Symbol"/>
      </w:rPr>
    </w:lvl>
    <w:lvl w:ilvl="5" w:tplc="729AD02F">
      <w:start w:val="1"/>
      <w:numFmt w:val="bullet"/>
      <w:lvlText w:val="o"/>
      <w:lvlJc w:val="left"/>
      <w:pPr>
        <w:ind w:left="4320" w:hanging="360"/>
      </w:pPr>
      <w:rPr>
        <w:rFonts w:ascii="Symbol" w:hAnsi="Symbol"/>
      </w:rPr>
    </w:lvl>
    <w:lvl w:ilvl="6" w:tplc="58E9412B">
      <w:start w:val="1"/>
      <w:numFmt w:val="bullet"/>
      <w:lvlText w:val="·"/>
      <w:lvlJc w:val="left"/>
      <w:pPr>
        <w:ind w:left="5040" w:hanging="360"/>
      </w:pPr>
      <w:rPr>
        <w:rFonts w:ascii="Symbol" w:hAnsi="Symbol"/>
      </w:rPr>
    </w:lvl>
    <w:lvl w:ilvl="7" w:tplc="1BD93A29">
      <w:start w:val="1"/>
      <w:numFmt w:val="bullet"/>
      <w:lvlText w:val="o"/>
      <w:lvlJc w:val="left"/>
      <w:pPr>
        <w:ind w:left="5760" w:hanging="360"/>
      </w:pPr>
      <w:rPr>
        <w:rFonts w:ascii="Symbol" w:hAnsi="Symbol"/>
      </w:rPr>
    </w:lvl>
    <w:lvl w:ilvl="8" w:tplc="74656A8B">
      <w:start w:val="1"/>
      <w:numFmt w:val="bullet"/>
      <w:lvlText w:val="·"/>
      <w:lvlJc w:val="left"/>
      <w:pPr>
        <w:ind w:left="6480" w:hanging="360"/>
      </w:pPr>
      <w:rPr>
        <w:rFonts w:ascii="Symbol" w:hAnsi="Symbol"/>
      </w:rPr>
    </w:lvl>
  </w:abstractNum>
  <w:abstractNum w:abstractNumId="28">
    <w:nsid w:val="5F89B832"/>
    <w:multiLevelType w:val="hybridMultilevel"/>
    <w:tmpl w:val="FFFFFFFF"/>
    <w:lvl w:ilvl="0" w:tplc="5C332700">
      <w:start w:val="1"/>
      <w:numFmt w:val="bullet"/>
      <w:lvlText w:val="·"/>
      <w:lvlJc w:val="left"/>
      <w:pPr>
        <w:ind w:left="720" w:hanging="360"/>
      </w:pPr>
      <w:rPr>
        <w:rFonts w:ascii="Symbol" w:eastAsia="Times New Roman" w:hAnsi="Symbol" w:cs="Symbol"/>
      </w:rPr>
    </w:lvl>
    <w:lvl w:ilvl="1" w:tplc="21CD01D0">
      <w:start w:val="1"/>
      <w:numFmt w:val="bullet"/>
      <w:lvlText w:val="o"/>
      <w:lvlJc w:val="left"/>
      <w:pPr>
        <w:ind w:left="1440" w:hanging="360"/>
      </w:pPr>
      <w:rPr>
        <w:rFonts w:ascii="Symbol" w:hAnsi="Symbol"/>
      </w:rPr>
    </w:lvl>
    <w:lvl w:ilvl="2" w:tplc="265C99E9">
      <w:start w:val="1"/>
      <w:numFmt w:val="bullet"/>
      <w:lvlText w:val="·"/>
      <w:lvlJc w:val="left"/>
      <w:pPr>
        <w:ind w:left="2160" w:hanging="360"/>
      </w:pPr>
      <w:rPr>
        <w:rFonts w:ascii="Symbol" w:hAnsi="Symbol"/>
      </w:rPr>
    </w:lvl>
    <w:lvl w:ilvl="3" w:tplc="6ED42955">
      <w:start w:val="1"/>
      <w:numFmt w:val="bullet"/>
      <w:lvlText w:val="o"/>
      <w:lvlJc w:val="left"/>
      <w:pPr>
        <w:ind w:left="2880" w:hanging="360"/>
      </w:pPr>
      <w:rPr>
        <w:rFonts w:ascii="Symbol" w:hAnsi="Symbol"/>
      </w:rPr>
    </w:lvl>
    <w:lvl w:ilvl="4" w:tplc="68E6C232">
      <w:start w:val="1"/>
      <w:numFmt w:val="bullet"/>
      <w:lvlText w:val="·"/>
      <w:lvlJc w:val="left"/>
      <w:pPr>
        <w:ind w:left="3600" w:hanging="360"/>
      </w:pPr>
      <w:rPr>
        <w:rFonts w:ascii="Symbol" w:hAnsi="Symbol"/>
      </w:rPr>
    </w:lvl>
    <w:lvl w:ilvl="5" w:tplc="08E443A9">
      <w:start w:val="1"/>
      <w:numFmt w:val="bullet"/>
      <w:lvlText w:val="o"/>
      <w:lvlJc w:val="left"/>
      <w:pPr>
        <w:ind w:left="4320" w:hanging="360"/>
      </w:pPr>
      <w:rPr>
        <w:rFonts w:ascii="Symbol" w:hAnsi="Symbol"/>
      </w:rPr>
    </w:lvl>
    <w:lvl w:ilvl="6" w:tplc="43F7C5A8">
      <w:start w:val="1"/>
      <w:numFmt w:val="bullet"/>
      <w:lvlText w:val="·"/>
      <w:lvlJc w:val="left"/>
      <w:pPr>
        <w:ind w:left="5040" w:hanging="360"/>
      </w:pPr>
      <w:rPr>
        <w:rFonts w:ascii="Symbol" w:hAnsi="Symbol"/>
      </w:rPr>
    </w:lvl>
    <w:lvl w:ilvl="7" w:tplc="18FA8F64">
      <w:start w:val="1"/>
      <w:numFmt w:val="bullet"/>
      <w:lvlText w:val="o"/>
      <w:lvlJc w:val="left"/>
      <w:pPr>
        <w:ind w:left="5760" w:hanging="360"/>
      </w:pPr>
      <w:rPr>
        <w:rFonts w:ascii="Symbol" w:hAnsi="Symbol"/>
      </w:rPr>
    </w:lvl>
    <w:lvl w:ilvl="8" w:tplc="3997F366">
      <w:start w:val="1"/>
      <w:numFmt w:val="bullet"/>
      <w:lvlText w:val="·"/>
      <w:lvlJc w:val="left"/>
      <w:pPr>
        <w:ind w:left="6480" w:hanging="360"/>
      </w:pPr>
      <w:rPr>
        <w:rFonts w:ascii="Symbol" w:hAnsi="Symbol"/>
      </w:rPr>
    </w:lvl>
  </w:abstractNum>
  <w:abstractNum w:abstractNumId="29">
    <w:nsid w:val="613838DA"/>
    <w:multiLevelType w:val="hybridMultilevel"/>
    <w:tmpl w:val="FFFFFFFF"/>
    <w:lvl w:ilvl="0" w:tplc="503AE3AD">
      <w:start w:val="1"/>
      <w:numFmt w:val="bullet"/>
      <w:lvlText w:val="·"/>
      <w:lvlJc w:val="left"/>
      <w:pPr>
        <w:ind w:left="720" w:hanging="360"/>
      </w:pPr>
      <w:rPr>
        <w:rFonts w:ascii="Symbol" w:eastAsia="Times New Roman" w:hAnsi="Symbol" w:cs="Symbol"/>
      </w:rPr>
    </w:lvl>
    <w:lvl w:ilvl="1" w:tplc="6064B292">
      <w:start w:val="1"/>
      <w:numFmt w:val="bullet"/>
      <w:lvlText w:val="o"/>
      <w:lvlJc w:val="left"/>
      <w:pPr>
        <w:ind w:left="1440" w:hanging="360"/>
      </w:pPr>
      <w:rPr>
        <w:rFonts w:ascii="Symbol" w:hAnsi="Symbol"/>
      </w:rPr>
    </w:lvl>
    <w:lvl w:ilvl="2" w:tplc="5F3C6856">
      <w:start w:val="1"/>
      <w:numFmt w:val="bullet"/>
      <w:lvlText w:val="·"/>
      <w:lvlJc w:val="left"/>
      <w:pPr>
        <w:ind w:left="2160" w:hanging="360"/>
      </w:pPr>
      <w:rPr>
        <w:rFonts w:ascii="Symbol" w:hAnsi="Symbol"/>
      </w:rPr>
    </w:lvl>
    <w:lvl w:ilvl="3" w:tplc="7950ED7A">
      <w:start w:val="1"/>
      <w:numFmt w:val="bullet"/>
      <w:lvlText w:val="o"/>
      <w:lvlJc w:val="left"/>
      <w:pPr>
        <w:ind w:left="2880" w:hanging="360"/>
      </w:pPr>
      <w:rPr>
        <w:rFonts w:ascii="Symbol" w:hAnsi="Symbol"/>
      </w:rPr>
    </w:lvl>
    <w:lvl w:ilvl="4" w:tplc="54F82222">
      <w:start w:val="1"/>
      <w:numFmt w:val="bullet"/>
      <w:lvlText w:val="·"/>
      <w:lvlJc w:val="left"/>
      <w:pPr>
        <w:ind w:left="3600" w:hanging="360"/>
      </w:pPr>
      <w:rPr>
        <w:rFonts w:ascii="Symbol" w:hAnsi="Symbol"/>
      </w:rPr>
    </w:lvl>
    <w:lvl w:ilvl="5" w:tplc="4A76BB9C">
      <w:start w:val="1"/>
      <w:numFmt w:val="bullet"/>
      <w:lvlText w:val="o"/>
      <w:lvlJc w:val="left"/>
      <w:pPr>
        <w:ind w:left="4320" w:hanging="360"/>
      </w:pPr>
      <w:rPr>
        <w:rFonts w:ascii="Symbol" w:hAnsi="Symbol"/>
      </w:rPr>
    </w:lvl>
    <w:lvl w:ilvl="6" w:tplc="615B05CB">
      <w:start w:val="1"/>
      <w:numFmt w:val="bullet"/>
      <w:lvlText w:val="·"/>
      <w:lvlJc w:val="left"/>
      <w:pPr>
        <w:ind w:left="5040" w:hanging="360"/>
      </w:pPr>
      <w:rPr>
        <w:rFonts w:ascii="Symbol" w:hAnsi="Symbol"/>
      </w:rPr>
    </w:lvl>
    <w:lvl w:ilvl="7" w:tplc="74824E66">
      <w:start w:val="1"/>
      <w:numFmt w:val="bullet"/>
      <w:lvlText w:val="o"/>
      <w:lvlJc w:val="left"/>
      <w:pPr>
        <w:ind w:left="5760" w:hanging="360"/>
      </w:pPr>
      <w:rPr>
        <w:rFonts w:ascii="Symbol" w:hAnsi="Symbol"/>
      </w:rPr>
    </w:lvl>
    <w:lvl w:ilvl="8" w:tplc="5B29C631">
      <w:start w:val="1"/>
      <w:numFmt w:val="bullet"/>
      <w:lvlText w:val="·"/>
      <w:lvlJc w:val="left"/>
      <w:pPr>
        <w:ind w:left="6480" w:hanging="360"/>
      </w:pPr>
      <w:rPr>
        <w:rFonts w:ascii="Symbol" w:hAnsi="Symbol"/>
      </w:rPr>
    </w:lvl>
  </w:abstractNum>
  <w:abstractNum w:abstractNumId="30">
    <w:nsid w:val="63D7EF13"/>
    <w:multiLevelType w:val="hybridMultilevel"/>
    <w:tmpl w:val="FFFFFFFF"/>
    <w:lvl w:ilvl="0" w:tplc="332B7B22">
      <w:start w:val="1"/>
      <w:numFmt w:val="bullet"/>
      <w:lvlText w:val="·"/>
      <w:lvlJc w:val="left"/>
      <w:pPr>
        <w:ind w:left="720" w:hanging="360"/>
      </w:pPr>
      <w:rPr>
        <w:rFonts w:ascii="Symbol" w:eastAsia="Times New Roman" w:hAnsi="Symbol" w:cs="Symbol"/>
      </w:rPr>
    </w:lvl>
    <w:lvl w:ilvl="1" w:tplc="25A6DA40">
      <w:start w:val="1"/>
      <w:numFmt w:val="bullet"/>
      <w:lvlText w:val="o"/>
      <w:lvlJc w:val="left"/>
      <w:pPr>
        <w:ind w:left="1440" w:hanging="360"/>
      </w:pPr>
      <w:rPr>
        <w:rFonts w:ascii="Symbol" w:hAnsi="Symbol"/>
      </w:rPr>
    </w:lvl>
    <w:lvl w:ilvl="2" w:tplc="2252F17F">
      <w:start w:val="1"/>
      <w:numFmt w:val="bullet"/>
      <w:lvlText w:val="·"/>
      <w:lvlJc w:val="left"/>
      <w:pPr>
        <w:ind w:left="2160" w:hanging="360"/>
      </w:pPr>
      <w:rPr>
        <w:rFonts w:ascii="Symbol" w:hAnsi="Symbol"/>
      </w:rPr>
    </w:lvl>
    <w:lvl w:ilvl="3" w:tplc="1F32071B">
      <w:start w:val="1"/>
      <w:numFmt w:val="bullet"/>
      <w:lvlText w:val="o"/>
      <w:lvlJc w:val="left"/>
      <w:pPr>
        <w:ind w:left="2880" w:hanging="360"/>
      </w:pPr>
      <w:rPr>
        <w:rFonts w:ascii="Symbol" w:hAnsi="Symbol"/>
      </w:rPr>
    </w:lvl>
    <w:lvl w:ilvl="4" w:tplc="6438D9FE">
      <w:start w:val="1"/>
      <w:numFmt w:val="bullet"/>
      <w:lvlText w:val="·"/>
      <w:lvlJc w:val="left"/>
      <w:pPr>
        <w:ind w:left="3600" w:hanging="360"/>
      </w:pPr>
      <w:rPr>
        <w:rFonts w:ascii="Symbol" w:hAnsi="Symbol"/>
      </w:rPr>
    </w:lvl>
    <w:lvl w:ilvl="5" w:tplc="28A4C2F5">
      <w:start w:val="1"/>
      <w:numFmt w:val="bullet"/>
      <w:lvlText w:val="o"/>
      <w:lvlJc w:val="left"/>
      <w:pPr>
        <w:ind w:left="4320" w:hanging="360"/>
      </w:pPr>
      <w:rPr>
        <w:rFonts w:ascii="Symbol" w:hAnsi="Symbol"/>
      </w:rPr>
    </w:lvl>
    <w:lvl w:ilvl="6" w:tplc="5909BF4C">
      <w:start w:val="1"/>
      <w:numFmt w:val="bullet"/>
      <w:lvlText w:val="·"/>
      <w:lvlJc w:val="left"/>
      <w:pPr>
        <w:ind w:left="5040" w:hanging="360"/>
      </w:pPr>
      <w:rPr>
        <w:rFonts w:ascii="Symbol" w:hAnsi="Symbol"/>
      </w:rPr>
    </w:lvl>
    <w:lvl w:ilvl="7" w:tplc="0B05FAB5">
      <w:start w:val="1"/>
      <w:numFmt w:val="bullet"/>
      <w:lvlText w:val="o"/>
      <w:lvlJc w:val="left"/>
      <w:pPr>
        <w:ind w:left="5760" w:hanging="360"/>
      </w:pPr>
      <w:rPr>
        <w:rFonts w:ascii="Symbol" w:hAnsi="Symbol"/>
      </w:rPr>
    </w:lvl>
    <w:lvl w:ilvl="8" w:tplc="6FB36906">
      <w:start w:val="1"/>
      <w:numFmt w:val="bullet"/>
      <w:lvlText w:val="·"/>
      <w:lvlJc w:val="left"/>
      <w:pPr>
        <w:ind w:left="6480" w:hanging="360"/>
      </w:pPr>
      <w:rPr>
        <w:rFonts w:ascii="Symbol" w:hAnsi="Symbol"/>
      </w:rPr>
    </w:lvl>
  </w:abstractNum>
  <w:abstractNum w:abstractNumId="31">
    <w:nsid w:val="6473F0F5"/>
    <w:multiLevelType w:val="hybridMultilevel"/>
    <w:tmpl w:val="FFFFFFFF"/>
    <w:lvl w:ilvl="0" w:tplc="07456EEA">
      <w:start w:val="1"/>
      <w:numFmt w:val="bullet"/>
      <w:lvlText w:val="·"/>
      <w:lvlJc w:val="left"/>
      <w:pPr>
        <w:ind w:left="720" w:hanging="360"/>
      </w:pPr>
      <w:rPr>
        <w:rFonts w:ascii="Symbol" w:eastAsia="Times New Roman" w:hAnsi="Symbol" w:cs="Symbol"/>
      </w:rPr>
    </w:lvl>
    <w:lvl w:ilvl="1" w:tplc="4E3C972F">
      <w:start w:val="1"/>
      <w:numFmt w:val="bullet"/>
      <w:lvlText w:val="o"/>
      <w:lvlJc w:val="left"/>
      <w:pPr>
        <w:ind w:left="1440" w:hanging="360"/>
      </w:pPr>
      <w:rPr>
        <w:rFonts w:ascii="Symbol" w:hAnsi="Symbol"/>
      </w:rPr>
    </w:lvl>
    <w:lvl w:ilvl="2" w:tplc="46CA2358">
      <w:start w:val="1"/>
      <w:numFmt w:val="bullet"/>
      <w:lvlText w:val="·"/>
      <w:lvlJc w:val="left"/>
      <w:pPr>
        <w:ind w:left="2160" w:hanging="360"/>
      </w:pPr>
      <w:rPr>
        <w:rFonts w:ascii="Symbol" w:hAnsi="Symbol"/>
      </w:rPr>
    </w:lvl>
    <w:lvl w:ilvl="3" w:tplc="277343A2">
      <w:start w:val="1"/>
      <w:numFmt w:val="bullet"/>
      <w:lvlText w:val="o"/>
      <w:lvlJc w:val="left"/>
      <w:pPr>
        <w:ind w:left="2880" w:hanging="360"/>
      </w:pPr>
      <w:rPr>
        <w:rFonts w:ascii="Symbol" w:hAnsi="Symbol"/>
      </w:rPr>
    </w:lvl>
    <w:lvl w:ilvl="4" w:tplc="077E5A8A">
      <w:start w:val="1"/>
      <w:numFmt w:val="bullet"/>
      <w:lvlText w:val="·"/>
      <w:lvlJc w:val="left"/>
      <w:pPr>
        <w:ind w:left="3600" w:hanging="360"/>
      </w:pPr>
      <w:rPr>
        <w:rFonts w:ascii="Symbol" w:hAnsi="Symbol"/>
      </w:rPr>
    </w:lvl>
    <w:lvl w:ilvl="5" w:tplc="0FF76690">
      <w:start w:val="1"/>
      <w:numFmt w:val="bullet"/>
      <w:lvlText w:val="o"/>
      <w:lvlJc w:val="left"/>
      <w:pPr>
        <w:ind w:left="4320" w:hanging="360"/>
      </w:pPr>
      <w:rPr>
        <w:rFonts w:ascii="Symbol" w:hAnsi="Symbol"/>
      </w:rPr>
    </w:lvl>
    <w:lvl w:ilvl="6" w:tplc="5F2069F4">
      <w:start w:val="1"/>
      <w:numFmt w:val="bullet"/>
      <w:lvlText w:val="·"/>
      <w:lvlJc w:val="left"/>
      <w:pPr>
        <w:ind w:left="5040" w:hanging="360"/>
      </w:pPr>
      <w:rPr>
        <w:rFonts w:ascii="Symbol" w:hAnsi="Symbol"/>
      </w:rPr>
    </w:lvl>
    <w:lvl w:ilvl="7" w:tplc="637703B8">
      <w:start w:val="1"/>
      <w:numFmt w:val="bullet"/>
      <w:lvlText w:val="o"/>
      <w:lvlJc w:val="left"/>
      <w:pPr>
        <w:ind w:left="5760" w:hanging="360"/>
      </w:pPr>
      <w:rPr>
        <w:rFonts w:ascii="Symbol" w:hAnsi="Symbol"/>
      </w:rPr>
    </w:lvl>
    <w:lvl w:ilvl="8" w:tplc="25EA2059">
      <w:start w:val="1"/>
      <w:numFmt w:val="bullet"/>
      <w:lvlText w:val="·"/>
      <w:lvlJc w:val="left"/>
      <w:pPr>
        <w:ind w:left="6480" w:hanging="360"/>
      </w:pPr>
      <w:rPr>
        <w:rFonts w:ascii="Symbol" w:hAnsi="Symbol"/>
      </w:rPr>
    </w:lvl>
  </w:abstractNum>
  <w:abstractNum w:abstractNumId="32">
    <w:nsid w:val="67241858"/>
    <w:multiLevelType w:val="hybridMultilevel"/>
    <w:tmpl w:val="FFFFFFFF"/>
    <w:lvl w:ilvl="0" w:tplc="4581CCA1">
      <w:start w:val="1"/>
      <w:numFmt w:val="bullet"/>
      <w:lvlText w:val="·"/>
      <w:lvlJc w:val="left"/>
      <w:pPr>
        <w:ind w:left="720" w:hanging="360"/>
      </w:pPr>
      <w:rPr>
        <w:rFonts w:ascii="Symbol" w:eastAsia="Times New Roman" w:hAnsi="Symbol" w:cs="Symbol"/>
      </w:rPr>
    </w:lvl>
    <w:lvl w:ilvl="1" w:tplc="001CE4DB">
      <w:start w:val="1"/>
      <w:numFmt w:val="bullet"/>
      <w:lvlText w:val="o"/>
      <w:lvlJc w:val="left"/>
      <w:pPr>
        <w:ind w:left="1440" w:hanging="360"/>
      </w:pPr>
      <w:rPr>
        <w:rFonts w:ascii="Symbol" w:hAnsi="Symbol"/>
      </w:rPr>
    </w:lvl>
    <w:lvl w:ilvl="2" w:tplc="6A921154">
      <w:start w:val="1"/>
      <w:numFmt w:val="bullet"/>
      <w:lvlText w:val="·"/>
      <w:lvlJc w:val="left"/>
      <w:pPr>
        <w:ind w:left="2160" w:hanging="360"/>
      </w:pPr>
      <w:rPr>
        <w:rFonts w:ascii="Symbol" w:hAnsi="Symbol"/>
      </w:rPr>
    </w:lvl>
    <w:lvl w:ilvl="3" w:tplc="08585DB8">
      <w:start w:val="1"/>
      <w:numFmt w:val="bullet"/>
      <w:lvlText w:val="o"/>
      <w:lvlJc w:val="left"/>
      <w:pPr>
        <w:ind w:left="2880" w:hanging="360"/>
      </w:pPr>
      <w:rPr>
        <w:rFonts w:ascii="Symbol" w:hAnsi="Symbol"/>
      </w:rPr>
    </w:lvl>
    <w:lvl w:ilvl="4" w:tplc="365DA877">
      <w:start w:val="1"/>
      <w:numFmt w:val="bullet"/>
      <w:lvlText w:val="·"/>
      <w:lvlJc w:val="left"/>
      <w:pPr>
        <w:ind w:left="3600" w:hanging="360"/>
      </w:pPr>
      <w:rPr>
        <w:rFonts w:ascii="Symbol" w:hAnsi="Symbol"/>
      </w:rPr>
    </w:lvl>
    <w:lvl w:ilvl="5" w:tplc="50A3F324">
      <w:start w:val="1"/>
      <w:numFmt w:val="bullet"/>
      <w:lvlText w:val="o"/>
      <w:lvlJc w:val="left"/>
      <w:pPr>
        <w:ind w:left="4320" w:hanging="360"/>
      </w:pPr>
      <w:rPr>
        <w:rFonts w:ascii="Symbol" w:hAnsi="Symbol"/>
      </w:rPr>
    </w:lvl>
    <w:lvl w:ilvl="6" w:tplc="206D5D49">
      <w:start w:val="1"/>
      <w:numFmt w:val="bullet"/>
      <w:lvlText w:val="·"/>
      <w:lvlJc w:val="left"/>
      <w:pPr>
        <w:ind w:left="5040" w:hanging="360"/>
      </w:pPr>
      <w:rPr>
        <w:rFonts w:ascii="Symbol" w:hAnsi="Symbol"/>
      </w:rPr>
    </w:lvl>
    <w:lvl w:ilvl="7" w:tplc="20CBA798">
      <w:start w:val="1"/>
      <w:numFmt w:val="bullet"/>
      <w:lvlText w:val="o"/>
      <w:lvlJc w:val="left"/>
      <w:pPr>
        <w:ind w:left="5760" w:hanging="360"/>
      </w:pPr>
      <w:rPr>
        <w:rFonts w:ascii="Symbol" w:hAnsi="Symbol"/>
      </w:rPr>
    </w:lvl>
    <w:lvl w:ilvl="8" w:tplc="5DFCDFB1">
      <w:start w:val="1"/>
      <w:numFmt w:val="bullet"/>
      <w:lvlText w:val="·"/>
      <w:lvlJc w:val="left"/>
      <w:pPr>
        <w:ind w:left="6480" w:hanging="360"/>
      </w:pPr>
      <w:rPr>
        <w:rFonts w:ascii="Symbol" w:hAnsi="Symbol"/>
      </w:rPr>
    </w:lvl>
  </w:abstractNum>
  <w:abstractNum w:abstractNumId="33">
    <w:nsid w:val="6743306B"/>
    <w:multiLevelType w:val="hybridMultilevel"/>
    <w:tmpl w:val="8C1ECE1A"/>
    <w:lvl w:ilvl="0" w:tplc="04190001">
      <w:start w:val="1"/>
      <w:numFmt w:val="bullet"/>
      <w:lvlText w:val=""/>
      <w:lvlJc w:val="left"/>
      <w:pPr>
        <w:ind w:left="1815" w:hanging="360"/>
      </w:pPr>
      <w:rPr>
        <w:rFonts w:ascii="Symbol" w:hAnsi="Symbol" w:hint="default"/>
      </w:rPr>
    </w:lvl>
    <w:lvl w:ilvl="1" w:tplc="04190003" w:tentative="1">
      <w:start w:val="1"/>
      <w:numFmt w:val="bullet"/>
      <w:lvlText w:val="o"/>
      <w:lvlJc w:val="left"/>
      <w:pPr>
        <w:ind w:left="2535" w:hanging="360"/>
      </w:pPr>
      <w:rPr>
        <w:rFonts w:ascii="Courier New" w:hAnsi="Courier New" w:cs="Courier New" w:hint="default"/>
      </w:rPr>
    </w:lvl>
    <w:lvl w:ilvl="2" w:tplc="04190005" w:tentative="1">
      <w:start w:val="1"/>
      <w:numFmt w:val="bullet"/>
      <w:lvlText w:val=""/>
      <w:lvlJc w:val="left"/>
      <w:pPr>
        <w:ind w:left="3255" w:hanging="360"/>
      </w:pPr>
      <w:rPr>
        <w:rFonts w:ascii="Wingdings" w:hAnsi="Wingdings" w:hint="default"/>
      </w:rPr>
    </w:lvl>
    <w:lvl w:ilvl="3" w:tplc="04190001" w:tentative="1">
      <w:start w:val="1"/>
      <w:numFmt w:val="bullet"/>
      <w:lvlText w:val=""/>
      <w:lvlJc w:val="left"/>
      <w:pPr>
        <w:ind w:left="3975" w:hanging="360"/>
      </w:pPr>
      <w:rPr>
        <w:rFonts w:ascii="Symbol" w:hAnsi="Symbol" w:hint="default"/>
      </w:rPr>
    </w:lvl>
    <w:lvl w:ilvl="4" w:tplc="04190003" w:tentative="1">
      <w:start w:val="1"/>
      <w:numFmt w:val="bullet"/>
      <w:lvlText w:val="o"/>
      <w:lvlJc w:val="left"/>
      <w:pPr>
        <w:ind w:left="4695" w:hanging="360"/>
      </w:pPr>
      <w:rPr>
        <w:rFonts w:ascii="Courier New" w:hAnsi="Courier New" w:cs="Courier New" w:hint="default"/>
      </w:rPr>
    </w:lvl>
    <w:lvl w:ilvl="5" w:tplc="04190005" w:tentative="1">
      <w:start w:val="1"/>
      <w:numFmt w:val="bullet"/>
      <w:lvlText w:val=""/>
      <w:lvlJc w:val="left"/>
      <w:pPr>
        <w:ind w:left="5415" w:hanging="360"/>
      </w:pPr>
      <w:rPr>
        <w:rFonts w:ascii="Wingdings" w:hAnsi="Wingdings" w:hint="default"/>
      </w:rPr>
    </w:lvl>
    <w:lvl w:ilvl="6" w:tplc="04190001" w:tentative="1">
      <w:start w:val="1"/>
      <w:numFmt w:val="bullet"/>
      <w:lvlText w:val=""/>
      <w:lvlJc w:val="left"/>
      <w:pPr>
        <w:ind w:left="6135" w:hanging="360"/>
      </w:pPr>
      <w:rPr>
        <w:rFonts w:ascii="Symbol" w:hAnsi="Symbol" w:hint="default"/>
      </w:rPr>
    </w:lvl>
    <w:lvl w:ilvl="7" w:tplc="04190003" w:tentative="1">
      <w:start w:val="1"/>
      <w:numFmt w:val="bullet"/>
      <w:lvlText w:val="o"/>
      <w:lvlJc w:val="left"/>
      <w:pPr>
        <w:ind w:left="6855" w:hanging="360"/>
      </w:pPr>
      <w:rPr>
        <w:rFonts w:ascii="Courier New" w:hAnsi="Courier New" w:cs="Courier New" w:hint="default"/>
      </w:rPr>
    </w:lvl>
    <w:lvl w:ilvl="8" w:tplc="04190005" w:tentative="1">
      <w:start w:val="1"/>
      <w:numFmt w:val="bullet"/>
      <w:lvlText w:val=""/>
      <w:lvlJc w:val="left"/>
      <w:pPr>
        <w:ind w:left="7575" w:hanging="360"/>
      </w:pPr>
      <w:rPr>
        <w:rFonts w:ascii="Wingdings" w:hAnsi="Wingdings" w:hint="default"/>
      </w:rPr>
    </w:lvl>
  </w:abstractNum>
  <w:abstractNum w:abstractNumId="34">
    <w:nsid w:val="675CC8B6"/>
    <w:multiLevelType w:val="hybridMultilevel"/>
    <w:tmpl w:val="FFFFFFFF"/>
    <w:lvl w:ilvl="0" w:tplc="3B848703">
      <w:start w:val="1"/>
      <w:numFmt w:val="bullet"/>
      <w:lvlText w:val="·"/>
      <w:lvlJc w:val="left"/>
      <w:pPr>
        <w:ind w:left="720" w:hanging="360"/>
      </w:pPr>
      <w:rPr>
        <w:rFonts w:ascii="Symbol" w:eastAsia="Times New Roman" w:hAnsi="Symbol" w:cs="Symbol"/>
      </w:rPr>
    </w:lvl>
    <w:lvl w:ilvl="1" w:tplc="0F2214A0">
      <w:start w:val="1"/>
      <w:numFmt w:val="bullet"/>
      <w:lvlText w:val="o"/>
      <w:lvlJc w:val="left"/>
      <w:pPr>
        <w:ind w:left="1440" w:hanging="360"/>
      </w:pPr>
      <w:rPr>
        <w:rFonts w:ascii="Symbol" w:hAnsi="Symbol"/>
      </w:rPr>
    </w:lvl>
    <w:lvl w:ilvl="2" w:tplc="0D5C3ACD">
      <w:start w:val="1"/>
      <w:numFmt w:val="bullet"/>
      <w:lvlText w:val="·"/>
      <w:lvlJc w:val="left"/>
      <w:pPr>
        <w:ind w:left="2160" w:hanging="360"/>
      </w:pPr>
      <w:rPr>
        <w:rFonts w:ascii="Symbol" w:hAnsi="Symbol"/>
      </w:rPr>
    </w:lvl>
    <w:lvl w:ilvl="3" w:tplc="18294E18">
      <w:start w:val="1"/>
      <w:numFmt w:val="bullet"/>
      <w:lvlText w:val="o"/>
      <w:lvlJc w:val="left"/>
      <w:pPr>
        <w:ind w:left="2880" w:hanging="360"/>
      </w:pPr>
      <w:rPr>
        <w:rFonts w:ascii="Symbol" w:hAnsi="Symbol"/>
      </w:rPr>
    </w:lvl>
    <w:lvl w:ilvl="4" w:tplc="57EAFC78">
      <w:start w:val="1"/>
      <w:numFmt w:val="bullet"/>
      <w:lvlText w:val="·"/>
      <w:lvlJc w:val="left"/>
      <w:pPr>
        <w:ind w:left="3600" w:hanging="360"/>
      </w:pPr>
      <w:rPr>
        <w:rFonts w:ascii="Symbol" w:hAnsi="Symbol"/>
      </w:rPr>
    </w:lvl>
    <w:lvl w:ilvl="5" w:tplc="3C4BD5C2">
      <w:start w:val="1"/>
      <w:numFmt w:val="bullet"/>
      <w:lvlText w:val="o"/>
      <w:lvlJc w:val="left"/>
      <w:pPr>
        <w:ind w:left="4320" w:hanging="360"/>
      </w:pPr>
      <w:rPr>
        <w:rFonts w:ascii="Symbol" w:hAnsi="Symbol"/>
      </w:rPr>
    </w:lvl>
    <w:lvl w:ilvl="6" w:tplc="0EB518E4">
      <w:start w:val="1"/>
      <w:numFmt w:val="bullet"/>
      <w:lvlText w:val="·"/>
      <w:lvlJc w:val="left"/>
      <w:pPr>
        <w:ind w:left="5040" w:hanging="360"/>
      </w:pPr>
      <w:rPr>
        <w:rFonts w:ascii="Symbol" w:hAnsi="Symbol"/>
      </w:rPr>
    </w:lvl>
    <w:lvl w:ilvl="7" w:tplc="10214E87">
      <w:start w:val="1"/>
      <w:numFmt w:val="bullet"/>
      <w:lvlText w:val="o"/>
      <w:lvlJc w:val="left"/>
      <w:pPr>
        <w:ind w:left="5760" w:hanging="360"/>
      </w:pPr>
      <w:rPr>
        <w:rFonts w:ascii="Symbol" w:hAnsi="Symbol"/>
      </w:rPr>
    </w:lvl>
    <w:lvl w:ilvl="8" w:tplc="525D7D0C">
      <w:start w:val="1"/>
      <w:numFmt w:val="bullet"/>
      <w:lvlText w:val="·"/>
      <w:lvlJc w:val="left"/>
      <w:pPr>
        <w:ind w:left="6480" w:hanging="360"/>
      </w:pPr>
      <w:rPr>
        <w:rFonts w:ascii="Symbol" w:hAnsi="Symbol"/>
      </w:rPr>
    </w:lvl>
  </w:abstractNum>
  <w:abstractNum w:abstractNumId="35">
    <w:nsid w:val="69BDB197"/>
    <w:multiLevelType w:val="hybridMultilevel"/>
    <w:tmpl w:val="FFFFFFFF"/>
    <w:lvl w:ilvl="0" w:tplc="3E70C82B">
      <w:start w:val="1"/>
      <w:numFmt w:val="decimal"/>
      <w:lvlText w:val="%1."/>
      <w:lvlJc w:val="left"/>
      <w:pPr>
        <w:ind w:left="720" w:hanging="360"/>
      </w:pPr>
    </w:lvl>
    <w:lvl w:ilvl="1" w:tplc="79C91183">
      <w:start w:val="1"/>
      <w:numFmt w:val="decimal"/>
      <w:lvlText w:val="%2."/>
      <w:lvlJc w:val="left"/>
      <w:pPr>
        <w:ind w:left="1440" w:hanging="360"/>
      </w:pPr>
    </w:lvl>
    <w:lvl w:ilvl="2" w:tplc="13B47547">
      <w:start w:val="1"/>
      <w:numFmt w:val="decimal"/>
      <w:lvlText w:val="%3."/>
      <w:lvlJc w:val="left"/>
      <w:pPr>
        <w:ind w:left="2160" w:hanging="360"/>
      </w:pPr>
    </w:lvl>
    <w:lvl w:ilvl="3" w:tplc="2B4E77DF">
      <w:start w:val="1"/>
      <w:numFmt w:val="decimal"/>
      <w:lvlText w:val="%4."/>
      <w:lvlJc w:val="left"/>
      <w:pPr>
        <w:ind w:left="2880" w:hanging="360"/>
      </w:pPr>
    </w:lvl>
    <w:lvl w:ilvl="4" w:tplc="0B8EFA5B">
      <w:start w:val="1"/>
      <w:numFmt w:val="decimal"/>
      <w:lvlText w:val="%5."/>
      <w:lvlJc w:val="left"/>
      <w:pPr>
        <w:ind w:left="3600" w:hanging="360"/>
      </w:pPr>
    </w:lvl>
    <w:lvl w:ilvl="5" w:tplc="6746DB1A">
      <w:start w:val="1"/>
      <w:numFmt w:val="decimal"/>
      <w:lvlText w:val="%6."/>
      <w:lvlJc w:val="left"/>
      <w:pPr>
        <w:ind w:left="4320" w:hanging="360"/>
      </w:pPr>
    </w:lvl>
    <w:lvl w:ilvl="6" w:tplc="4DCFB037">
      <w:start w:val="1"/>
      <w:numFmt w:val="decimal"/>
      <w:lvlText w:val="%7."/>
      <w:lvlJc w:val="left"/>
      <w:pPr>
        <w:ind w:left="5040" w:hanging="360"/>
      </w:pPr>
    </w:lvl>
    <w:lvl w:ilvl="7" w:tplc="625D51F1">
      <w:start w:val="1"/>
      <w:numFmt w:val="decimal"/>
      <w:lvlText w:val="%8."/>
      <w:lvlJc w:val="left"/>
      <w:pPr>
        <w:ind w:left="5760" w:hanging="360"/>
      </w:pPr>
    </w:lvl>
    <w:lvl w:ilvl="8" w:tplc="718D7A6F">
      <w:start w:val="1"/>
      <w:numFmt w:val="decimal"/>
      <w:lvlText w:val="%9."/>
      <w:lvlJc w:val="left"/>
      <w:pPr>
        <w:ind w:left="6480" w:hanging="360"/>
      </w:pPr>
    </w:lvl>
  </w:abstractNum>
  <w:abstractNum w:abstractNumId="36">
    <w:nsid w:val="6BEF4045"/>
    <w:multiLevelType w:val="hybridMultilevel"/>
    <w:tmpl w:val="FFFFFFFF"/>
    <w:lvl w:ilvl="0" w:tplc="153A2655">
      <w:start w:val="1"/>
      <w:numFmt w:val="bullet"/>
      <w:lvlText w:val="·"/>
      <w:lvlJc w:val="left"/>
      <w:pPr>
        <w:ind w:left="720" w:hanging="360"/>
      </w:pPr>
      <w:rPr>
        <w:rFonts w:ascii="Symbol" w:eastAsia="Times New Roman" w:hAnsi="Symbol" w:cs="Symbol"/>
      </w:rPr>
    </w:lvl>
    <w:lvl w:ilvl="1" w:tplc="5361441A">
      <w:start w:val="1"/>
      <w:numFmt w:val="bullet"/>
      <w:lvlText w:val="o"/>
      <w:lvlJc w:val="left"/>
      <w:pPr>
        <w:ind w:left="1440" w:hanging="360"/>
      </w:pPr>
      <w:rPr>
        <w:rFonts w:ascii="Symbol" w:hAnsi="Symbol"/>
      </w:rPr>
    </w:lvl>
    <w:lvl w:ilvl="2" w:tplc="7CBDA84D">
      <w:start w:val="1"/>
      <w:numFmt w:val="bullet"/>
      <w:lvlText w:val="·"/>
      <w:lvlJc w:val="left"/>
      <w:pPr>
        <w:ind w:left="2160" w:hanging="360"/>
      </w:pPr>
      <w:rPr>
        <w:rFonts w:ascii="Symbol" w:hAnsi="Symbol"/>
      </w:rPr>
    </w:lvl>
    <w:lvl w:ilvl="3" w:tplc="7F5AB216">
      <w:start w:val="1"/>
      <w:numFmt w:val="bullet"/>
      <w:lvlText w:val="o"/>
      <w:lvlJc w:val="left"/>
      <w:pPr>
        <w:ind w:left="2880" w:hanging="360"/>
      </w:pPr>
      <w:rPr>
        <w:rFonts w:ascii="Symbol" w:hAnsi="Symbol"/>
      </w:rPr>
    </w:lvl>
    <w:lvl w:ilvl="4" w:tplc="27AC1626">
      <w:start w:val="1"/>
      <w:numFmt w:val="bullet"/>
      <w:lvlText w:val="·"/>
      <w:lvlJc w:val="left"/>
      <w:pPr>
        <w:ind w:left="3600" w:hanging="360"/>
      </w:pPr>
      <w:rPr>
        <w:rFonts w:ascii="Symbol" w:hAnsi="Symbol"/>
      </w:rPr>
    </w:lvl>
    <w:lvl w:ilvl="5" w:tplc="615AEF4F">
      <w:start w:val="1"/>
      <w:numFmt w:val="bullet"/>
      <w:lvlText w:val="o"/>
      <w:lvlJc w:val="left"/>
      <w:pPr>
        <w:ind w:left="4320" w:hanging="360"/>
      </w:pPr>
      <w:rPr>
        <w:rFonts w:ascii="Symbol" w:hAnsi="Symbol"/>
      </w:rPr>
    </w:lvl>
    <w:lvl w:ilvl="6" w:tplc="270ED972">
      <w:start w:val="1"/>
      <w:numFmt w:val="bullet"/>
      <w:lvlText w:val="·"/>
      <w:lvlJc w:val="left"/>
      <w:pPr>
        <w:ind w:left="5040" w:hanging="360"/>
      </w:pPr>
      <w:rPr>
        <w:rFonts w:ascii="Symbol" w:hAnsi="Symbol"/>
      </w:rPr>
    </w:lvl>
    <w:lvl w:ilvl="7" w:tplc="61F549B5">
      <w:start w:val="1"/>
      <w:numFmt w:val="bullet"/>
      <w:lvlText w:val="o"/>
      <w:lvlJc w:val="left"/>
      <w:pPr>
        <w:ind w:left="5760" w:hanging="360"/>
      </w:pPr>
      <w:rPr>
        <w:rFonts w:ascii="Symbol" w:hAnsi="Symbol"/>
      </w:rPr>
    </w:lvl>
    <w:lvl w:ilvl="8" w:tplc="05265FA7">
      <w:start w:val="1"/>
      <w:numFmt w:val="bullet"/>
      <w:lvlText w:val="·"/>
      <w:lvlJc w:val="left"/>
      <w:pPr>
        <w:ind w:left="6480" w:hanging="360"/>
      </w:pPr>
      <w:rPr>
        <w:rFonts w:ascii="Symbol" w:hAnsi="Symbol"/>
      </w:rPr>
    </w:lvl>
  </w:abstractNum>
  <w:abstractNum w:abstractNumId="37">
    <w:nsid w:val="6CDBDEEA"/>
    <w:multiLevelType w:val="hybridMultilevel"/>
    <w:tmpl w:val="FFFFFFFF"/>
    <w:lvl w:ilvl="0" w:tplc="2183421E">
      <w:start w:val="1"/>
      <w:numFmt w:val="bullet"/>
      <w:lvlText w:val="·"/>
      <w:lvlJc w:val="left"/>
      <w:pPr>
        <w:ind w:left="720" w:hanging="360"/>
      </w:pPr>
      <w:rPr>
        <w:rFonts w:ascii="Symbol" w:eastAsia="Times New Roman" w:hAnsi="Symbol" w:cs="Symbol"/>
      </w:rPr>
    </w:lvl>
    <w:lvl w:ilvl="1" w:tplc="03AAFAC4">
      <w:start w:val="1"/>
      <w:numFmt w:val="bullet"/>
      <w:lvlText w:val="o"/>
      <w:lvlJc w:val="left"/>
      <w:pPr>
        <w:ind w:left="1440" w:hanging="360"/>
      </w:pPr>
      <w:rPr>
        <w:rFonts w:ascii="Symbol" w:hAnsi="Symbol"/>
      </w:rPr>
    </w:lvl>
    <w:lvl w:ilvl="2" w:tplc="7E5A7EAA">
      <w:start w:val="1"/>
      <w:numFmt w:val="bullet"/>
      <w:lvlText w:val="·"/>
      <w:lvlJc w:val="left"/>
      <w:pPr>
        <w:ind w:left="2160" w:hanging="360"/>
      </w:pPr>
      <w:rPr>
        <w:rFonts w:ascii="Symbol" w:hAnsi="Symbol"/>
      </w:rPr>
    </w:lvl>
    <w:lvl w:ilvl="3" w:tplc="48EC2A2C">
      <w:start w:val="1"/>
      <w:numFmt w:val="bullet"/>
      <w:lvlText w:val="o"/>
      <w:lvlJc w:val="left"/>
      <w:pPr>
        <w:ind w:left="2880" w:hanging="360"/>
      </w:pPr>
      <w:rPr>
        <w:rFonts w:ascii="Symbol" w:hAnsi="Symbol"/>
      </w:rPr>
    </w:lvl>
    <w:lvl w:ilvl="4" w:tplc="39D7B817">
      <w:start w:val="1"/>
      <w:numFmt w:val="bullet"/>
      <w:lvlText w:val="·"/>
      <w:lvlJc w:val="left"/>
      <w:pPr>
        <w:ind w:left="3600" w:hanging="360"/>
      </w:pPr>
      <w:rPr>
        <w:rFonts w:ascii="Symbol" w:hAnsi="Symbol"/>
      </w:rPr>
    </w:lvl>
    <w:lvl w:ilvl="5" w:tplc="0EF7888C">
      <w:start w:val="1"/>
      <w:numFmt w:val="bullet"/>
      <w:lvlText w:val="o"/>
      <w:lvlJc w:val="left"/>
      <w:pPr>
        <w:ind w:left="4320" w:hanging="360"/>
      </w:pPr>
      <w:rPr>
        <w:rFonts w:ascii="Symbol" w:hAnsi="Symbol"/>
      </w:rPr>
    </w:lvl>
    <w:lvl w:ilvl="6" w:tplc="352ECB48">
      <w:start w:val="1"/>
      <w:numFmt w:val="bullet"/>
      <w:lvlText w:val="·"/>
      <w:lvlJc w:val="left"/>
      <w:pPr>
        <w:ind w:left="5040" w:hanging="360"/>
      </w:pPr>
      <w:rPr>
        <w:rFonts w:ascii="Symbol" w:hAnsi="Symbol"/>
      </w:rPr>
    </w:lvl>
    <w:lvl w:ilvl="7" w:tplc="2E6084D0">
      <w:start w:val="1"/>
      <w:numFmt w:val="bullet"/>
      <w:lvlText w:val="o"/>
      <w:lvlJc w:val="left"/>
      <w:pPr>
        <w:ind w:left="5760" w:hanging="360"/>
      </w:pPr>
      <w:rPr>
        <w:rFonts w:ascii="Symbol" w:hAnsi="Symbol"/>
      </w:rPr>
    </w:lvl>
    <w:lvl w:ilvl="8" w:tplc="3167AE82">
      <w:start w:val="1"/>
      <w:numFmt w:val="bullet"/>
      <w:lvlText w:val="·"/>
      <w:lvlJc w:val="left"/>
      <w:pPr>
        <w:ind w:left="6480" w:hanging="360"/>
      </w:pPr>
      <w:rPr>
        <w:rFonts w:ascii="Symbol" w:hAnsi="Symbol"/>
      </w:rPr>
    </w:lvl>
  </w:abstractNum>
  <w:abstractNum w:abstractNumId="38">
    <w:nsid w:val="70A66DA8"/>
    <w:multiLevelType w:val="hybridMultilevel"/>
    <w:tmpl w:val="FFFFFFFF"/>
    <w:lvl w:ilvl="0" w:tplc="5D6595B0">
      <w:start w:val="1"/>
      <w:numFmt w:val="bullet"/>
      <w:lvlText w:val="·"/>
      <w:lvlJc w:val="left"/>
      <w:pPr>
        <w:ind w:left="720" w:hanging="360"/>
      </w:pPr>
      <w:rPr>
        <w:rFonts w:ascii="Symbol" w:eastAsia="Times New Roman" w:hAnsi="Symbol" w:cs="Symbol"/>
      </w:rPr>
    </w:lvl>
    <w:lvl w:ilvl="1" w:tplc="4438A2E9">
      <w:start w:val="1"/>
      <w:numFmt w:val="bullet"/>
      <w:lvlText w:val="o"/>
      <w:lvlJc w:val="left"/>
      <w:pPr>
        <w:ind w:left="1440" w:hanging="360"/>
      </w:pPr>
      <w:rPr>
        <w:rFonts w:ascii="Symbol" w:hAnsi="Symbol"/>
      </w:rPr>
    </w:lvl>
    <w:lvl w:ilvl="2" w:tplc="64D2F231">
      <w:start w:val="1"/>
      <w:numFmt w:val="bullet"/>
      <w:lvlText w:val="·"/>
      <w:lvlJc w:val="left"/>
      <w:pPr>
        <w:ind w:left="2160" w:hanging="360"/>
      </w:pPr>
      <w:rPr>
        <w:rFonts w:ascii="Symbol" w:hAnsi="Symbol"/>
      </w:rPr>
    </w:lvl>
    <w:lvl w:ilvl="3" w:tplc="5F15E1F1">
      <w:start w:val="1"/>
      <w:numFmt w:val="bullet"/>
      <w:lvlText w:val="o"/>
      <w:lvlJc w:val="left"/>
      <w:pPr>
        <w:ind w:left="2880" w:hanging="360"/>
      </w:pPr>
      <w:rPr>
        <w:rFonts w:ascii="Symbol" w:hAnsi="Symbol"/>
      </w:rPr>
    </w:lvl>
    <w:lvl w:ilvl="4" w:tplc="03DAC4E0">
      <w:start w:val="1"/>
      <w:numFmt w:val="bullet"/>
      <w:lvlText w:val="·"/>
      <w:lvlJc w:val="left"/>
      <w:pPr>
        <w:ind w:left="3600" w:hanging="360"/>
      </w:pPr>
      <w:rPr>
        <w:rFonts w:ascii="Symbol" w:hAnsi="Symbol"/>
      </w:rPr>
    </w:lvl>
    <w:lvl w:ilvl="5" w:tplc="1B6EDA6A">
      <w:start w:val="1"/>
      <w:numFmt w:val="bullet"/>
      <w:lvlText w:val="o"/>
      <w:lvlJc w:val="left"/>
      <w:pPr>
        <w:ind w:left="4320" w:hanging="360"/>
      </w:pPr>
      <w:rPr>
        <w:rFonts w:ascii="Symbol" w:hAnsi="Symbol"/>
      </w:rPr>
    </w:lvl>
    <w:lvl w:ilvl="6" w:tplc="464A71E0">
      <w:start w:val="1"/>
      <w:numFmt w:val="bullet"/>
      <w:lvlText w:val="·"/>
      <w:lvlJc w:val="left"/>
      <w:pPr>
        <w:ind w:left="5040" w:hanging="360"/>
      </w:pPr>
      <w:rPr>
        <w:rFonts w:ascii="Symbol" w:hAnsi="Symbol"/>
      </w:rPr>
    </w:lvl>
    <w:lvl w:ilvl="7" w:tplc="620F0653">
      <w:start w:val="1"/>
      <w:numFmt w:val="bullet"/>
      <w:lvlText w:val="o"/>
      <w:lvlJc w:val="left"/>
      <w:pPr>
        <w:ind w:left="5760" w:hanging="360"/>
      </w:pPr>
      <w:rPr>
        <w:rFonts w:ascii="Symbol" w:hAnsi="Symbol"/>
      </w:rPr>
    </w:lvl>
    <w:lvl w:ilvl="8" w:tplc="299CE524">
      <w:start w:val="1"/>
      <w:numFmt w:val="bullet"/>
      <w:lvlText w:val="·"/>
      <w:lvlJc w:val="left"/>
      <w:pPr>
        <w:ind w:left="6480" w:hanging="360"/>
      </w:pPr>
      <w:rPr>
        <w:rFonts w:ascii="Symbol" w:hAnsi="Symbol"/>
      </w:rPr>
    </w:lvl>
  </w:abstractNum>
  <w:abstractNum w:abstractNumId="39">
    <w:nsid w:val="75E9EDFF"/>
    <w:multiLevelType w:val="hybridMultilevel"/>
    <w:tmpl w:val="FFFFFFFF"/>
    <w:lvl w:ilvl="0" w:tplc="48AD062B">
      <w:start w:val="1"/>
      <w:numFmt w:val="bullet"/>
      <w:lvlText w:val="·"/>
      <w:lvlJc w:val="left"/>
      <w:pPr>
        <w:ind w:left="720" w:hanging="360"/>
      </w:pPr>
      <w:rPr>
        <w:rFonts w:ascii="Symbol" w:eastAsia="Times New Roman" w:hAnsi="Symbol" w:cs="Symbol"/>
      </w:rPr>
    </w:lvl>
    <w:lvl w:ilvl="1" w:tplc="40771652">
      <w:start w:val="1"/>
      <w:numFmt w:val="bullet"/>
      <w:lvlText w:val="o"/>
      <w:lvlJc w:val="left"/>
      <w:pPr>
        <w:ind w:left="1440" w:hanging="360"/>
      </w:pPr>
      <w:rPr>
        <w:rFonts w:ascii="Symbol" w:hAnsi="Symbol"/>
      </w:rPr>
    </w:lvl>
    <w:lvl w:ilvl="2" w:tplc="298CBA94">
      <w:start w:val="1"/>
      <w:numFmt w:val="bullet"/>
      <w:lvlText w:val="·"/>
      <w:lvlJc w:val="left"/>
      <w:pPr>
        <w:ind w:left="2160" w:hanging="360"/>
      </w:pPr>
      <w:rPr>
        <w:rFonts w:ascii="Symbol" w:hAnsi="Symbol"/>
      </w:rPr>
    </w:lvl>
    <w:lvl w:ilvl="3" w:tplc="72022A3A">
      <w:start w:val="1"/>
      <w:numFmt w:val="bullet"/>
      <w:lvlText w:val="o"/>
      <w:lvlJc w:val="left"/>
      <w:pPr>
        <w:ind w:left="2880" w:hanging="360"/>
      </w:pPr>
      <w:rPr>
        <w:rFonts w:ascii="Symbol" w:hAnsi="Symbol"/>
      </w:rPr>
    </w:lvl>
    <w:lvl w:ilvl="4" w:tplc="6EDD94DA">
      <w:start w:val="1"/>
      <w:numFmt w:val="bullet"/>
      <w:lvlText w:val="·"/>
      <w:lvlJc w:val="left"/>
      <w:pPr>
        <w:ind w:left="3600" w:hanging="360"/>
      </w:pPr>
      <w:rPr>
        <w:rFonts w:ascii="Symbol" w:hAnsi="Symbol"/>
      </w:rPr>
    </w:lvl>
    <w:lvl w:ilvl="5" w:tplc="32D919F1">
      <w:start w:val="1"/>
      <w:numFmt w:val="bullet"/>
      <w:lvlText w:val="o"/>
      <w:lvlJc w:val="left"/>
      <w:pPr>
        <w:ind w:left="4320" w:hanging="360"/>
      </w:pPr>
      <w:rPr>
        <w:rFonts w:ascii="Symbol" w:hAnsi="Symbol"/>
      </w:rPr>
    </w:lvl>
    <w:lvl w:ilvl="6" w:tplc="78ADC4DA">
      <w:start w:val="1"/>
      <w:numFmt w:val="bullet"/>
      <w:lvlText w:val="·"/>
      <w:lvlJc w:val="left"/>
      <w:pPr>
        <w:ind w:left="5040" w:hanging="360"/>
      </w:pPr>
      <w:rPr>
        <w:rFonts w:ascii="Symbol" w:hAnsi="Symbol"/>
      </w:rPr>
    </w:lvl>
    <w:lvl w:ilvl="7" w:tplc="04876735">
      <w:start w:val="1"/>
      <w:numFmt w:val="bullet"/>
      <w:lvlText w:val="o"/>
      <w:lvlJc w:val="left"/>
      <w:pPr>
        <w:ind w:left="5760" w:hanging="360"/>
      </w:pPr>
      <w:rPr>
        <w:rFonts w:ascii="Symbol" w:hAnsi="Symbol"/>
      </w:rPr>
    </w:lvl>
    <w:lvl w:ilvl="8" w:tplc="56E10082">
      <w:start w:val="1"/>
      <w:numFmt w:val="bullet"/>
      <w:lvlText w:val="·"/>
      <w:lvlJc w:val="left"/>
      <w:pPr>
        <w:ind w:left="6480" w:hanging="360"/>
      </w:pPr>
      <w:rPr>
        <w:rFonts w:ascii="Symbol" w:hAnsi="Symbol"/>
      </w:rPr>
    </w:lvl>
  </w:abstractNum>
  <w:abstractNum w:abstractNumId="40">
    <w:nsid w:val="7A49B863"/>
    <w:multiLevelType w:val="hybridMultilevel"/>
    <w:tmpl w:val="FFFFFFFF"/>
    <w:lvl w:ilvl="0" w:tplc="1DF080C0">
      <w:start w:val="1"/>
      <w:numFmt w:val="bullet"/>
      <w:lvlText w:val="·"/>
      <w:lvlJc w:val="left"/>
      <w:pPr>
        <w:ind w:left="720" w:hanging="360"/>
      </w:pPr>
      <w:rPr>
        <w:rFonts w:ascii="Symbol" w:eastAsia="Times New Roman" w:hAnsi="Symbol" w:cs="Symbol"/>
      </w:rPr>
    </w:lvl>
    <w:lvl w:ilvl="1" w:tplc="5F18B9B6">
      <w:start w:val="1"/>
      <w:numFmt w:val="bullet"/>
      <w:lvlText w:val="o"/>
      <w:lvlJc w:val="left"/>
      <w:pPr>
        <w:ind w:left="1440" w:hanging="360"/>
      </w:pPr>
      <w:rPr>
        <w:rFonts w:ascii="Symbol" w:hAnsi="Symbol"/>
      </w:rPr>
    </w:lvl>
    <w:lvl w:ilvl="2" w:tplc="20DD07A4">
      <w:start w:val="1"/>
      <w:numFmt w:val="bullet"/>
      <w:lvlText w:val="·"/>
      <w:lvlJc w:val="left"/>
      <w:pPr>
        <w:ind w:left="2160" w:hanging="360"/>
      </w:pPr>
      <w:rPr>
        <w:rFonts w:ascii="Symbol" w:hAnsi="Symbol"/>
      </w:rPr>
    </w:lvl>
    <w:lvl w:ilvl="3" w:tplc="45730E9B">
      <w:start w:val="1"/>
      <w:numFmt w:val="bullet"/>
      <w:lvlText w:val="o"/>
      <w:lvlJc w:val="left"/>
      <w:pPr>
        <w:ind w:left="2880" w:hanging="360"/>
      </w:pPr>
      <w:rPr>
        <w:rFonts w:ascii="Symbol" w:hAnsi="Symbol"/>
      </w:rPr>
    </w:lvl>
    <w:lvl w:ilvl="4" w:tplc="3BF200CC">
      <w:start w:val="1"/>
      <w:numFmt w:val="bullet"/>
      <w:lvlText w:val="·"/>
      <w:lvlJc w:val="left"/>
      <w:pPr>
        <w:ind w:left="3600" w:hanging="360"/>
      </w:pPr>
      <w:rPr>
        <w:rFonts w:ascii="Symbol" w:hAnsi="Symbol"/>
      </w:rPr>
    </w:lvl>
    <w:lvl w:ilvl="5" w:tplc="49F3F0A4">
      <w:start w:val="1"/>
      <w:numFmt w:val="bullet"/>
      <w:lvlText w:val="o"/>
      <w:lvlJc w:val="left"/>
      <w:pPr>
        <w:ind w:left="4320" w:hanging="360"/>
      </w:pPr>
      <w:rPr>
        <w:rFonts w:ascii="Symbol" w:hAnsi="Symbol"/>
      </w:rPr>
    </w:lvl>
    <w:lvl w:ilvl="6" w:tplc="0676F33D">
      <w:start w:val="1"/>
      <w:numFmt w:val="bullet"/>
      <w:lvlText w:val="·"/>
      <w:lvlJc w:val="left"/>
      <w:pPr>
        <w:ind w:left="5040" w:hanging="360"/>
      </w:pPr>
      <w:rPr>
        <w:rFonts w:ascii="Symbol" w:hAnsi="Symbol"/>
      </w:rPr>
    </w:lvl>
    <w:lvl w:ilvl="7" w:tplc="24B24D8E">
      <w:start w:val="1"/>
      <w:numFmt w:val="bullet"/>
      <w:lvlText w:val="o"/>
      <w:lvlJc w:val="left"/>
      <w:pPr>
        <w:ind w:left="5760" w:hanging="360"/>
      </w:pPr>
      <w:rPr>
        <w:rFonts w:ascii="Symbol" w:hAnsi="Symbol"/>
      </w:rPr>
    </w:lvl>
    <w:lvl w:ilvl="8" w:tplc="1D973449">
      <w:start w:val="1"/>
      <w:numFmt w:val="bullet"/>
      <w:lvlText w:val="·"/>
      <w:lvlJc w:val="left"/>
      <w:pPr>
        <w:ind w:left="6480" w:hanging="360"/>
      </w:pPr>
      <w:rPr>
        <w:rFonts w:ascii="Symbol" w:hAnsi="Symbol"/>
      </w:rPr>
    </w:lvl>
  </w:abstractNum>
  <w:abstractNum w:abstractNumId="41">
    <w:nsid w:val="7D223008"/>
    <w:multiLevelType w:val="hybridMultilevel"/>
    <w:tmpl w:val="FFFFFFFF"/>
    <w:lvl w:ilvl="0" w:tplc="62D36E27">
      <w:start w:val="1"/>
      <w:numFmt w:val="bullet"/>
      <w:lvlText w:val="·"/>
      <w:lvlJc w:val="left"/>
      <w:pPr>
        <w:ind w:left="720" w:hanging="360"/>
      </w:pPr>
      <w:rPr>
        <w:rFonts w:ascii="Symbol" w:eastAsia="Times New Roman" w:hAnsi="Symbol" w:cs="Symbol"/>
      </w:rPr>
    </w:lvl>
    <w:lvl w:ilvl="1" w:tplc="3C24E6FA">
      <w:start w:val="1"/>
      <w:numFmt w:val="bullet"/>
      <w:lvlText w:val="o"/>
      <w:lvlJc w:val="left"/>
      <w:pPr>
        <w:ind w:left="1440" w:hanging="360"/>
      </w:pPr>
      <w:rPr>
        <w:rFonts w:ascii="Symbol" w:hAnsi="Symbol"/>
      </w:rPr>
    </w:lvl>
    <w:lvl w:ilvl="2" w:tplc="60C54C39">
      <w:start w:val="1"/>
      <w:numFmt w:val="bullet"/>
      <w:lvlText w:val="·"/>
      <w:lvlJc w:val="left"/>
      <w:pPr>
        <w:ind w:left="2160" w:hanging="360"/>
      </w:pPr>
      <w:rPr>
        <w:rFonts w:ascii="Symbol" w:hAnsi="Symbol"/>
      </w:rPr>
    </w:lvl>
    <w:lvl w:ilvl="3" w:tplc="46CFA104">
      <w:start w:val="1"/>
      <w:numFmt w:val="bullet"/>
      <w:lvlText w:val="o"/>
      <w:lvlJc w:val="left"/>
      <w:pPr>
        <w:ind w:left="2880" w:hanging="360"/>
      </w:pPr>
      <w:rPr>
        <w:rFonts w:ascii="Symbol" w:hAnsi="Symbol"/>
      </w:rPr>
    </w:lvl>
    <w:lvl w:ilvl="4" w:tplc="6F326E4E">
      <w:start w:val="1"/>
      <w:numFmt w:val="bullet"/>
      <w:lvlText w:val="·"/>
      <w:lvlJc w:val="left"/>
      <w:pPr>
        <w:ind w:left="3600" w:hanging="360"/>
      </w:pPr>
      <w:rPr>
        <w:rFonts w:ascii="Symbol" w:hAnsi="Symbol"/>
      </w:rPr>
    </w:lvl>
    <w:lvl w:ilvl="5" w:tplc="0049342F">
      <w:start w:val="1"/>
      <w:numFmt w:val="bullet"/>
      <w:lvlText w:val="o"/>
      <w:lvlJc w:val="left"/>
      <w:pPr>
        <w:ind w:left="4320" w:hanging="360"/>
      </w:pPr>
      <w:rPr>
        <w:rFonts w:ascii="Symbol" w:hAnsi="Symbol"/>
      </w:rPr>
    </w:lvl>
    <w:lvl w:ilvl="6" w:tplc="41CD00D5">
      <w:start w:val="1"/>
      <w:numFmt w:val="bullet"/>
      <w:lvlText w:val="·"/>
      <w:lvlJc w:val="left"/>
      <w:pPr>
        <w:ind w:left="5040" w:hanging="360"/>
      </w:pPr>
      <w:rPr>
        <w:rFonts w:ascii="Symbol" w:hAnsi="Symbol"/>
      </w:rPr>
    </w:lvl>
    <w:lvl w:ilvl="7" w:tplc="681E5CB4">
      <w:start w:val="1"/>
      <w:numFmt w:val="bullet"/>
      <w:lvlText w:val="o"/>
      <w:lvlJc w:val="left"/>
      <w:pPr>
        <w:ind w:left="5760" w:hanging="360"/>
      </w:pPr>
      <w:rPr>
        <w:rFonts w:ascii="Symbol" w:hAnsi="Symbol"/>
      </w:rPr>
    </w:lvl>
    <w:lvl w:ilvl="8" w:tplc="66F14E62">
      <w:start w:val="1"/>
      <w:numFmt w:val="bullet"/>
      <w:lvlText w:val="·"/>
      <w:lvlJc w:val="left"/>
      <w:pPr>
        <w:ind w:left="6480" w:hanging="360"/>
      </w:pPr>
      <w:rPr>
        <w:rFonts w:ascii="Symbol" w:hAnsi="Symbol"/>
      </w:rPr>
    </w:lvl>
  </w:abstractNum>
  <w:abstractNum w:abstractNumId="42">
    <w:nsid w:val="7E1C9455"/>
    <w:multiLevelType w:val="hybridMultilevel"/>
    <w:tmpl w:val="FFFFFFFF"/>
    <w:lvl w:ilvl="0" w:tplc="774206CF">
      <w:start w:val="1"/>
      <w:numFmt w:val="bullet"/>
      <w:lvlText w:val="·"/>
      <w:lvlJc w:val="left"/>
      <w:pPr>
        <w:ind w:left="720" w:hanging="360"/>
      </w:pPr>
      <w:rPr>
        <w:rFonts w:ascii="Symbol" w:eastAsia="Times New Roman" w:hAnsi="Symbol" w:cs="Symbol"/>
      </w:rPr>
    </w:lvl>
    <w:lvl w:ilvl="1" w:tplc="78C8031C">
      <w:start w:val="1"/>
      <w:numFmt w:val="bullet"/>
      <w:lvlText w:val="o"/>
      <w:lvlJc w:val="left"/>
      <w:pPr>
        <w:ind w:left="1440" w:hanging="360"/>
      </w:pPr>
      <w:rPr>
        <w:rFonts w:ascii="Symbol" w:hAnsi="Symbol"/>
      </w:rPr>
    </w:lvl>
    <w:lvl w:ilvl="2" w:tplc="01BEE45E">
      <w:start w:val="1"/>
      <w:numFmt w:val="bullet"/>
      <w:lvlText w:val="·"/>
      <w:lvlJc w:val="left"/>
      <w:pPr>
        <w:ind w:left="2160" w:hanging="360"/>
      </w:pPr>
      <w:rPr>
        <w:rFonts w:ascii="Symbol" w:hAnsi="Symbol"/>
      </w:rPr>
    </w:lvl>
    <w:lvl w:ilvl="3" w:tplc="4AA718B0">
      <w:start w:val="1"/>
      <w:numFmt w:val="bullet"/>
      <w:lvlText w:val="o"/>
      <w:lvlJc w:val="left"/>
      <w:pPr>
        <w:ind w:left="2880" w:hanging="360"/>
      </w:pPr>
      <w:rPr>
        <w:rFonts w:ascii="Symbol" w:hAnsi="Symbol"/>
      </w:rPr>
    </w:lvl>
    <w:lvl w:ilvl="4" w:tplc="5A153E2B">
      <w:start w:val="1"/>
      <w:numFmt w:val="bullet"/>
      <w:lvlText w:val="·"/>
      <w:lvlJc w:val="left"/>
      <w:pPr>
        <w:ind w:left="3600" w:hanging="360"/>
      </w:pPr>
      <w:rPr>
        <w:rFonts w:ascii="Symbol" w:hAnsi="Symbol"/>
      </w:rPr>
    </w:lvl>
    <w:lvl w:ilvl="5" w:tplc="58D46F49">
      <w:start w:val="1"/>
      <w:numFmt w:val="bullet"/>
      <w:lvlText w:val="o"/>
      <w:lvlJc w:val="left"/>
      <w:pPr>
        <w:ind w:left="4320" w:hanging="360"/>
      </w:pPr>
      <w:rPr>
        <w:rFonts w:ascii="Symbol" w:hAnsi="Symbol"/>
      </w:rPr>
    </w:lvl>
    <w:lvl w:ilvl="6" w:tplc="632314B9">
      <w:start w:val="1"/>
      <w:numFmt w:val="bullet"/>
      <w:lvlText w:val="·"/>
      <w:lvlJc w:val="left"/>
      <w:pPr>
        <w:ind w:left="5040" w:hanging="360"/>
      </w:pPr>
      <w:rPr>
        <w:rFonts w:ascii="Symbol" w:hAnsi="Symbol"/>
      </w:rPr>
    </w:lvl>
    <w:lvl w:ilvl="7" w:tplc="176045CE">
      <w:start w:val="1"/>
      <w:numFmt w:val="bullet"/>
      <w:lvlText w:val="o"/>
      <w:lvlJc w:val="left"/>
      <w:pPr>
        <w:ind w:left="5760" w:hanging="360"/>
      </w:pPr>
      <w:rPr>
        <w:rFonts w:ascii="Symbol" w:hAnsi="Symbol"/>
      </w:rPr>
    </w:lvl>
    <w:lvl w:ilvl="8" w:tplc="0D936361">
      <w:start w:val="1"/>
      <w:numFmt w:val="bullet"/>
      <w:lvlText w:val="·"/>
      <w:lvlJc w:val="left"/>
      <w:pPr>
        <w:ind w:left="6480" w:hanging="360"/>
      </w:pPr>
      <w:rPr>
        <w:rFonts w:ascii="Symbol" w:hAnsi="Symbol"/>
      </w:rPr>
    </w:lvl>
  </w:abstractNum>
  <w:num w:numId="1">
    <w:abstractNumId w:val="7"/>
  </w:num>
  <w:num w:numId="2">
    <w:abstractNumId w:val="3"/>
  </w:num>
  <w:num w:numId="3">
    <w:abstractNumId w:val="20"/>
  </w:num>
  <w:num w:numId="4">
    <w:abstractNumId w:val="14"/>
  </w:num>
  <w:num w:numId="5">
    <w:abstractNumId w:val="37"/>
  </w:num>
  <w:num w:numId="6">
    <w:abstractNumId w:val="11"/>
  </w:num>
  <w:num w:numId="7">
    <w:abstractNumId w:val="1"/>
  </w:num>
  <w:num w:numId="8">
    <w:abstractNumId w:val="10"/>
  </w:num>
  <w:num w:numId="9">
    <w:abstractNumId w:val="15"/>
  </w:num>
  <w:num w:numId="10">
    <w:abstractNumId w:val="0"/>
  </w:num>
  <w:num w:numId="11">
    <w:abstractNumId w:val="22"/>
  </w:num>
  <w:num w:numId="12">
    <w:abstractNumId w:val="2"/>
  </w:num>
  <w:num w:numId="13">
    <w:abstractNumId w:val="6"/>
  </w:num>
  <w:num w:numId="14">
    <w:abstractNumId w:val="36"/>
  </w:num>
  <w:num w:numId="15">
    <w:abstractNumId w:val="30"/>
  </w:num>
  <w:num w:numId="16">
    <w:abstractNumId w:val="38"/>
  </w:num>
  <w:num w:numId="17">
    <w:abstractNumId w:val="18"/>
  </w:num>
  <w:num w:numId="18">
    <w:abstractNumId w:val="33"/>
  </w:num>
  <w:num w:numId="19">
    <w:abstractNumId w:val="16"/>
  </w:num>
  <w:num w:numId="20">
    <w:abstractNumId w:val="41"/>
  </w:num>
  <w:num w:numId="21">
    <w:abstractNumId w:val="28"/>
  </w:num>
  <w:num w:numId="22">
    <w:abstractNumId w:val="21"/>
  </w:num>
  <w:num w:numId="23">
    <w:abstractNumId w:val="31"/>
  </w:num>
  <w:num w:numId="24">
    <w:abstractNumId w:val="5"/>
  </w:num>
  <w:num w:numId="25">
    <w:abstractNumId w:val="23"/>
  </w:num>
  <w:num w:numId="26">
    <w:abstractNumId w:val="9"/>
  </w:num>
  <w:num w:numId="27">
    <w:abstractNumId w:val="17"/>
  </w:num>
  <w:num w:numId="28">
    <w:abstractNumId w:val="13"/>
  </w:num>
  <w:num w:numId="29">
    <w:abstractNumId w:val="25"/>
  </w:num>
  <w:num w:numId="30">
    <w:abstractNumId w:val="19"/>
  </w:num>
  <w:num w:numId="31">
    <w:abstractNumId w:val="4"/>
  </w:num>
  <w:num w:numId="32">
    <w:abstractNumId w:val="24"/>
  </w:num>
  <w:num w:numId="33">
    <w:abstractNumId w:val="42"/>
  </w:num>
  <w:num w:numId="34">
    <w:abstractNumId w:val="29"/>
  </w:num>
  <w:num w:numId="35">
    <w:abstractNumId w:val="34"/>
  </w:num>
  <w:num w:numId="36">
    <w:abstractNumId w:val="35"/>
  </w:num>
  <w:num w:numId="37">
    <w:abstractNumId w:val="32"/>
  </w:num>
  <w:num w:numId="38">
    <w:abstractNumId w:val="39"/>
  </w:num>
  <w:num w:numId="39">
    <w:abstractNumId w:val="40"/>
  </w:num>
  <w:num w:numId="40">
    <w:abstractNumId w:val="27"/>
  </w:num>
  <w:num w:numId="41">
    <w:abstractNumId w:val="26"/>
  </w:num>
  <w:num w:numId="42">
    <w:abstractNumId w:val="8"/>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EA1"/>
    <w:rsid w:val="00000787"/>
    <w:rsid w:val="00004CC2"/>
    <w:rsid w:val="00005584"/>
    <w:rsid w:val="00017BF4"/>
    <w:rsid w:val="00022585"/>
    <w:rsid w:val="00030D0A"/>
    <w:rsid w:val="000321E6"/>
    <w:rsid w:val="00033D53"/>
    <w:rsid w:val="00042F6A"/>
    <w:rsid w:val="000443E5"/>
    <w:rsid w:val="000502AB"/>
    <w:rsid w:val="0005158C"/>
    <w:rsid w:val="0005246A"/>
    <w:rsid w:val="00053BD8"/>
    <w:rsid w:val="00057A63"/>
    <w:rsid w:val="000601B9"/>
    <w:rsid w:val="00062EA8"/>
    <w:rsid w:val="00063922"/>
    <w:rsid w:val="00067255"/>
    <w:rsid w:val="0007050B"/>
    <w:rsid w:val="000706B2"/>
    <w:rsid w:val="000729C2"/>
    <w:rsid w:val="00074041"/>
    <w:rsid w:val="00075693"/>
    <w:rsid w:val="0008022D"/>
    <w:rsid w:val="0008580D"/>
    <w:rsid w:val="000931A1"/>
    <w:rsid w:val="00095993"/>
    <w:rsid w:val="00095C76"/>
    <w:rsid w:val="00097CF8"/>
    <w:rsid w:val="000A7446"/>
    <w:rsid w:val="000A7692"/>
    <w:rsid w:val="000B0DB2"/>
    <w:rsid w:val="000B321A"/>
    <w:rsid w:val="000B38A1"/>
    <w:rsid w:val="000B506D"/>
    <w:rsid w:val="000C4D30"/>
    <w:rsid w:val="000C68C8"/>
    <w:rsid w:val="000C7588"/>
    <w:rsid w:val="000D3FF8"/>
    <w:rsid w:val="000D43D8"/>
    <w:rsid w:val="000E47AA"/>
    <w:rsid w:val="000F50B4"/>
    <w:rsid w:val="000F601C"/>
    <w:rsid w:val="001004AA"/>
    <w:rsid w:val="00102DA5"/>
    <w:rsid w:val="001064C3"/>
    <w:rsid w:val="001106F2"/>
    <w:rsid w:val="00110CC8"/>
    <w:rsid w:val="00113B60"/>
    <w:rsid w:val="00117FC5"/>
    <w:rsid w:val="00121D61"/>
    <w:rsid w:val="001261CC"/>
    <w:rsid w:val="00126AA7"/>
    <w:rsid w:val="00130719"/>
    <w:rsid w:val="00131CB1"/>
    <w:rsid w:val="00140A8F"/>
    <w:rsid w:val="00145336"/>
    <w:rsid w:val="00152A52"/>
    <w:rsid w:val="001534A3"/>
    <w:rsid w:val="001540FE"/>
    <w:rsid w:val="0015683C"/>
    <w:rsid w:val="00163363"/>
    <w:rsid w:val="00164E83"/>
    <w:rsid w:val="00166670"/>
    <w:rsid w:val="00166D22"/>
    <w:rsid w:val="00171FF8"/>
    <w:rsid w:val="00175C59"/>
    <w:rsid w:val="0017677B"/>
    <w:rsid w:val="001767AC"/>
    <w:rsid w:val="00176AF5"/>
    <w:rsid w:val="001806E8"/>
    <w:rsid w:val="00185671"/>
    <w:rsid w:val="00186504"/>
    <w:rsid w:val="0018702D"/>
    <w:rsid w:val="001937AD"/>
    <w:rsid w:val="00194430"/>
    <w:rsid w:val="001A3C36"/>
    <w:rsid w:val="001A579F"/>
    <w:rsid w:val="001A6058"/>
    <w:rsid w:val="001B3680"/>
    <w:rsid w:val="001B5233"/>
    <w:rsid w:val="001B6DDB"/>
    <w:rsid w:val="001C4C85"/>
    <w:rsid w:val="001C68CB"/>
    <w:rsid w:val="001C79C1"/>
    <w:rsid w:val="001D0746"/>
    <w:rsid w:val="001D0D83"/>
    <w:rsid w:val="001E092C"/>
    <w:rsid w:val="001E275E"/>
    <w:rsid w:val="001E54A7"/>
    <w:rsid w:val="001F1C4A"/>
    <w:rsid w:val="001F3908"/>
    <w:rsid w:val="001F6B7F"/>
    <w:rsid w:val="00202A1A"/>
    <w:rsid w:val="002058E4"/>
    <w:rsid w:val="002070C3"/>
    <w:rsid w:val="002070FB"/>
    <w:rsid w:val="002107B8"/>
    <w:rsid w:val="00212E01"/>
    <w:rsid w:val="00216A59"/>
    <w:rsid w:val="00223255"/>
    <w:rsid w:val="00224E5B"/>
    <w:rsid w:val="00237E3E"/>
    <w:rsid w:val="00241603"/>
    <w:rsid w:val="00241A13"/>
    <w:rsid w:val="00243FBD"/>
    <w:rsid w:val="0024413D"/>
    <w:rsid w:val="00245865"/>
    <w:rsid w:val="00246D9A"/>
    <w:rsid w:val="0025015C"/>
    <w:rsid w:val="0025419F"/>
    <w:rsid w:val="002549AA"/>
    <w:rsid w:val="00257581"/>
    <w:rsid w:val="00267398"/>
    <w:rsid w:val="00273D8D"/>
    <w:rsid w:val="0028679C"/>
    <w:rsid w:val="00290793"/>
    <w:rsid w:val="00291C76"/>
    <w:rsid w:val="0029548F"/>
    <w:rsid w:val="00295F10"/>
    <w:rsid w:val="002A20BE"/>
    <w:rsid w:val="002A28D5"/>
    <w:rsid w:val="002A5CC5"/>
    <w:rsid w:val="002B0712"/>
    <w:rsid w:val="002B1056"/>
    <w:rsid w:val="002B2049"/>
    <w:rsid w:val="002B5D60"/>
    <w:rsid w:val="002C66AA"/>
    <w:rsid w:val="002C6D5A"/>
    <w:rsid w:val="002D1158"/>
    <w:rsid w:val="002E2690"/>
    <w:rsid w:val="002E3EE9"/>
    <w:rsid w:val="002E41D4"/>
    <w:rsid w:val="002E72CF"/>
    <w:rsid w:val="002F4585"/>
    <w:rsid w:val="002F5F87"/>
    <w:rsid w:val="002F614D"/>
    <w:rsid w:val="0030031A"/>
    <w:rsid w:val="00300CB3"/>
    <w:rsid w:val="00304C0B"/>
    <w:rsid w:val="003101EF"/>
    <w:rsid w:val="003124EE"/>
    <w:rsid w:val="00315861"/>
    <w:rsid w:val="00315C12"/>
    <w:rsid w:val="00326FAF"/>
    <w:rsid w:val="00340F3A"/>
    <w:rsid w:val="00344524"/>
    <w:rsid w:val="00345550"/>
    <w:rsid w:val="00346CA0"/>
    <w:rsid w:val="00354AB8"/>
    <w:rsid w:val="00357E98"/>
    <w:rsid w:val="0036015B"/>
    <w:rsid w:val="00362AF1"/>
    <w:rsid w:val="0036464F"/>
    <w:rsid w:val="003659F3"/>
    <w:rsid w:val="0036699B"/>
    <w:rsid w:val="003716F8"/>
    <w:rsid w:val="00371FBB"/>
    <w:rsid w:val="00372913"/>
    <w:rsid w:val="003872E9"/>
    <w:rsid w:val="0039319F"/>
    <w:rsid w:val="003938B4"/>
    <w:rsid w:val="0039457E"/>
    <w:rsid w:val="00396CCA"/>
    <w:rsid w:val="003A1F66"/>
    <w:rsid w:val="003B1779"/>
    <w:rsid w:val="003B226C"/>
    <w:rsid w:val="003B262F"/>
    <w:rsid w:val="003C5E79"/>
    <w:rsid w:val="003D1C80"/>
    <w:rsid w:val="003D1F6B"/>
    <w:rsid w:val="003D3868"/>
    <w:rsid w:val="003D43FA"/>
    <w:rsid w:val="003D68D9"/>
    <w:rsid w:val="003D7EC1"/>
    <w:rsid w:val="003E05C9"/>
    <w:rsid w:val="003E19B6"/>
    <w:rsid w:val="003E2C33"/>
    <w:rsid w:val="003E3AD4"/>
    <w:rsid w:val="003E3BF2"/>
    <w:rsid w:val="003E68F1"/>
    <w:rsid w:val="003E71BA"/>
    <w:rsid w:val="003F3345"/>
    <w:rsid w:val="003F361D"/>
    <w:rsid w:val="003F421D"/>
    <w:rsid w:val="003F50F1"/>
    <w:rsid w:val="003F5250"/>
    <w:rsid w:val="003F6DE9"/>
    <w:rsid w:val="003F6FAD"/>
    <w:rsid w:val="003F7C0A"/>
    <w:rsid w:val="004036FD"/>
    <w:rsid w:val="00410256"/>
    <w:rsid w:val="00414598"/>
    <w:rsid w:val="00415C8B"/>
    <w:rsid w:val="00417E4F"/>
    <w:rsid w:val="00426979"/>
    <w:rsid w:val="004333F1"/>
    <w:rsid w:val="00434EBC"/>
    <w:rsid w:val="0044257B"/>
    <w:rsid w:val="00443600"/>
    <w:rsid w:val="00445498"/>
    <w:rsid w:val="00471023"/>
    <w:rsid w:val="0047408A"/>
    <w:rsid w:val="00474825"/>
    <w:rsid w:val="00475D05"/>
    <w:rsid w:val="00482F8C"/>
    <w:rsid w:val="0048391F"/>
    <w:rsid w:val="00485BB7"/>
    <w:rsid w:val="004927E7"/>
    <w:rsid w:val="00493A36"/>
    <w:rsid w:val="004A016C"/>
    <w:rsid w:val="004A0421"/>
    <w:rsid w:val="004A0DB7"/>
    <w:rsid w:val="004A2A1A"/>
    <w:rsid w:val="004A3297"/>
    <w:rsid w:val="004A6477"/>
    <w:rsid w:val="004B0D55"/>
    <w:rsid w:val="004C0FAA"/>
    <w:rsid w:val="004C5F96"/>
    <w:rsid w:val="004C6E4A"/>
    <w:rsid w:val="004D0599"/>
    <w:rsid w:val="004D16A3"/>
    <w:rsid w:val="004D500A"/>
    <w:rsid w:val="004D5255"/>
    <w:rsid w:val="004D565C"/>
    <w:rsid w:val="004D6F3D"/>
    <w:rsid w:val="004E379C"/>
    <w:rsid w:val="004F3A80"/>
    <w:rsid w:val="00500EDD"/>
    <w:rsid w:val="00503A9E"/>
    <w:rsid w:val="00504B68"/>
    <w:rsid w:val="0050518F"/>
    <w:rsid w:val="0051087F"/>
    <w:rsid w:val="00514356"/>
    <w:rsid w:val="00516087"/>
    <w:rsid w:val="005164A4"/>
    <w:rsid w:val="00526993"/>
    <w:rsid w:val="00530D20"/>
    <w:rsid w:val="00530EA3"/>
    <w:rsid w:val="00531BE0"/>
    <w:rsid w:val="0054319E"/>
    <w:rsid w:val="0054443A"/>
    <w:rsid w:val="00554E53"/>
    <w:rsid w:val="00564BF2"/>
    <w:rsid w:val="00565BF5"/>
    <w:rsid w:val="005669C1"/>
    <w:rsid w:val="00567941"/>
    <w:rsid w:val="005747C1"/>
    <w:rsid w:val="00575A52"/>
    <w:rsid w:val="00576CC8"/>
    <w:rsid w:val="00580BC8"/>
    <w:rsid w:val="00581E5D"/>
    <w:rsid w:val="00585ED0"/>
    <w:rsid w:val="00591E81"/>
    <w:rsid w:val="00591F20"/>
    <w:rsid w:val="0059213A"/>
    <w:rsid w:val="005924F0"/>
    <w:rsid w:val="00592DFC"/>
    <w:rsid w:val="005A08C6"/>
    <w:rsid w:val="005A0FCA"/>
    <w:rsid w:val="005A20D9"/>
    <w:rsid w:val="005B4730"/>
    <w:rsid w:val="005B54F6"/>
    <w:rsid w:val="005B5770"/>
    <w:rsid w:val="005B763C"/>
    <w:rsid w:val="005B7A3A"/>
    <w:rsid w:val="005C0E3E"/>
    <w:rsid w:val="005C191E"/>
    <w:rsid w:val="005C5F2A"/>
    <w:rsid w:val="005C654C"/>
    <w:rsid w:val="005C6C24"/>
    <w:rsid w:val="005D0C39"/>
    <w:rsid w:val="005D2B49"/>
    <w:rsid w:val="005D2F2F"/>
    <w:rsid w:val="005D39CC"/>
    <w:rsid w:val="005D5D2D"/>
    <w:rsid w:val="005E3259"/>
    <w:rsid w:val="005E5182"/>
    <w:rsid w:val="005E52E6"/>
    <w:rsid w:val="005E5750"/>
    <w:rsid w:val="005E6761"/>
    <w:rsid w:val="005F0889"/>
    <w:rsid w:val="005F0C01"/>
    <w:rsid w:val="005F179F"/>
    <w:rsid w:val="005F309F"/>
    <w:rsid w:val="0060589B"/>
    <w:rsid w:val="00606D48"/>
    <w:rsid w:val="006102F3"/>
    <w:rsid w:val="00611DAC"/>
    <w:rsid w:val="00614833"/>
    <w:rsid w:val="006215F2"/>
    <w:rsid w:val="0062650D"/>
    <w:rsid w:val="00632585"/>
    <w:rsid w:val="00636143"/>
    <w:rsid w:val="0063773C"/>
    <w:rsid w:val="00643B1F"/>
    <w:rsid w:val="00643F6B"/>
    <w:rsid w:val="0064574F"/>
    <w:rsid w:val="006546B1"/>
    <w:rsid w:val="00663A57"/>
    <w:rsid w:val="00667506"/>
    <w:rsid w:val="00667AD0"/>
    <w:rsid w:val="00670A52"/>
    <w:rsid w:val="00672CAC"/>
    <w:rsid w:val="0067337B"/>
    <w:rsid w:val="006734CC"/>
    <w:rsid w:val="006854ED"/>
    <w:rsid w:val="00691C6B"/>
    <w:rsid w:val="006A329B"/>
    <w:rsid w:val="006A4200"/>
    <w:rsid w:val="006B2776"/>
    <w:rsid w:val="006B2C7E"/>
    <w:rsid w:val="006B3B70"/>
    <w:rsid w:val="006B4E91"/>
    <w:rsid w:val="006C011B"/>
    <w:rsid w:val="006C0655"/>
    <w:rsid w:val="006C0B8C"/>
    <w:rsid w:val="006C457C"/>
    <w:rsid w:val="006C7696"/>
    <w:rsid w:val="006D43FA"/>
    <w:rsid w:val="006E05F1"/>
    <w:rsid w:val="006E1021"/>
    <w:rsid w:val="006E3F11"/>
    <w:rsid w:val="006F343B"/>
    <w:rsid w:val="006F465F"/>
    <w:rsid w:val="00703E42"/>
    <w:rsid w:val="00706703"/>
    <w:rsid w:val="007070EC"/>
    <w:rsid w:val="007121F8"/>
    <w:rsid w:val="007169F8"/>
    <w:rsid w:val="00716D84"/>
    <w:rsid w:val="00717982"/>
    <w:rsid w:val="00720771"/>
    <w:rsid w:val="007224AF"/>
    <w:rsid w:val="00726A4A"/>
    <w:rsid w:val="00731D2C"/>
    <w:rsid w:val="00733098"/>
    <w:rsid w:val="007337D1"/>
    <w:rsid w:val="00733BDF"/>
    <w:rsid w:val="00740A94"/>
    <w:rsid w:val="00742037"/>
    <w:rsid w:val="00744164"/>
    <w:rsid w:val="00744B82"/>
    <w:rsid w:val="007501D8"/>
    <w:rsid w:val="00751946"/>
    <w:rsid w:val="007548EB"/>
    <w:rsid w:val="007566FF"/>
    <w:rsid w:val="00760A32"/>
    <w:rsid w:val="00760F25"/>
    <w:rsid w:val="00761514"/>
    <w:rsid w:val="00761992"/>
    <w:rsid w:val="007715C3"/>
    <w:rsid w:val="00775C91"/>
    <w:rsid w:val="00776A64"/>
    <w:rsid w:val="0078287C"/>
    <w:rsid w:val="00783E41"/>
    <w:rsid w:val="007876D2"/>
    <w:rsid w:val="00793065"/>
    <w:rsid w:val="007A517F"/>
    <w:rsid w:val="007B179D"/>
    <w:rsid w:val="007B290E"/>
    <w:rsid w:val="007C1C38"/>
    <w:rsid w:val="007C26A7"/>
    <w:rsid w:val="007C30D0"/>
    <w:rsid w:val="007C4D78"/>
    <w:rsid w:val="007D2453"/>
    <w:rsid w:val="007E1CE9"/>
    <w:rsid w:val="007E2FD1"/>
    <w:rsid w:val="007E3D42"/>
    <w:rsid w:val="007E49F5"/>
    <w:rsid w:val="007E667B"/>
    <w:rsid w:val="007F1F40"/>
    <w:rsid w:val="007F70A9"/>
    <w:rsid w:val="00800088"/>
    <w:rsid w:val="0080196F"/>
    <w:rsid w:val="00805203"/>
    <w:rsid w:val="00810507"/>
    <w:rsid w:val="0081056D"/>
    <w:rsid w:val="00812A50"/>
    <w:rsid w:val="00813ED0"/>
    <w:rsid w:val="00817E64"/>
    <w:rsid w:val="008214D0"/>
    <w:rsid w:val="00825187"/>
    <w:rsid w:val="008278F9"/>
    <w:rsid w:val="00836E40"/>
    <w:rsid w:val="008426EE"/>
    <w:rsid w:val="008430A0"/>
    <w:rsid w:val="0085154D"/>
    <w:rsid w:val="0085535E"/>
    <w:rsid w:val="008568DA"/>
    <w:rsid w:val="00863109"/>
    <w:rsid w:val="00865652"/>
    <w:rsid w:val="008666E8"/>
    <w:rsid w:val="008753D4"/>
    <w:rsid w:val="00880899"/>
    <w:rsid w:val="00883DEA"/>
    <w:rsid w:val="00884E9E"/>
    <w:rsid w:val="00887414"/>
    <w:rsid w:val="00887BB9"/>
    <w:rsid w:val="0089463F"/>
    <w:rsid w:val="00896D1B"/>
    <w:rsid w:val="008A4495"/>
    <w:rsid w:val="008A5626"/>
    <w:rsid w:val="008A7D33"/>
    <w:rsid w:val="008B0B9C"/>
    <w:rsid w:val="008B5970"/>
    <w:rsid w:val="008C0922"/>
    <w:rsid w:val="008C1673"/>
    <w:rsid w:val="008C1A25"/>
    <w:rsid w:val="008C2258"/>
    <w:rsid w:val="008C368D"/>
    <w:rsid w:val="008C4A9A"/>
    <w:rsid w:val="008C72A5"/>
    <w:rsid w:val="008C77E3"/>
    <w:rsid w:val="008C79FA"/>
    <w:rsid w:val="008C7C19"/>
    <w:rsid w:val="008D37CF"/>
    <w:rsid w:val="008D57F0"/>
    <w:rsid w:val="008D74FC"/>
    <w:rsid w:val="008E3D81"/>
    <w:rsid w:val="008F23E7"/>
    <w:rsid w:val="008F3E6F"/>
    <w:rsid w:val="008F6BCD"/>
    <w:rsid w:val="008F71E3"/>
    <w:rsid w:val="008F7609"/>
    <w:rsid w:val="00902786"/>
    <w:rsid w:val="00904DD4"/>
    <w:rsid w:val="00915513"/>
    <w:rsid w:val="00917CDE"/>
    <w:rsid w:val="0092526C"/>
    <w:rsid w:val="009300F6"/>
    <w:rsid w:val="00932234"/>
    <w:rsid w:val="00934020"/>
    <w:rsid w:val="00934D34"/>
    <w:rsid w:val="00937602"/>
    <w:rsid w:val="0093767A"/>
    <w:rsid w:val="009425D6"/>
    <w:rsid w:val="009479B3"/>
    <w:rsid w:val="00962836"/>
    <w:rsid w:val="00965284"/>
    <w:rsid w:val="0096598B"/>
    <w:rsid w:val="00970133"/>
    <w:rsid w:val="00971CF6"/>
    <w:rsid w:val="00971F26"/>
    <w:rsid w:val="009731D3"/>
    <w:rsid w:val="00973AF1"/>
    <w:rsid w:val="00976DEB"/>
    <w:rsid w:val="009805DD"/>
    <w:rsid w:val="00982C8E"/>
    <w:rsid w:val="009832B3"/>
    <w:rsid w:val="00984E06"/>
    <w:rsid w:val="009850DB"/>
    <w:rsid w:val="00996CF1"/>
    <w:rsid w:val="00997264"/>
    <w:rsid w:val="009A0DD7"/>
    <w:rsid w:val="009A129D"/>
    <w:rsid w:val="009A1DEE"/>
    <w:rsid w:val="009A2024"/>
    <w:rsid w:val="009A2FC0"/>
    <w:rsid w:val="009A302C"/>
    <w:rsid w:val="009A37EE"/>
    <w:rsid w:val="009A7372"/>
    <w:rsid w:val="009B2818"/>
    <w:rsid w:val="009B69E9"/>
    <w:rsid w:val="009C5464"/>
    <w:rsid w:val="009C5721"/>
    <w:rsid w:val="009C57FB"/>
    <w:rsid w:val="009C7F92"/>
    <w:rsid w:val="009D40F2"/>
    <w:rsid w:val="009D5F21"/>
    <w:rsid w:val="009E099A"/>
    <w:rsid w:val="009E122C"/>
    <w:rsid w:val="009E137A"/>
    <w:rsid w:val="009E2B30"/>
    <w:rsid w:val="009E54E9"/>
    <w:rsid w:val="009E5662"/>
    <w:rsid w:val="009E6F6B"/>
    <w:rsid w:val="009F5FFB"/>
    <w:rsid w:val="00A05D3A"/>
    <w:rsid w:val="00A14BCE"/>
    <w:rsid w:val="00A14E84"/>
    <w:rsid w:val="00A16F7B"/>
    <w:rsid w:val="00A17363"/>
    <w:rsid w:val="00A32483"/>
    <w:rsid w:val="00A34239"/>
    <w:rsid w:val="00A35D77"/>
    <w:rsid w:val="00A367BE"/>
    <w:rsid w:val="00A4644D"/>
    <w:rsid w:val="00A46EA1"/>
    <w:rsid w:val="00A47E7C"/>
    <w:rsid w:val="00A525FF"/>
    <w:rsid w:val="00A568DA"/>
    <w:rsid w:val="00A5791E"/>
    <w:rsid w:val="00A63759"/>
    <w:rsid w:val="00A65C22"/>
    <w:rsid w:val="00A66DEF"/>
    <w:rsid w:val="00A679EF"/>
    <w:rsid w:val="00A67BC1"/>
    <w:rsid w:val="00A716D5"/>
    <w:rsid w:val="00A739E6"/>
    <w:rsid w:val="00A7430C"/>
    <w:rsid w:val="00A76AA2"/>
    <w:rsid w:val="00A803B6"/>
    <w:rsid w:val="00A820C4"/>
    <w:rsid w:val="00A84755"/>
    <w:rsid w:val="00A911FF"/>
    <w:rsid w:val="00AA1A76"/>
    <w:rsid w:val="00AB1890"/>
    <w:rsid w:val="00AB6E6C"/>
    <w:rsid w:val="00AC5F60"/>
    <w:rsid w:val="00AC64EA"/>
    <w:rsid w:val="00AC781D"/>
    <w:rsid w:val="00AD3981"/>
    <w:rsid w:val="00AD7316"/>
    <w:rsid w:val="00AF0873"/>
    <w:rsid w:val="00AF0E02"/>
    <w:rsid w:val="00AF2686"/>
    <w:rsid w:val="00B0005A"/>
    <w:rsid w:val="00B071BA"/>
    <w:rsid w:val="00B10BE5"/>
    <w:rsid w:val="00B17F0E"/>
    <w:rsid w:val="00B222E8"/>
    <w:rsid w:val="00B22FA9"/>
    <w:rsid w:val="00B33D67"/>
    <w:rsid w:val="00B407F1"/>
    <w:rsid w:val="00B51064"/>
    <w:rsid w:val="00B51B99"/>
    <w:rsid w:val="00B520E2"/>
    <w:rsid w:val="00B651EB"/>
    <w:rsid w:val="00B723A1"/>
    <w:rsid w:val="00B73EDE"/>
    <w:rsid w:val="00B75A60"/>
    <w:rsid w:val="00B8540E"/>
    <w:rsid w:val="00B95F9A"/>
    <w:rsid w:val="00BA1456"/>
    <w:rsid w:val="00BA5B61"/>
    <w:rsid w:val="00BA6EDB"/>
    <w:rsid w:val="00BB388B"/>
    <w:rsid w:val="00BB3C75"/>
    <w:rsid w:val="00BB518D"/>
    <w:rsid w:val="00BB5295"/>
    <w:rsid w:val="00BC32BB"/>
    <w:rsid w:val="00BC37F2"/>
    <w:rsid w:val="00BD2885"/>
    <w:rsid w:val="00BD45E9"/>
    <w:rsid w:val="00BD5C4F"/>
    <w:rsid w:val="00BF276B"/>
    <w:rsid w:val="00C001A0"/>
    <w:rsid w:val="00C03BA3"/>
    <w:rsid w:val="00C05F8C"/>
    <w:rsid w:val="00C07EA1"/>
    <w:rsid w:val="00C10613"/>
    <w:rsid w:val="00C13EC5"/>
    <w:rsid w:val="00C13F93"/>
    <w:rsid w:val="00C1583A"/>
    <w:rsid w:val="00C215FE"/>
    <w:rsid w:val="00C2308C"/>
    <w:rsid w:val="00C23464"/>
    <w:rsid w:val="00C24130"/>
    <w:rsid w:val="00C2558F"/>
    <w:rsid w:val="00C269DF"/>
    <w:rsid w:val="00C2754C"/>
    <w:rsid w:val="00C30A0C"/>
    <w:rsid w:val="00C411F3"/>
    <w:rsid w:val="00C45D8C"/>
    <w:rsid w:val="00C510AD"/>
    <w:rsid w:val="00C5157B"/>
    <w:rsid w:val="00C52775"/>
    <w:rsid w:val="00C539E4"/>
    <w:rsid w:val="00C53D3B"/>
    <w:rsid w:val="00C57C4D"/>
    <w:rsid w:val="00C6576D"/>
    <w:rsid w:val="00C65E06"/>
    <w:rsid w:val="00C701E2"/>
    <w:rsid w:val="00C71B67"/>
    <w:rsid w:val="00C726FA"/>
    <w:rsid w:val="00C72A21"/>
    <w:rsid w:val="00C779C5"/>
    <w:rsid w:val="00C81781"/>
    <w:rsid w:val="00C8281F"/>
    <w:rsid w:val="00C924C9"/>
    <w:rsid w:val="00C9319A"/>
    <w:rsid w:val="00C93BDC"/>
    <w:rsid w:val="00C96FC6"/>
    <w:rsid w:val="00C97698"/>
    <w:rsid w:val="00CA4636"/>
    <w:rsid w:val="00CB04F2"/>
    <w:rsid w:val="00CB206C"/>
    <w:rsid w:val="00CB2468"/>
    <w:rsid w:val="00CB29DF"/>
    <w:rsid w:val="00CB3CC8"/>
    <w:rsid w:val="00CB569A"/>
    <w:rsid w:val="00CC33F3"/>
    <w:rsid w:val="00CC3AED"/>
    <w:rsid w:val="00CC6ADA"/>
    <w:rsid w:val="00CD2EC6"/>
    <w:rsid w:val="00CD4183"/>
    <w:rsid w:val="00CD5A41"/>
    <w:rsid w:val="00CD6589"/>
    <w:rsid w:val="00CE07AD"/>
    <w:rsid w:val="00CE0AEE"/>
    <w:rsid w:val="00CE0F8A"/>
    <w:rsid w:val="00CE22B8"/>
    <w:rsid w:val="00CE2956"/>
    <w:rsid w:val="00CF0DA0"/>
    <w:rsid w:val="00CF334C"/>
    <w:rsid w:val="00CF7CAD"/>
    <w:rsid w:val="00D00A7A"/>
    <w:rsid w:val="00D07CBC"/>
    <w:rsid w:val="00D07DCA"/>
    <w:rsid w:val="00D16879"/>
    <w:rsid w:val="00D20390"/>
    <w:rsid w:val="00D204F6"/>
    <w:rsid w:val="00D23670"/>
    <w:rsid w:val="00D267C5"/>
    <w:rsid w:val="00D26D73"/>
    <w:rsid w:val="00D37CDE"/>
    <w:rsid w:val="00D422F7"/>
    <w:rsid w:val="00D47E3A"/>
    <w:rsid w:val="00D52EBF"/>
    <w:rsid w:val="00D710B7"/>
    <w:rsid w:val="00D74FE4"/>
    <w:rsid w:val="00D84A69"/>
    <w:rsid w:val="00D856A1"/>
    <w:rsid w:val="00D86229"/>
    <w:rsid w:val="00D86756"/>
    <w:rsid w:val="00D970B1"/>
    <w:rsid w:val="00DA2AEE"/>
    <w:rsid w:val="00DA437F"/>
    <w:rsid w:val="00DA47FB"/>
    <w:rsid w:val="00DA4B45"/>
    <w:rsid w:val="00DA4C59"/>
    <w:rsid w:val="00DB4059"/>
    <w:rsid w:val="00DB74C6"/>
    <w:rsid w:val="00DC0B95"/>
    <w:rsid w:val="00DC1B54"/>
    <w:rsid w:val="00DC4887"/>
    <w:rsid w:val="00DC6318"/>
    <w:rsid w:val="00DC7AA3"/>
    <w:rsid w:val="00DD25FD"/>
    <w:rsid w:val="00DD3E02"/>
    <w:rsid w:val="00DD76E6"/>
    <w:rsid w:val="00DE2973"/>
    <w:rsid w:val="00DE429E"/>
    <w:rsid w:val="00DE745C"/>
    <w:rsid w:val="00DF0D24"/>
    <w:rsid w:val="00DF6C1C"/>
    <w:rsid w:val="00E01E5A"/>
    <w:rsid w:val="00E040A1"/>
    <w:rsid w:val="00E05375"/>
    <w:rsid w:val="00E0729B"/>
    <w:rsid w:val="00E07C02"/>
    <w:rsid w:val="00E1412E"/>
    <w:rsid w:val="00E161ED"/>
    <w:rsid w:val="00E30CF8"/>
    <w:rsid w:val="00E321EC"/>
    <w:rsid w:val="00E33C21"/>
    <w:rsid w:val="00E37227"/>
    <w:rsid w:val="00E44823"/>
    <w:rsid w:val="00E4582F"/>
    <w:rsid w:val="00E507FA"/>
    <w:rsid w:val="00E518E1"/>
    <w:rsid w:val="00E52CB9"/>
    <w:rsid w:val="00E531F7"/>
    <w:rsid w:val="00E5473D"/>
    <w:rsid w:val="00E54C31"/>
    <w:rsid w:val="00E55B33"/>
    <w:rsid w:val="00E605E0"/>
    <w:rsid w:val="00E6750A"/>
    <w:rsid w:val="00E70F7C"/>
    <w:rsid w:val="00E740CC"/>
    <w:rsid w:val="00E74132"/>
    <w:rsid w:val="00E74A2D"/>
    <w:rsid w:val="00E80FA2"/>
    <w:rsid w:val="00E81334"/>
    <w:rsid w:val="00E84698"/>
    <w:rsid w:val="00E86864"/>
    <w:rsid w:val="00E927F2"/>
    <w:rsid w:val="00E949E4"/>
    <w:rsid w:val="00E964EF"/>
    <w:rsid w:val="00EA6C19"/>
    <w:rsid w:val="00EB2B70"/>
    <w:rsid w:val="00EB39D6"/>
    <w:rsid w:val="00EB3DBE"/>
    <w:rsid w:val="00EB70C3"/>
    <w:rsid w:val="00EC24F0"/>
    <w:rsid w:val="00EC2E4B"/>
    <w:rsid w:val="00EC76ED"/>
    <w:rsid w:val="00ED1679"/>
    <w:rsid w:val="00ED4DC0"/>
    <w:rsid w:val="00EE0DDB"/>
    <w:rsid w:val="00EE1053"/>
    <w:rsid w:val="00EE385C"/>
    <w:rsid w:val="00EE3A13"/>
    <w:rsid w:val="00EE587B"/>
    <w:rsid w:val="00EE6466"/>
    <w:rsid w:val="00EE7E63"/>
    <w:rsid w:val="00EF2CA7"/>
    <w:rsid w:val="00EF5283"/>
    <w:rsid w:val="00F05632"/>
    <w:rsid w:val="00F06A06"/>
    <w:rsid w:val="00F1641D"/>
    <w:rsid w:val="00F22C4B"/>
    <w:rsid w:val="00F22F53"/>
    <w:rsid w:val="00F2508B"/>
    <w:rsid w:val="00F2545F"/>
    <w:rsid w:val="00F3155B"/>
    <w:rsid w:val="00F31B0C"/>
    <w:rsid w:val="00F31E47"/>
    <w:rsid w:val="00F31EC4"/>
    <w:rsid w:val="00F338D0"/>
    <w:rsid w:val="00F3599F"/>
    <w:rsid w:val="00F37448"/>
    <w:rsid w:val="00F42E34"/>
    <w:rsid w:val="00F466DE"/>
    <w:rsid w:val="00F57B58"/>
    <w:rsid w:val="00F60EA5"/>
    <w:rsid w:val="00F6195E"/>
    <w:rsid w:val="00F6363D"/>
    <w:rsid w:val="00F64796"/>
    <w:rsid w:val="00F65209"/>
    <w:rsid w:val="00F70D1C"/>
    <w:rsid w:val="00F7100B"/>
    <w:rsid w:val="00F73CA5"/>
    <w:rsid w:val="00F744B8"/>
    <w:rsid w:val="00F777ED"/>
    <w:rsid w:val="00F875F8"/>
    <w:rsid w:val="00F95561"/>
    <w:rsid w:val="00FA3BFC"/>
    <w:rsid w:val="00FA5904"/>
    <w:rsid w:val="00FA6825"/>
    <w:rsid w:val="00FB14EF"/>
    <w:rsid w:val="00FB44B4"/>
    <w:rsid w:val="00FB6413"/>
    <w:rsid w:val="00FC06A0"/>
    <w:rsid w:val="00FC65F1"/>
    <w:rsid w:val="00FD512E"/>
    <w:rsid w:val="00FE05DF"/>
    <w:rsid w:val="00FE45DF"/>
    <w:rsid w:val="00FE627B"/>
    <w:rsid w:val="00FE7F1F"/>
    <w:rsid w:val="00FF0293"/>
    <w:rsid w:val="00FF1289"/>
    <w:rsid w:val="00FF203E"/>
    <w:rsid w:val="00FF2798"/>
    <w:rsid w:val="00FF3847"/>
    <w:rsid w:val="00FF43B9"/>
    <w:rsid w:val="00FF6C0B"/>
    <w:rsid w:val="00FF6E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A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46EA1"/>
  </w:style>
  <w:style w:type="character" w:customStyle="1" w:styleId="10">
    <w:name w:val="Номер строки1"/>
    <w:basedOn w:val="a0"/>
    <w:uiPriority w:val="99"/>
    <w:rsid w:val="00A46EA1"/>
    <w:rPr>
      <w:rFonts w:ascii="Calibri" w:hAnsi="Calibri" w:cs="Times New Roman"/>
      <w:szCs w:val="22"/>
    </w:rPr>
  </w:style>
  <w:style w:type="character" w:customStyle="1" w:styleId="11">
    <w:name w:val="Гиперссылка1"/>
    <w:basedOn w:val="a0"/>
    <w:uiPriority w:val="99"/>
    <w:rsid w:val="00A46EA1"/>
    <w:rPr>
      <w:rFonts w:ascii="Calibri" w:hAnsi="Calibri" w:cs="Times New Roman"/>
      <w:color w:val="0000FF"/>
      <w:szCs w:val="22"/>
      <w:u w:val="single"/>
    </w:rPr>
  </w:style>
  <w:style w:type="table" w:customStyle="1" w:styleId="110">
    <w:name w:val="Простая таблица 11"/>
    <w:basedOn w:val="a1"/>
    <w:next w:val="12"/>
    <w:uiPriority w:val="99"/>
    <w:rsid w:val="00A46EA1"/>
    <w:pPr>
      <w:autoSpaceDE w:val="0"/>
      <w:autoSpaceDN w:val="0"/>
      <w:adjustRightInd w:val="0"/>
      <w:spacing w:after="0" w:line="240" w:lineRule="auto"/>
    </w:pPr>
    <w:rPr>
      <w:rFonts w:eastAsia="Times New Roman" w:cs="Times New Roman"/>
      <w:sz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3">
    <w:name w:val="line number"/>
    <w:basedOn w:val="a0"/>
    <w:uiPriority w:val="99"/>
    <w:unhideWhenUsed/>
    <w:rsid w:val="00A46EA1"/>
  </w:style>
  <w:style w:type="character" w:styleId="a4">
    <w:name w:val="Hyperlink"/>
    <w:basedOn w:val="a0"/>
    <w:uiPriority w:val="99"/>
    <w:unhideWhenUsed/>
    <w:rsid w:val="00A46EA1"/>
    <w:rPr>
      <w:color w:val="0000FF" w:themeColor="hyperlink"/>
      <w:u w:val="single"/>
    </w:rPr>
  </w:style>
  <w:style w:type="table" w:styleId="12">
    <w:name w:val="Table Simple 1"/>
    <w:basedOn w:val="a1"/>
    <w:uiPriority w:val="99"/>
    <w:semiHidden/>
    <w:unhideWhenUsed/>
    <w:rsid w:val="00A46EA1"/>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a5">
    <w:name w:val="List Paragraph"/>
    <w:basedOn w:val="a"/>
    <w:uiPriority w:val="34"/>
    <w:qFormat/>
    <w:rsid w:val="00F70D1C"/>
    <w:pPr>
      <w:ind w:left="720"/>
      <w:contextualSpacing/>
    </w:pPr>
  </w:style>
  <w:style w:type="numbering" w:customStyle="1" w:styleId="2">
    <w:name w:val="Нет списка2"/>
    <w:next w:val="a2"/>
    <w:uiPriority w:val="99"/>
    <w:semiHidden/>
    <w:unhideWhenUsed/>
    <w:rsid w:val="00567941"/>
  </w:style>
  <w:style w:type="table" w:customStyle="1" w:styleId="120">
    <w:name w:val="Простая таблица 12"/>
    <w:basedOn w:val="a1"/>
    <w:next w:val="12"/>
    <w:uiPriority w:val="99"/>
    <w:rsid w:val="00567941"/>
    <w:pPr>
      <w:autoSpaceDE w:val="0"/>
      <w:autoSpaceDN w:val="0"/>
      <w:adjustRightInd w:val="0"/>
      <w:spacing w:after="0" w:line="240" w:lineRule="auto"/>
    </w:pPr>
    <w:rPr>
      <w:rFonts w:eastAsia="Times New Roman" w:cs="Times New Roman"/>
      <w:sz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A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46EA1"/>
  </w:style>
  <w:style w:type="character" w:customStyle="1" w:styleId="10">
    <w:name w:val="Номер строки1"/>
    <w:basedOn w:val="a0"/>
    <w:uiPriority w:val="99"/>
    <w:rsid w:val="00A46EA1"/>
    <w:rPr>
      <w:rFonts w:ascii="Calibri" w:hAnsi="Calibri" w:cs="Times New Roman"/>
      <w:szCs w:val="22"/>
    </w:rPr>
  </w:style>
  <w:style w:type="character" w:customStyle="1" w:styleId="11">
    <w:name w:val="Гиперссылка1"/>
    <w:basedOn w:val="a0"/>
    <w:uiPriority w:val="99"/>
    <w:rsid w:val="00A46EA1"/>
    <w:rPr>
      <w:rFonts w:ascii="Calibri" w:hAnsi="Calibri" w:cs="Times New Roman"/>
      <w:color w:val="0000FF"/>
      <w:szCs w:val="22"/>
      <w:u w:val="single"/>
    </w:rPr>
  </w:style>
  <w:style w:type="table" w:customStyle="1" w:styleId="110">
    <w:name w:val="Простая таблица 11"/>
    <w:basedOn w:val="a1"/>
    <w:next w:val="12"/>
    <w:uiPriority w:val="99"/>
    <w:rsid w:val="00A46EA1"/>
    <w:pPr>
      <w:autoSpaceDE w:val="0"/>
      <w:autoSpaceDN w:val="0"/>
      <w:adjustRightInd w:val="0"/>
      <w:spacing w:after="0" w:line="240" w:lineRule="auto"/>
    </w:pPr>
    <w:rPr>
      <w:rFonts w:eastAsia="Times New Roman" w:cs="Times New Roman"/>
      <w:sz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3">
    <w:name w:val="line number"/>
    <w:basedOn w:val="a0"/>
    <w:uiPriority w:val="99"/>
    <w:unhideWhenUsed/>
    <w:rsid w:val="00A46EA1"/>
  </w:style>
  <w:style w:type="character" w:styleId="a4">
    <w:name w:val="Hyperlink"/>
    <w:basedOn w:val="a0"/>
    <w:uiPriority w:val="99"/>
    <w:unhideWhenUsed/>
    <w:rsid w:val="00A46EA1"/>
    <w:rPr>
      <w:color w:val="0000FF" w:themeColor="hyperlink"/>
      <w:u w:val="single"/>
    </w:rPr>
  </w:style>
  <w:style w:type="table" w:styleId="12">
    <w:name w:val="Table Simple 1"/>
    <w:basedOn w:val="a1"/>
    <w:uiPriority w:val="99"/>
    <w:semiHidden/>
    <w:unhideWhenUsed/>
    <w:rsid w:val="00A46EA1"/>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a5">
    <w:name w:val="List Paragraph"/>
    <w:basedOn w:val="a"/>
    <w:uiPriority w:val="34"/>
    <w:qFormat/>
    <w:rsid w:val="00F70D1C"/>
    <w:pPr>
      <w:ind w:left="720"/>
      <w:contextualSpacing/>
    </w:pPr>
  </w:style>
  <w:style w:type="numbering" w:customStyle="1" w:styleId="2">
    <w:name w:val="Нет списка2"/>
    <w:next w:val="a2"/>
    <w:uiPriority w:val="99"/>
    <w:semiHidden/>
    <w:unhideWhenUsed/>
    <w:rsid w:val="00567941"/>
  </w:style>
  <w:style w:type="table" w:customStyle="1" w:styleId="120">
    <w:name w:val="Простая таблица 12"/>
    <w:basedOn w:val="a1"/>
    <w:next w:val="12"/>
    <w:uiPriority w:val="99"/>
    <w:rsid w:val="00567941"/>
    <w:pPr>
      <w:autoSpaceDE w:val="0"/>
      <w:autoSpaceDN w:val="0"/>
      <w:adjustRightInd w:val="0"/>
      <w:spacing w:after="0" w:line="240" w:lineRule="auto"/>
    </w:pPr>
    <w:rPr>
      <w:rFonts w:eastAsia="Times New Roman" w:cs="Times New Roman"/>
      <w:sz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finansy.ru/" TargetMode="External"/><Relationship Id="rId3" Type="http://schemas.openxmlformats.org/officeDocument/2006/relationships/styles" Target="styles.xml"/><Relationship Id="rId7" Type="http://schemas.openxmlformats.org/officeDocument/2006/relationships/hyperlink" Target="https://www.gosfinansy.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C5243-9A5E-4851-A149-FA24EBDCC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1782</TotalTime>
  <Pages>56</Pages>
  <Words>17600</Words>
  <Characters>100324</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Селиванова</dc:creator>
  <cp:lastModifiedBy>Селиванова</cp:lastModifiedBy>
  <cp:revision>89</cp:revision>
  <cp:lastPrinted>2024-03-20T07:00:00Z</cp:lastPrinted>
  <dcterms:created xsi:type="dcterms:W3CDTF">2024-01-25T06:19:00Z</dcterms:created>
  <dcterms:modified xsi:type="dcterms:W3CDTF">2025-03-21T06:18:00Z</dcterms:modified>
</cp:coreProperties>
</file>