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0E2" w:rsidRDefault="00EB26CC" w:rsidP="00EB26CC">
      <w:pPr>
        <w:tabs>
          <w:tab w:val="left" w:pos="6195"/>
        </w:tabs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  <w:t xml:space="preserve">Приложение 1 </w:t>
      </w:r>
    </w:p>
    <w:p w:rsidR="002164A3" w:rsidRDefault="00671A1E" w:rsidP="00671A1E">
      <w:pPr>
        <w:spacing w:after="0"/>
        <w:ind w:left="212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EB26CC">
        <w:rPr>
          <w:rFonts w:ascii="Times New Roman" w:hAnsi="Times New Roman" w:cs="Times New Roman"/>
        </w:rPr>
        <w:t>к постановлению</w:t>
      </w:r>
      <w:r w:rsidR="002164A3">
        <w:rPr>
          <w:rFonts w:ascii="Times New Roman" w:hAnsi="Times New Roman" w:cs="Times New Roman"/>
        </w:rPr>
        <w:t xml:space="preserve">  администрации  </w:t>
      </w:r>
    </w:p>
    <w:p w:rsidR="00CB0B8C" w:rsidRPr="00EB26CC" w:rsidRDefault="002164A3" w:rsidP="00EB26CC">
      <w:pPr>
        <w:spacing w:after="0"/>
        <w:ind w:firstLine="62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Брянского  района</w:t>
      </w:r>
    </w:p>
    <w:p w:rsidR="00671A1E" w:rsidRDefault="0097588E" w:rsidP="00671A1E">
      <w:pPr>
        <w:spacing w:after="0"/>
        <w:ind w:firstLine="62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671A1E">
        <w:rPr>
          <w:rFonts w:ascii="Times New Roman" w:hAnsi="Times New Roman" w:cs="Times New Roman"/>
        </w:rPr>
        <w:t>т</w:t>
      </w:r>
      <w:r w:rsidR="0025201D">
        <w:rPr>
          <w:rFonts w:ascii="Times New Roman" w:hAnsi="Times New Roman" w:cs="Times New Roman"/>
        </w:rPr>
        <w:t xml:space="preserve">                    </w:t>
      </w:r>
      <w:r w:rsidR="007D579C">
        <w:rPr>
          <w:rFonts w:ascii="Times New Roman" w:hAnsi="Times New Roman" w:cs="Times New Roman"/>
        </w:rPr>
        <w:t xml:space="preserve"> №</w:t>
      </w:r>
      <w:r w:rsidR="00063A89">
        <w:rPr>
          <w:rFonts w:ascii="Times New Roman" w:hAnsi="Times New Roman" w:cs="Times New Roman"/>
        </w:rPr>
        <w:t xml:space="preserve"> </w:t>
      </w:r>
    </w:p>
    <w:p w:rsidR="007D579C" w:rsidRDefault="007D579C" w:rsidP="00671A1E">
      <w:pPr>
        <w:spacing w:after="0"/>
        <w:ind w:firstLine="6237"/>
        <w:jc w:val="both"/>
        <w:rPr>
          <w:rFonts w:ascii="Times New Roman" w:hAnsi="Times New Roman" w:cs="Times New Roman"/>
        </w:rPr>
      </w:pPr>
    </w:p>
    <w:p w:rsidR="007D579C" w:rsidRDefault="007D579C" w:rsidP="00671A1E">
      <w:pPr>
        <w:spacing w:after="0"/>
        <w:ind w:firstLine="6237"/>
        <w:jc w:val="both"/>
        <w:rPr>
          <w:rFonts w:ascii="Times New Roman" w:hAnsi="Times New Roman" w:cs="Times New Roman"/>
        </w:rPr>
      </w:pPr>
    </w:p>
    <w:p w:rsidR="00F61985" w:rsidRPr="0034550D" w:rsidRDefault="00FB6935" w:rsidP="00C8422C">
      <w:pPr>
        <w:spacing w:after="0"/>
        <w:ind w:firstLine="2552"/>
        <w:rPr>
          <w:rFonts w:ascii="Times New Roman" w:hAnsi="Times New Roman" w:cs="Times New Roman"/>
          <w:sz w:val="28"/>
          <w:szCs w:val="28"/>
        </w:rPr>
      </w:pPr>
      <w:r w:rsidRPr="0034550D">
        <w:rPr>
          <w:rFonts w:ascii="Times New Roman" w:hAnsi="Times New Roman" w:cs="Times New Roman"/>
          <w:sz w:val="28"/>
          <w:szCs w:val="28"/>
        </w:rPr>
        <w:t>МУНИЦИПАЛЬН</w:t>
      </w:r>
      <w:r w:rsidR="00C8422C" w:rsidRPr="0034550D">
        <w:rPr>
          <w:rFonts w:ascii="Times New Roman" w:hAnsi="Times New Roman" w:cs="Times New Roman"/>
          <w:sz w:val="28"/>
          <w:szCs w:val="28"/>
        </w:rPr>
        <w:t>АЯ  ПРОГРАММА</w:t>
      </w:r>
    </w:p>
    <w:p w:rsidR="001372D2" w:rsidRPr="0034550D" w:rsidRDefault="00B7381E" w:rsidP="00B738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550D">
        <w:rPr>
          <w:rFonts w:ascii="Times New Roman" w:hAnsi="Times New Roman" w:cs="Times New Roman"/>
          <w:sz w:val="28"/>
          <w:szCs w:val="28"/>
        </w:rPr>
        <w:t>«Улучшение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sz w:val="28"/>
          <w:szCs w:val="28"/>
        </w:rPr>
        <w:t xml:space="preserve"> условий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sz w:val="28"/>
          <w:szCs w:val="28"/>
        </w:rPr>
        <w:t xml:space="preserve"> и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sz w:val="28"/>
          <w:szCs w:val="28"/>
        </w:rPr>
        <w:t xml:space="preserve"> охраны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sz w:val="28"/>
          <w:szCs w:val="28"/>
        </w:rPr>
        <w:t xml:space="preserve"> труда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sz w:val="28"/>
          <w:szCs w:val="28"/>
        </w:rPr>
        <w:t xml:space="preserve"> в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sz w:val="28"/>
          <w:szCs w:val="28"/>
        </w:rPr>
        <w:t xml:space="preserve"> Брянском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81E" w:rsidRPr="0034550D" w:rsidRDefault="001372D2" w:rsidP="00B738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550D">
        <w:rPr>
          <w:rFonts w:ascii="Times New Roman" w:hAnsi="Times New Roman" w:cs="Times New Roman"/>
          <w:sz w:val="28"/>
          <w:szCs w:val="28"/>
        </w:rPr>
        <w:t xml:space="preserve">муниципальном  </w:t>
      </w:r>
      <w:r w:rsidR="00B7381E" w:rsidRPr="0034550D">
        <w:rPr>
          <w:rFonts w:ascii="Times New Roman" w:hAnsi="Times New Roman" w:cs="Times New Roman"/>
          <w:sz w:val="28"/>
          <w:szCs w:val="28"/>
        </w:rPr>
        <w:t>районе</w:t>
      </w:r>
      <w:r w:rsidR="009979D6" w:rsidRPr="0034550D">
        <w:rPr>
          <w:rFonts w:ascii="Times New Roman" w:hAnsi="Times New Roman" w:cs="Times New Roman"/>
          <w:sz w:val="28"/>
          <w:szCs w:val="28"/>
        </w:rPr>
        <w:t xml:space="preserve">  Брянской  области</w:t>
      </w:r>
      <w:r w:rsidR="00B7381E" w:rsidRPr="0034550D">
        <w:rPr>
          <w:rFonts w:ascii="Times New Roman" w:hAnsi="Times New Roman" w:cs="Times New Roman"/>
          <w:sz w:val="28"/>
          <w:szCs w:val="28"/>
        </w:rPr>
        <w:t>»</w:t>
      </w:r>
      <w:r w:rsidRPr="0034550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7AAA" w:rsidRPr="0034550D" w:rsidRDefault="00F17AAA" w:rsidP="0034550D">
      <w:pPr>
        <w:spacing w:after="0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B7381E" w:rsidRPr="0034550D" w:rsidRDefault="00B7381E" w:rsidP="00B738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550D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B7381E" w:rsidRPr="0034550D" w:rsidRDefault="00E716F8" w:rsidP="00B738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550D">
        <w:rPr>
          <w:rFonts w:ascii="Times New Roman" w:hAnsi="Times New Roman" w:cs="Times New Roman"/>
          <w:sz w:val="28"/>
          <w:szCs w:val="28"/>
        </w:rPr>
        <w:t xml:space="preserve">муниципальной  </w:t>
      </w:r>
      <w:r w:rsidR="00784ABB" w:rsidRPr="0034550D">
        <w:rPr>
          <w:rFonts w:ascii="Times New Roman" w:hAnsi="Times New Roman" w:cs="Times New Roman"/>
          <w:sz w:val="28"/>
          <w:szCs w:val="28"/>
        </w:rPr>
        <w:t>п</w:t>
      </w:r>
      <w:r w:rsidR="00B7381E" w:rsidRPr="0034550D">
        <w:rPr>
          <w:rFonts w:ascii="Times New Roman" w:hAnsi="Times New Roman" w:cs="Times New Roman"/>
          <w:sz w:val="28"/>
          <w:szCs w:val="28"/>
        </w:rPr>
        <w:t>рограммы</w:t>
      </w:r>
    </w:p>
    <w:p w:rsidR="001C6FD2" w:rsidRPr="0034550D" w:rsidRDefault="001C6FD2" w:rsidP="00B738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214"/>
        <w:gridCol w:w="6923"/>
      </w:tblGrid>
      <w:tr w:rsidR="00B7381E" w:rsidRPr="0034550D" w:rsidTr="00E716F8">
        <w:tc>
          <w:tcPr>
            <w:tcW w:w="3214" w:type="dxa"/>
            <w:vAlign w:val="center"/>
          </w:tcPr>
          <w:p w:rsidR="00B7381E" w:rsidRPr="0034550D" w:rsidRDefault="00B7381E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FB6935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23" w:type="dxa"/>
            <w:vAlign w:val="center"/>
          </w:tcPr>
          <w:p w:rsidR="00B7381E" w:rsidRPr="0034550D" w:rsidRDefault="00B7381E" w:rsidP="00046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«Улучшение </w:t>
            </w:r>
            <w:r w:rsidR="006771B4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условий </w:t>
            </w:r>
            <w:r w:rsidR="006771B4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771B4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охраны</w:t>
            </w:r>
            <w:r w:rsidR="006771B4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труда</w:t>
            </w:r>
            <w:r w:rsidR="006771B4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CB0B8C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Брянском </w:t>
            </w:r>
            <w:r w:rsidR="007C0362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3D53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r w:rsidR="009979D6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 Брянской  области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84ABB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64A3" w:rsidRPr="0034550D" w:rsidRDefault="009264A3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81E" w:rsidRPr="0034550D" w:rsidTr="00E716F8">
        <w:tc>
          <w:tcPr>
            <w:tcW w:w="3214" w:type="dxa"/>
            <w:vAlign w:val="center"/>
          </w:tcPr>
          <w:p w:rsidR="00B7381E" w:rsidRPr="0034550D" w:rsidRDefault="00B7381E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7C0362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935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23" w:type="dxa"/>
          </w:tcPr>
          <w:p w:rsidR="00B7381E" w:rsidRPr="0034550D" w:rsidRDefault="002953F2" w:rsidP="001C6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7381E" w:rsidRPr="0034550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 w:rsidR="007C0362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381E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труда</w:t>
            </w:r>
            <w:r w:rsidR="007C0362" w:rsidRPr="003455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  и  инвестиций администрации  Брянского  района</w:t>
            </w:r>
          </w:p>
        </w:tc>
      </w:tr>
      <w:tr w:rsidR="00CF5759" w:rsidRPr="0034550D" w:rsidTr="00CF5759">
        <w:trPr>
          <w:trHeight w:val="435"/>
        </w:trPr>
        <w:tc>
          <w:tcPr>
            <w:tcW w:w="3214" w:type="dxa"/>
            <w:vAlign w:val="center"/>
          </w:tcPr>
          <w:p w:rsidR="00CF5759" w:rsidRPr="0034550D" w:rsidRDefault="00CF5759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6923" w:type="dxa"/>
          </w:tcPr>
          <w:p w:rsidR="00CF5759" w:rsidRPr="0034550D" w:rsidRDefault="00CF5759" w:rsidP="001C6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CF5759" w:rsidRPr="0034550D" w:rsidTr="00E716F8">
        <w:trPr>
          <w:trHeight w:val="434"/>
        </w:trPr>
        <w:tc>
          <w:tcPr>
            <w:tcW w:w="3214" w:type="dxa"/>
            <w:vAlign w:val="center"/>
          </w:tcPr>
          <w:p w:rsidR="00CF5759" w:rsidRPr="0034550D" w:rsidRDefault="00CF5759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6923" w:type="dxa"/>
          </w:tcPr>
          <w:p w:rsidR="00CF5759" w:rsidRPr="0034550D" w:rsidRDefault="00CF5759" w:rsidP="001C6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7381E" w:rsidRPr="0034550D" w:rsidTr="00E716F8">
        <w:tc>
          <w:tcPr>
            <w:tcW w:w="3214" w:type="dxa"/>
            <w:vAlign w:val="center"/>
          </w:tcPr>
          <w:p w:rsidR="00B7381E" w:rsidRPr="0034550D" w:rsidRDefault="00063A89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Цели и задачи</w:t>
            </w:r>
            <w:r w:rsidR="002953F2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381E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935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B7381E" w:rsidRPr="0034550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23" w:type="dxa"/>
          </w:tcPr>
          <w:p w:rsidR="00B7381E" w:rsidRPr="0034550D" w:rsidRDefault="00AE3CE9" w:rsidP="00AE3CE9">
            <w:pPr>
              <w:pStyle w:val="a5"/>
              <w:numPr>
                <w:ilvl w:val="0"/>
                <w:numId w:val="3"/>
              </w:numPr>
              <w:spacing w:after="0"/>
              <w:ind w:left="0" w:firstLine="360"/>
              <w:rPr>
                <w:sz w:val="28"/>
                <w:szCs w:val="28"/>
              </w:rPr>
            </w:pPr>
            <w:r w:rsidRPr="0034550D">
              <w:rPr>
                <w:sz w:val="28"/>
                <w:szCs w:val="28"/>
              </w:rPr>
              <w:t>У</w:t>
            </w:r>
            <w:r w:rsidR="00B7381E" w:rsidRPr="0034550D">
              <w:rPr>
                <w:sz w:val="28"/>
                <w:szCs w:val="28"/>
              </w:rPr>
              <w:t xml:space="preserve">лучшение 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>условий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 xml:space="preserve"> и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 xml:space="preserve"> охраны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 xml:space="preserve"> труда, снижение 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>производственного</w:t>
            </w:r>
            <w:r w:rsidR="003E6097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 xml:space="preserve"> травматизма 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 xml:space="preserve">и 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>профессиональной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 xml:space="preserve"> заболеваемости 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>на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 xml:space="preserve"> территории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 xml:space="preserve"> Брянского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3E6097" w:rsidRPr="0034550D">
              <w:rPr>
                <w:sz w:val="28"/>
                <w:szCs w:val="28"/>
              </w:rPr>
              <w:t xml:space="preserve">муниципального </w:t>
            </w:r>
            <w:r w:rsidR="00524391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>района</w:t>
            </w:r>
          </w:p>
          <w:p w:rsidR="00AE3CE9" w:rsidRPr="0034550D" w:rsidRDefault="00AE3CE9" w:rsidP="00A34624">
            <w:pPr>
              <w:pStyle w:val="a5"/>
              <w:numPr>
                <w:ilvl w:val="1"/>
                <w:numId w:val="3"/>
              </w:numPr>
              <w:spacing w:after="0"/>
              <w:ind w:left="47" w:firstLine="313"/>
              <w:rPr>
                <w:sz w:val="28"/>
                <w:szCs w:val="28"/>
              </w:rPr>
            </w:pPr>
            <w:r w:rsidRPr="0034550D">
              <w:rPr>
                <w:color w:val="000000" w:themeColor="text1"/>
                <w:sz w:val="28"/>
                <w:szCs w:val="28"/>
              </w:rPr>
              <w:t>обеспечение  проведения  специальной  оценки  условий  труда;</w:t>
            </w:r>
          </w:p>
          <w:p w:rsidR="00AE3CE9" w:rsidRPr="0034550D" w:rsidRDefault="00AE3CE9" w:rsidP="00A34624">
            <w:pPr>
              <w:pStyle w:val="a5"/>
              <w:numPr>
                <w:ilvl w:val="1"/>
                <w:numId w:val="3"/>
              </w:numPr>
              <w:spacing w:after="0"/>
              <w:ind w:left="47" w:firstLine="313"/>
              <w:rPr>
                <w:sz w:val="28"/>
                <w:szCs w:val="28"/>
              </w:rPr>
            </w:pPr>
            <w:r w:rsidRPr="0034550D">
              <w:rPr>
                <w:color w:val="000000" w:themeColor="text1"/>
                <w:sz w:val="28"/>
                <w:szCs w:val="28"/>
              </w:rPr>
              <w:t>реализация  превентивных  мер, направленных  на   улучшение  условий  труда  работников;</w:t>
            </w:r>
          </w:p>
          <w:p w:rsidR="005E3933" w:rsidRPr="0034550D" w:rsidRDefault="00AE3CE9" w:rsidP="00A34624">
            <w:pPr>
              <w:pStyle w:val="a5"/>
              <w:numPr>
                <w:ilvl w:val="1"/>
                <w:numId w:val="3"/>
              </w:numPr>
              <w:spacing w:after="0"/>
              <w:ind w:left="47" w:firstLine="313"/>
              <w:rPr>
                <w:sz w:val="28"/>
                <w:szCs w:val="28"/>
              </w:rPr>
            </w:pPr>
            <w:r w:rsidRPr="0034550D">
              <w:rPr>
                <w:color w:val="000000" w:themeColor="text1"/>
                <w:sz w:val="28"/>
                <w:szCs w:val="28"/>
              </w:rPr>
              <w:t>непрерывная  подготовка  работников  по  охране  труда  на  основе  сов</w:t>
            </w:r>
            <w:r w:rsidR="005E3933" w:rsidRPr="0034550D">
              <w:rPr>
                <w:color w:val="000000" w:themeColor="text1"/>
                <w:sz w:val="28"/>
                <w:szCs w:val="28"/>
              </w:rPr>
              <w:t>ременных  технологий  обучения;</w:t>
            </w:r>
          </w:p>
          <w:p w:rsidR="00AE3CE9" w:rsidRPr="0034550D" w:rsidRDefault="00AE3CE9" w:rsidP="00A34624">
            <w:pPr>
              <w:pStyle w:val="a5"/>
              <w:numPr>
                <w:ilvl w:val="1"/>
                <w:numId w:val="3"/>
              </w:numPr>
              <w:spacing w:after="0"/>
              <w:ind w:left="47" w:firstLine="313"/>
              <w:rPr>
                <w:sz w:val="28"/>
                <w:szCs w:val="28"/>
              </w:rPr>
            </w:pPr>
            <w:r w:rsidRPr="0034550D">
              <w:rPr>
                <w:color w:val="000000" w:themeColor="text1"/>
                <w:sz w:val="28"/>
                <w:szCs w:val="28"/>
              </w:rPr>
              <w:t>использование  новых  информационных  возможностей  и  обеспечение  доступности  информационных  ресурсов  в  сфере  охраны  труда</w:t>
            </w:r>
            <w:r w:rsidR="005E3933" w:rsidRPr="0034550D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B7381E" w:rsidRPr="0034550D" w:rsidTr="00E716F8">
        <w:tc>
          <w:tcPr>
            <w:tcW w:w="3214" w:type="dxa"/>
            <w:vAlign w:val="center"/>
          </w:tcPr>
          <w:p w:rsidR="006820E2" w:rsidRPr="0034550D" w:rsidRDefault="00A34624" w:rsidP="001C6FD2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745B8B"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роки реализации </w:t>
            </w:r>
            <w:r w:rsidR="00842D91"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6935"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 </w:t>
            </w:r>
            <w:r w:rsidR="00B7381E"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23" w:type="dxa"/>
          </w:tcPr>
          <w:p w:rsidR="00A83113" w:rsidRPr="0034550D" w:rsidRDefault="00A83113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81E" w:rsidRPr="0034550D" w:rsidRDefault="0025201D" w:rsidP="006F0E95">
            <w:pPr>
              <w:tabs>
                <w:tab w:val="left" w:pos="1277"/>
                <w:tab w:val="center" w:pos="363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2025-2027</w:t>
            </w:r>
            <w:r w:rsidR="0064200C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79C1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A83113" w:rsidRPr="0034550D" w:rsidRDefault="00A83113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81E" w:rsidRPr="0034550D" w:rsidTr="006F5EE7">
        <w:tc>
          <w:tcPr>
            <w:tcW w:w="3214" w:type="dxa"/>
            <w:vAlign w:val="center"/>
          </w:tcPr>
          <w:p w:rsidR="00B7381E" w:rsidRPr="0034550D" w:rsidRDefault="00B7381E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="00842D91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бюджетны</w:t>
            </w:r>
            <w:r w:rsidR="00745B8B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х ассигнований </w:t>
            </w:r>
            <w:r w:rsidR="00842D91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5B8B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="00842D91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683A" w:rsidRPr="003455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муниципальной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23" w:type="dxa"/>
            <w:vAlign w:val="center"/>
          </w:tcPr>
          <w:p w:rsidR="006820E2" w:rsidRPr="0034550D" w:rsidRDefault="005A3D5D" w:rsidP="00A05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 средств, предусмотренных на реализацию м</w:t>
            </w:r>
            <w:r w:rsidR="00132D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униципальной программы  - </w:t>
            </w:r>
            <w:r w:rsidR="00610A00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  <w:r w:rsid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0 000,00</w:t>
            </w:r>
            <w:r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5A3D5D" w:rsidRPr="00610A00" w:rsidRDefault="0025201D" w:rsidP="00A05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2025</w:t>
            </w:r>
            <w:r w:rsidR="00132DAB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610A00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  <w:r w:rsidR="001F01A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10A00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1F01A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  <w:r w:rsidR="00132DAB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A3D5D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рублей;</w:t>
            </w:r>
          </w:p>
          <w:p w:rsidR="005A3D5D" w:rsidRPr="00610A00" w:rsidRDefault="0025201D" w:rsidP="00A05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2026</w:t>
            </w:r>
            <w:r w:rsidR="00610A00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200</w:t>
            </w:r>
            <w:r w:rsidR="001F01A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10A00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1F01A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  <w:r w:rsidR="005A3D5D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83CBA" w:rsidRPr="0034550D" w:rsidRDefault="0025201D" w:rsidP="00610A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2027</w:t>
            </w:r>
            <w:r w:rsidR="00610A00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200</w:t>
            </w:r>
            <w:r w:rsidR="001F01A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610A00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1F01A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  <w:r w:rsidR="00610A00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A3D5D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рублей.</w:t>
            </w:r>
          </w:p>
        </w:tc>
      </w:tr>
      <w:tr w:rsidR="00B7381E" w:rsidRPr="0034550D" w:rsidTr="00E716F8">
        <w:tc>
          <w:tcPr>
            <w:tcW w:w="3214" w:type="dxa"/>
            <w:vAlign w:val="center"/>
          </w:tcPr>
          <w:p w:rsidR="00B7381E" w:rsidRPr="0034550D" w:rsidRDefault="00A34624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6923" w:type="dxa"/>
          </w:tcPr>
          <w:p w:rsidR="00B7381E" w:rsidRPr="0034550D" w:rsidRDefault="00407067" w:rsidP="00407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проведенных в рамках работы постоянно-действующей комиссии по охране труда при администрации Брянского района, направленных на улучшение условий и охраны труда в Брянском муниципальном районе</w:t>
            </w:r>
          </w:p>
        </w:tc>
      </w:tr>
    </w:tbl>
    <w:p w:rsidR="00B7381E" w:rsidRPr="0034550D" w:rsidRDefault="00B7381E" w:rsidP="00B738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B8B" w:rsidRPr="0034550D" w:rsidRDefault="00745B8B" w:rsidP="002F4C16">
      <w:pPr>
        <w:pStyle w:val="a5"/>
        <w:numPr>
          <w:ilvl w:val="0"/>
          <w:numId w:val="2"/>
        </w:numPr>
        <w:jc w:val="center"/>
        <w:rPr>
          <w:b/>
          <w:color w:val="000000" w:themeColor="text1"/>
          <w:sz w:val="28"/>
          <w:szCs w:val="28"/>
        </w:rPr>
      </w:pPr>
      <w:r w:rsidRPr="0034550D">
        <w:rPr>
          <w:b/>
          <w:color w:val="000000" w:themeColor="text1"/>
          <w:sz w:val="28"/>
          <w:szCs w:val="28"/>
        </w:rPr>
        <w:t>Характеристика</w:t>
      </w:r>
      <w:r w:rsidR="006A7C85" w:rsidRPr="0034550D">
        <w:rPr>
          <w:b/>
          <w:color w:val="000000" w:themeColor="text1"/>
          <w:sz w:val="28"/>
          <w:szCs w:val="28"/>
        </w:rPr>
        <w:t xml:space="preserve"> </w:t>
      </w:r>
      <w:r w:rsidRPr="0034550D">
        <w:rPr>
          <w:b/>
          <w:color w:val="000000" w:themeColor="text1"/>
          <w:sz w:val="28"/>
          <w:szCs w:val="28"/>
        </w:rPr>
        <w:t xml:space="preserve"> текущего </w:t>
      </w:r>
      <w:r w:rsidR="006A7C85" w:rsidRPr="0034550D">
        <w:rPr>
          <w:b/>
          <w:color w:val="000000" w:themeColor="text1"/>
          <w:sz w:val="28"/>
          <w:szCs w:val="28"/>
        </w:rPr>
        <w:t xml:space="preserve"> </w:t>
      </w:r>
      <w:r w:rsidRPr="0034550D">
        <w:rPr>
          <w:b/>
          <w:color w:val="000000" w:themeColor="text1"/>
          <w:sz w:val="28"/>
          <w:szCs w:val="28"/>
        </w:rPr>
        <w:t xml:space="preserve">состояния </w:t>
      </w:r>
      <w:r w:rsidR="006A7C85" w:rsidRPr="0034550D">
        <w:rPr>
          <w:b/>
          <w:color w:val="000000" w:themeColor="text1"/>
          <w:sz w:val="28"/>
          <w:szCs w:val="28"/>
        </w:rPr>
        <w:t xml:space="preserve"> </w:t>
      </w:r>
      <w:r w:rsidRPr="0034550D">
        <w:rPr>
          <w:b/>
          <w:color w:val="000000" w:themeColor="text1"/>
          <w:sz w:val="28"/>
          <w:szCs w:val="28"/>
        </w:rPr>
        <w:t xml:space="preserve">охраны </w:t>
      </w:r>
      <w:r w:rsidR="006A7C85" w:rsidRPr="0034550D">
        <w:rPr>
          <w:b/>
          <w:color w:val="000000" w:themeColor="text1"/>
          <w:sz w:val="28"/>
          <w:szCs w:val="28"/>
        </w:rPr>
        <w:t xml:space="preserve"> </w:t>
      </w:r>
      <w:r w:rsidRPr="0034550D">
        <w:rPr>
          <w:b/>
          <w:color w:val="000000" w:themeColor="text1"/>
          <w:sz w:val="28"/>
          <w:szCs w:val="28"/>
        </w:rPr>
        <w:t>труда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Охрана 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представляет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собой 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одну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наиболее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актуальных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сложных 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социально-трудовых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проблем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система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обеспечения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жизни и 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здоровья 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работников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процессе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трудовой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деятельности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является частью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качественно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новой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социальной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политики, которая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заключается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формировании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современной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социальной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среды, работающей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улучшение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условий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сохранение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здоровья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каждого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человека.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условиях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рыночной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экономики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возможность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существенных позитивных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сдвигов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улучшении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условий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охраны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тесно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связана с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реализацией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комплекса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мер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разработке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принятию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программ</w:t>
      </w:r>
      <w:r w:rsidR="004E40C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улучшения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условий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охраны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труда, развитию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системы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обучения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4E40C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непрерывного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персонала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охран</w:t>
      </w:r>
      <w:r w:rsidR="00E271A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71A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труда, активизации </w:t>
      </w:r>
      <w:r w:rsidR="004E40C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71A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проведения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71A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специальной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71A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71A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условий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71A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внедрению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4E40C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совершенствованию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системы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управления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охраной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</w:t>
      </w:r>
      <w:r w:rsidR="005F06E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подсистемы</w:t>
      </w:r>
      <w:r w:rsidR="005F06E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рамках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единой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интегрированной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системы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управления (менеджмента) организации, укреплению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системы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социального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партнерства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сфере </w:t>
      </w:r>
      <w:r w:rsidR="004E40C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условий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охраны 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труда.</w:t>
      </w:r>
    </w:p>
    <w:p w:rsidR="00745B8B" w:rsidRPr="0034550D" w:rsidRDefault="00745B8B" w:rsidP="00745B8B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4550D">
        <w:rPr>
          <w:color w:val="000000" w:themeColor="text1"/>
          <w:sz w:val="28"/>
          <w:szCs w:val="28"/>
        </w:rPr>
        <w:t>Анализ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причин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и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условий 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возникновения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большинства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несчастных случаев 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на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8611B9" w:rsidRPr="0034550D">
        <w:rPr>
          <w:color w:val="000000" w:themeColor="text1"/>
          <w:sz w:val="28"/>
          <w:szCs w:val="28"/>
        </w:rPr>
        <w:t xml:space="preserve"> производстве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8611B9" w:rsidRPr="0034550D">
        <w:rPr>
          <w:color w:val="000000" w:themeColor="text1"/>
          <w:sz w:val="28"/>
          <w:szCs w:val="28"/>
        </w:rPr>
        <w:t xml:space="preserve"> в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8611B9" w:rsidRPr="0034550D">
        <w:rPr>
          <w:color w:val="000000" w:themeColor="text1"/>
          <w:sz w:val="28"/>
          <w:szCs w:val="28"/>
        </w:rPr>
        <w:t xml:space="preserve"> Брянском 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5F06EC" w:rsidRPr="0034550D">
        <w:rPr>
          <w:color w:val="000000" w:themeColor="text1"/>
          <w:sz w:val="28"/>
          <w:szCs w:val="28"/>
        </w:rPr>
        <w:t xml:space="preserve">муниципальном  </w:t>
      </w:r>
      <w:r w:rsidR="008611B9" w:rsidRPr="0034550D">
        <w:rPr>
          <w:color w:val="000000" w:themeColor="text1"/>
          <w:sz w:val="28"/>
          <w:szCs w:val="28"/>
        </w:rPr>
        <w:t>районе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показывает, что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одной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из причин 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их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возникновения 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является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использование 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в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организациях устаревших 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основных 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производственных 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фондов.</w:t>
      </w:r>
    </w:p>
    <w:p w:rsidR="00745B8B" w:rsidRPr="0034550D" w:rsidRDefault="00745B8B" w:rsidP="00745B8B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4550D">
        <w:rPr>
          <w:color w:val="000000" w:themeColor="text1"/>
          <w:sz w:val="28"/>
          <w:szCs w:val="28"/>
        </w:rPr>
        <w:t>К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другим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причинам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относятся:</w:t>
      </w:r>
    </w:p>
    <w:p w:rsidR="00745B8B" w:rsidRPr="0034550D" w:rsidRDefault="00784ABB" w:rsidP="00A2707B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4550D">
        <w:rPr>
          <w:color w:val="000000" w:themeColor="text1"/>
          <w:sz w:val="28"/>
          <w:szCs w:val="28"/>
        </w:rPr>
        <w:t xml:space="preserve">- </w:t>
      </w:r>
      <w:r w:rsidR="00745B8B" w:rsidRPr="0034550D">
        <w:rPr>
          <w:color w:val="000000" w:themeColor="text1"/>
          <w:sz w:val="28"/>
          <w:szCs w:val="28"/>
        </w:rPr>
        <w:t>неблагоприятные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условия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труда;</w:t>
      </w:r>
    </w:p>
    <w:p w:rsidR="00745B8B" w:rsidRPr="0034550D" w:rsidRDefault="00784ABB" w:rsidP="00A2707B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4550D">
        <w:rPr>
          <w:color w:val="000000" w:themeColor="text1"/>
          <w:sz w:val="28"/>
          <w:szCs w:val="28"/>
        </w:rPr>
        <w:t xml:space="preserve">- </w:t>
      </w:r>
      <w:r w:rsidR="00745B8B" w:rsidRPr="0034550D">
        <w:rPr>
          <w:color w:val="000000" w:themeColor="text1"/>
          <w:sz w:val="28"/>
          <w:szCs w:val="28"/>
        </w:rPr>
        <w:t xml:space="preserve">неудовлетворительная 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организация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производства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работ;</w:t>
      </w:r>
    </w:p>
    <w:p w:rsidR="00745B8B" w:rsidRPr="0034550D" w:rsidRDefault="00A82DC0" w:rsidP="00A2707B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4550D">
        <w:rPr>
          <w:color w:val="000000" w:themeColor="text1"/>
          <w:sz w:val="28"/>
          <w:szCs w:val="28"/>
        </w:rPr>
        <w:t>- нарушения  норм  и  правил  охраны  труда, связанные  с  недостатками  в  обучени</w:t>
      </w:r>
      <w:r w:rsidR="00F64D5A" w:rsidRPr="0034550D">
        <w:rPr>
          <w:color w:val="000000" w:themeColor="text1"/>
          <w:sz w:val="28"/>
          <w:szCs w:val="28"/>
        </w:rPr>
        <w:t>и</w:t>
      </w:r>
      <w:r w:rsidRPr="0034550D">
        <w:rPr>
          <w:color w:val="000000" w:themeColor="text1"/>
          <w:sz w:val="28"/>
          <w:szCs w:val="28"/>
        </w:rPr>
        <w:t xml:space="preserve">  персонала</w:t>
      </w:r>
      <w:r w:rsidR="00F64D5A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 xml:space="preserve"> по  вопросам  охраны  труда;</w:t>
      </w:r>
    </w:p>
    <w:p w:rsidR="00745B8B" w:rsidRPr="0034550D" w:rsidRDefault="00784ABB" w:rsidP="00745B8B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4550D">
        <w:rPr>
          <w:color w:val="000000" w:themeColor="text1"/>
          <w:sz w:val="28"/>
          <w:szCs w:val="28"/>
        </w:rPr>
        <w:t xml:space="preserve">- </w:t>
      </w:r>
      <w:r w:rsidR="00745B8B" w:rsidRPr="0034550D">
        <w:rPr>
          <w:color w:val="000000" w:themeColor="text1"/>
          <w:sz w:val="28"/>
          <w:szCs w:val="28"/>
        </w:rPr>
        <w:t>недостаточное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внимание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со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стороны 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работодателей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к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проведению мероприятий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по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профилактике 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несчастных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случаев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на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производстве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и профессиональных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 xml:space="preserve"> заболеваний.</w:t>
      </w:r>
    </w:p>
    <w:p w:rsidR="00745B8B" w:rsidRPr="0034550D" w:rsidRDefault="00745B8B" w:rsidP="00EC758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550D">
        <w:rPr>
          <w:sz w:val="28"/>
          <w:szCs w:val="28"/>
        </w:rPr>
        <w:t xml:space="preserve">Важным 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механизмом 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стимулирования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работодателей 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к 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контролю 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и улучшению 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условий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труда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на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рабочих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местах, а 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также 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созданию эффективных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рабочих 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мест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с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безопасными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условиями 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труда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является</w:t>
      </w:r>
      <w:r w:rsidR="00BF37F2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оценка 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условий 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труда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на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рабочих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 xml:space="preserve"> местах.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 w:rsidR="006768D1" w:rsidRPr="0034550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68D1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>анализа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 xml:space="preserve"> состояния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 xml:space="preserve"> условий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 xml:space="preserve"> охраны 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 xml:space="preserve">труда, причин несчастных 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>случаев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производстве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наибольшее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количество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составляют нарушения, связанные 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обучением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инструктированием 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по охране 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труда.</w:t>
      </w:r>
    </w:p>
    <w:p w:rsidR="00745B8B" w:rsidRPr="0034550D" w:rsidRDefault="00EE1692" w:rsidP="00762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sz w:val="28"/>
          <w:szCs w:val="28"/>
        </w:rPr>
        <w:t xml:space="preserve"> рамках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реализации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полномочий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государственному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управлению охраной 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Брянского 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района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опирается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660F50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нормативно-правовую 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базу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охраны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труда:</w:t>
      </w:r>
    </w:p>
    <w:p w:rsidR="00745B8B" w:rsidRPr="0034550D" w:rsidRDefault="0061063C" w:rsidP="00762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Закон 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Брянской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29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декабря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2015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150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-З «Об </w:t>
      </w:r>
      <w:r w:rsidR="00BF37F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охране 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Брянской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области»</w:t>
      </w:r>
      <w:r w:rsidR="000713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9B0A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последней редакции</w:t>
      </w:r>
      <w:r w:rsidR="000713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02.10.2023 № 71-З)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Закон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Брянской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области 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11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ноября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2009 года № 97-З «О</w:t>
      </w:r>
      <w:r w:rsidR="00BF37F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наделении 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органов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местного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самоуправления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отдельными </w:t>
      </w:r>
      <w:r w:rsidR="00BF37F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государственными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полномочиями 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Брянской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области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охраны труда 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уведомительной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регистрации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территориальных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соглашений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BF37F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коллективных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договоров»</w:t>
      </w:r>
      <w:r w:rsidR="009B0A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(в последней редакции от 28.07.2023 № 61-З)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45B8B" w:rsidRPr="0034550D" w:rsidRDefault="00745B8B" w:rsidP="00745B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распоряжение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Губернатора 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Брянской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области 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23 апреля 2013 года</w:t>
      </w:r>
      <w:r w:rsidR="00BF37F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1F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195-рг «О 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межведомственной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комиссии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охране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 </w:t>
      </w:r>
      <w:r w:rsidR="00660F50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Правительстве 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Брянской 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области»</w:t>
      </w:r>
      <w:r w:rsidR="007112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(в </w:t>
      </w:r>
      <w:r w:rsidR="00211F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последней редакции от 07.06.2024 № 5</w:t>
      </w:r>
      <w:r w:rsidR="007112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95-рг)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постановление 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Брянской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области 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="00C84717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23 июня</w:t>
      </w:r>
      <w:r w:rsidR="00C84717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2009</w:t>
      </w:r>
      <w:r w:rsidR="00C84717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617 «Об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областном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смотре-конкурсе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лучшее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состояние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охраны</w:t>
      </w:r>
      <w:r w:rsidR="00C84717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организациях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Брянской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области» (в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12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последней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редакции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A268F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4D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31.07.2023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Прогноз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состояния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производственного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травматизма, профессиональной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заболеваемости, условий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труда, выполненный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основе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анализа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тенденций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учетом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прогноза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занятости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видах</w:t>
      </w:r>
      <w:r w:rsidR="00C84717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экономической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деятельности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среднесрочной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перспективе (на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основе </w:t>
      </w:r>
      <w:r w:rsidR="00E6772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прогноза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трудовых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ресурсов) позволяет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ожидать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следующие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изменения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E6772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указанной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сфере:</w:t>
      </w:r>
    </w:p>
    <w:p w:rsidR="00745B8B" w:rsidRPr="0034550D" w:rsidRDefault="00745B8B" w:rsidP="00FA6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улучшение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условий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</w:t>
      </w:r>
      <w:r w:rsidR="00EE169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аны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69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69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69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организациях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69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45B8B" w:rsidRPr="0034550D" w:rsidRDefault="00745B8B" w:rsidP="00FA6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снижение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экономических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издержек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вследствие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потерь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рабочего </w:t>
      </w:r>
      <w:r w:rsidR="00FA645F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времени 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др.</w:t>
      </w:r>
    </w:p>
    <w:p w:rsidR="0029535C" w:rsidRPr="0034550D" w:rsidRDefault="00745B8B" w:rsidP="0029535C">
      <w:pPr>
        <w:spacing w:after="0" w:line="240" w:lineRule="auto"/>
        <w:rPr>
          <w:rFonts w:ascii="Times New Roman" w:eastAsia="Times New Roman" w:hAnsi="Times New Roman" w:cs="Times New Roman"/>
          <w:color w:val="000033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33"/>
          <w:sz w:val="28"/>
          <w:szCs w:val="28"/>
        </w:rPr>
        <w:t> </w:t>
      </w:r>
    </w:p>
    <w:p w:rsidR="00745B8B" w:rsidRPr="0034550D" w:rsidRDefault="0029535C" w:rsidP="002953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33"/>
          <w:sz w:val="28"/>
          <w:szCs w:val="28"/>
        </w:rPr>
        <w:t xml:space="preserve">   </w:t>
      </w:r>
      <w:r w:rsidR="00745B8B" w:rsidRPr="0034550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45B8B" w:rsidRPr="003455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45B8B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Приоритеты </w:t>
      </w:r>
      <w:r w:rsidR="000B0796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0B0796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b/>
          <w:sz w:val="28"/>
          <w:szCs w:val="28"/>
        </w:rPr>
        <w:t>цели</w:t>
      </w:r>
      <w:r w:rsidR="000B0796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государственной</w:t>
      </w:r>
      <w:r w:rsidR="000B0796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политики</w:t>
      </w:r>
      <w:r w:rsidR="000B0796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в</w:t>
      </w:r>
      <w:r w:rsidR="000B0796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сфере</w:t>
      </w:r>
      <w:r w:rsidR="000B0796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охраны</w:t>
      </w:r>
      <w:r w:rsidR="004F5393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труда</w:t>
      </w:r>
    </w:p>
    <w:p w:rsidR="00745B8B" w:rsidRPr="0034550D" w:rsidRDefault="00745B8B" w:rsidP="00745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sz w:val="28"/>
          <w:szCs w:val="28"/>
        </w:rPr>
        <w:t>Важнейшим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фактором, определяющим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необходимость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sz w:val="28"/>
          <w:szCs w:val="28"/>
        </w:rPr>
        <w:t xml:space="preserve"> разработки и </w:t>
      </w:r>
      <w:r w:rsidR="00D55151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5151" w:rsidRPr="0034550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уровне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субъекта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Российской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D55151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учетом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приоритетных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направлений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социальных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экономических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реформ</w:t>
      </w:r>
      <w:r w:rsidR="0005455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Российской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Федерации, Стратегии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социально-экономического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развития</w:t>
      </w:r>
      <w:r w:rsidR="0005455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период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32DB" w:rsidRPr="0034550D">
        <w:rPr>
          <w:rFonts w:ascii="Times New Roman" w:eastAsia="Times New Roman" w:hAnsi="Times New Roman" w:cs="Times New Roman"/>
          <w:sz w:val="28"/>
          <w:szCs w:val="28"/>
        </w:rPr>
        <w:t xml:space="preserve"> 2030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года, является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социальная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значимость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повышения</w:t>
      </w:r>
      <w:r w:rsidR="00D55151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качества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жизни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сохранения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здоровья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трудоспособного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населения </w:t>
      </w:r>
      <w:r w:rsidR="00D55151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субъекта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Российской 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Федерации.</w:t>
      </w:r>
    </w:p>
    <w:p w:rsidR="00745B8B" w:rsidRPr="0034550D" w:rsidRDefault="00745B8B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вышеназванной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Стратегией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одним</w:t>
      </w:r>
      <w:r w:rsidR="0005455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</w:t>
      </w:r>
      <w:r w:rsidR="0005455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приоритетных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направлений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деятельности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сохранению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здоровья</w:t>
      </w:r>
      <w:r w:rsidR="0005455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05455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сокращению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смертности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населения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является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принятие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мер</w:t>
      </w:r>
      <w:r w:rsidR="00850F9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 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улучшению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условий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охраны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работающего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населения, профилактике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снижению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профессионального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риска, а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также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проведение </w:t>
      </w:r>
      <w:r w:rsidR="00850F9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диспансеризации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профилактических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осмотров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работающих.</w:t>
      </w:r>
    </w:p>
    <w:p w:rsidR="00745B8B" w:rsidRPr="0034550D" w:rsidRDefault="00504031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Целью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2EB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программы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является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улучшение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условий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охраны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и, как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следствие, снижение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производственного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травматизма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профессиональной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заболеваемост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территории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Брянского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0F9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муниципального 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района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01D37" w:rsidRPr="0034550D" w:rsidRDefault="00745B8B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достижени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поставленной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цели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рамках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2EB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A10D8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2EB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программы </w:t>
      </w:r>
      <w:r w:rsidR="009D047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необходимо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решение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1D37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следующих задач:</w:t>
      </w:r>
    </w:p>
    <w:p w:rsidR="00D01D37" w:rsidRPr="0034550D" w:rsidRDefault="00D01D37" w:rsidP="002F32D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 проведения  специальной  оценки  условий  труда;</w:t>
      </w:r>
    </w:p>
    <w:p w:rsidR="00D01D37" w:rsidRPr="0034550D" w:rsidRDefault="00D01D37" w:rsidP="002F32D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hAnsi="Times New Roman" w:cs="Times New Roman"/>
          <w:color w:val="000000" w:themeColor="text1"/>
          <w:sz w:val="28"/>
          <w:szCs w:val="28"/>
        </w:rPr>
        <w:t>- реализация  превентивных  мер, направленных  на   улучшение  условий  труда  работников;</w:t>
      </w:r>
    </w:p>
    <w:p w:rsidR="00D01D37" w:rsidRPr="0034550D" w:rsidRDefault="00D01D37" w:rsidP="002F32D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непрерывная  подготовка  работников  по  охране  труда  на  основе  современных  технологий  обучения;</w:t>
      </w:r>
    </w:p>
    <w:p w:rsidR="00D01D37" w:rsidRPr="0034550D" w:rsidRDefault="00D01D37" w:rsidP="002F3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550D">
        <w:rPr>
          <w:rFonts w:ascii="Times New Roman" w:hAnsi="Times New Roman" w:cs="Times New Roman"/>
          <w:sz w:val="28"/>
          <w:szCs w:val="28"/>
        </w:rPr>
        <w:t xml:space="preserve">- </w:t>
      </w:r>
      <w:r w:rsidRPr="0034550D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 новых  информационных  возможностей  и  обеспечение  доступности  информационных  ресурсов  в  сфере  охраны  труда.</w:t>
      </w:r>
    </w:p>
    <w:p w:rsidR="00745B8B" w:rsidRPr="0034550D" w:rsidRDefault="00562EB3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  п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рограммой</w:t>
      </w:r>
      <w:r w:rsidR="001D0130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предусмотрена</w:t>
      </w:r>
      <w:r w:rsidR="001D0130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реализация </w:t>
      </w:r>
      <w:r w:rsidR="001D0130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скоординированных </w:t>
      </w:r>
      <w:r w:rsidR="00C413A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действий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07D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следующим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основным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направлениям:</w:t>
      </w:r>
    </w:p>
    <w:p w:rsidR="00745B8B" w:rsidRPr="0034550D" w:rsidRDefault="00745B8B" w:rsidP="00907F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обеспечение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проведения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специальной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оценки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условий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рабочих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местах;</w:t>
      </w:r>
    </w:p>
    <w:p w:rsidR="00745B8B" w:rsidRPr="0034550D" w:rsidRDefault="00745B8B" w:rsidP="00907F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реализация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превентивных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мер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снижению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производственного 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травматизма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профессиональной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заболеваемости, включая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совершенствование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лечебно-профилактического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обслуживания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обеспечение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современными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высокотехнологичными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средствами 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индивидуальной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коллективной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защиты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работающего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населения;</w:t>
      </w:r>
    </w:p>
    <w:p w:rsidR="00745B8B" w:rsidRPr="0034550D" w:rsidRDefault="00745B8B" w:rsidP="00907F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 координация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непрерывной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подготовки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работников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охране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основе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современных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технологий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обучения;</w:t>
      </w:r>
    </w:p>
    <w:p w:rsidR="00745B8B" w:rsidRPr="0034550D" w:rsidRDefault="00745B8B" w:rsidP="00907F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содействие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внедрению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современной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высокотехнологичной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продукции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технологий, способствующих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совершенствованию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условий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0C068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охраны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труда;</w:t>
      </w:r>
    </w:p>
    <w:p w:rsidR="00745B8B" w:rsidRPr="0034550D" w:rsidRDefault="00745B8B" w:rsidP="00907F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 информационное 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обеспечение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пропаганда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охраны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труда.</w:t>
      </w:r>
    </w:p>
    <w:p w:rsidR="00745B8B" w:rsidRPr="0034550D" w:rsidRDefault="00745B8B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A30C4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лан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мероприятий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0C4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 реализации  муниципальной  программы</w:t>
      </w:r>
      <w:r w:rsidR="0003475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«Улучшение  условий  и  охраны  труда  в  Брянском </w:t>
      </w:r>
      <w:r w:rsidR="001F59F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муниципальном  районе</w:t>
      </w:r>
      <w:r w:rsidR="00A6744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Брянской  области</w:t>
      </w:r>
      <w:r w:rsidR="0003475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30C4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0C068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приложении 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0403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="00C413A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65A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программе.</w:t>
      </w:r>
    </w:p>
    <w:p w:rsidR="00745B8B" w:rsidRPr="0034550D" w:rsidRDefault="00745B8B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ветственным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исполнителем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65A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программы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является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отдел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труда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предпринимательства  и  инвестиций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Брянского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45B8B" w:rsidRPr="0034550D" w:rsidRDefault="00745B8B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Исполнители 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программных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мероприятий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обеспечивают</w:t>
      </w:r>
      <w:r w:rsidR="00E065A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их 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18E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своевременное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выполнение, приобретают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порядке, установленном Федеральным 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законом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5 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апреля 2013 года № 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44-ФЗ «О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контрактной </w:t>
      </w:r>
      <w:r w:rsidR="009E18E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системе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сфере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закупок 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товаров, работ, услуг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обеспечения</w:t>
      </w:r>
      <w:r w:rsidR="009E18E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государственных 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нужд», оборудование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другие</w:t>
      </w:r>
      <w:r w:rsidR="00B7694F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средства 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материального 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обеспечения, отвечают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эффективное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целевое </w:t>
      </w:r>
      <w:r w:rsidR="009E18E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ние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выделяемых 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реализацию 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694F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программы 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финансовых</w:t>
      </w:r>
      <w:r w:rsidR="00B7694F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средств.</w:t>
      </w:r>
    </w:p>
    <w:p w:rsidR="00F146F7" w:rsidRPr="0034550D" w:rsidRDefault="00F146F7" w:rsidP="00D01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45B8B" w:rsidRPr="0034550D" w:rsidRDefault="00AE6604" w:rsidP="00F146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3</w:t>
      </w:r>
      <w:r w:rsidRPr="003455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. </w:t>
      </w: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Сроки</w:t>
      </w:r>
      <w:r w:rsidR="00FF0885"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реализации</w:t>
      </w:r>
      <w:r w:rsidR="00FF0885"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="00222682"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муниципальной  </w:t>
      </w:r>
      <w:r w:rsidR="00745B8B"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программы</w:t>
      </w:r>
    </w:p>
    <w:p w:rsidR="00FB60D7" w:rsidRPr="0034550D" w:rsidRDefault="00FB60D7" w:rsidP="005040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</w:p>
    <w:p w:rsidR="002F32DB" w:rsidRPr="0034550D" w:rsidRDefault="00745B8B" w:rsidP="00A765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Реализация 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694F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программы 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66F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«Улучшение  условий  и  охраны  труда  в  Брянском  муниципальном  районе </w:t>
      </w:r>
      <w:r w:rsidR="009979D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Брянской  области</w:t>
      </w:r>
      <w:r w:rsidR="001D66F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осуществляется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217D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2025-2027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годах.</w:t>
      </w:r>
    </w:p>
    <w:p w:rsidR="00D01D37" w:rsidRPr="0034550D" w:rsidRDefault="00D01D37" w:rsidP="00D01D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</w:p>
    <w:p w:rsidR="0034550D" w:rsidRPr="0034550D" w:rsidRDefault="0034550D" w:rsidP="003455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</w:p>
    <w:p w:rsidR="00745B8B" w:rsidRPr="0034550D" w:rsidRDefault="00AE6604" w:rsidP="00F146F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4</w:t>
      </w:r>
      <w:r w:rsidRPr="003455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. </w:t>
      </w: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Ресурсное</w:t>
      </w:r>
      <w:r w:rsidR="00BF7FCB"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обеспечение</w:t>
      </w:r>
      <w:r w:rsidR="00BF7FCB"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="00B7694F"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муниципальной  </w:t>
      </w:r>
      <w:r w:rsidR="00745B8B"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программы</w:t>
      </w:r>
    </w:p>
    <w:p w:rsidR="00745B8B" w:rsidRPr="0034550D" w:rsidRDefault="00745B8B" w:rsidP="00504031">
      <w:pPr>
        <w:spacing w:after="0" w:line="240" w:lineRule="auto"/>
        <w:ind w:left="432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</w:p>
    <w:p w:rsidR="00F146F7" w:rsidRPr="0034550D" w:rsidRDefault="00AE6604" w:rsidP="009356F2">
      <w:pPr>
        <w:spacing w:after="0" w:line="240" w:lineRule="auto"/>
        <w:ind w:right="57"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EFF2F5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Финансирование 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694F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программы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осуществля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ется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счет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средств </w:t>
      </w:r>
      <w:r w:rsidR="00AF653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государственных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E2680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53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внебюджетных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53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фондов</w:t>
      </w:r>
      <w:r w:rsidR="000F1E0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и  юридических  лиц, а также за счет средств бюджета Брянского муниципального района.</w:t>
      </w:r>
    </w:p>
    <w:p w:rsidR="0001048C" w:rsidRPr="0034550D" w:rsidRDefault="0001048C" w:rsidP="00936CC2">
      <w:pPr>
        <w:spacing w:after="0" w:line="240" w:lineRule="auto"/>
        <w:ind w:right="57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EFF2F5"/>
        </w:rPr>
      </w:pPr>
    </w:p>
    <w:p w:rsidR="0034550D" w:rsidRDefault="00F707D1" w:rsidP="00ED1EFE">
      <w:pPr>
        <w:tabs>
          <w:tab w:val="left" w:pos="1418"/>
        </w:tabs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34550D" w:rsidRDefault="0034550D" w:rsidP="00ED1EFE">
      <w:pPr>
        <w:tabs>
          <w:tab w:val="left" w:pos="1418"/>
        </w:tabs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4550D" w:rsidRDefault="0034550D" w:rsidP="00ED1EFE">
      <w:pPr>
        <w:tabs>
          <w:tab w:val="left" w:pos="1418"/>
        </w:tabs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D1EFE" w:rsidRPr="0034550D" w:rsidRDefault="00ED1EFE" w:rsidP="00ED1EFE">
      <w:pPr>
        <w:tabs>
          <w:tab w:val="left" w:pos="1418"/>
        </w:tabs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34550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5. Ожидаемые  результаты  реализации  муниципальной  программы</w:t>
      </w:r>
    </w:p>
    <w:p w:rsidR="00ED1EFE" w:rsidRPr="003326C5" w:rsidRDefault="00ED1EFE" w:rsidP="00A650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 результате  реализации  муниципальной  программы  ожидается:</w:t>
      </w:r>
    </w:p>
    <w:p w:rsidR="002F32DB" w:rsidRPr="003326C5" w:rsidRDefault="002F32DB" w:rsidP="00A650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A650B8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036750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роведение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мероприятий</w:t>
      </w:r>
      <w:r w:rsidR="002554B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рамках работы постоянно-дей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2554B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вующей комиссии по охране труда при администрации Брянского района, направленных на улучшение условий и охраны труда в Брянском муниципальном районе </w:t>
      </w:r>
      <w:r w:rsidR="002554B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ежегодно до</w:t>
      </w:r>
      <w:r w:rsidR="007455A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17</w:t>
      </w:r>
      <w:r w:rsidR="00A650B8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 w:rsidR="002554B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D1EFE" w:rsidRPr="003326C5" w:rsidRDefault="00ED1EFE" w:rsidP="00A650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сокращение  численности  пострадавших  в  результате  несчастных  случаев  на  производстве  со  смертельным  исходом  до  1  человек;</w:t>
      </w:r>
    </w:p>
    <w:p w:rsidR="00ED1EFE" w:rsidRPr="003326C5" w:rsidRDefault="00ED1EFE" w:rsidP="00A650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сокращение  численности  работников  с  установленным  предварительным  диагнозом  профессионального  заболевания  по  результатам  проведения  обязательных  периодических  медицинских  осмотров  до  1  человек;</w:t>
      </w:r>
    </w:p>
    <w:p w:rsidR="00ED1EFE" w:rsidRPr="003326C5" w:rsidRDefault="00ED1EFE" w:rsidP="00A650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увеличение  количества  рабочих  мест, на  которых  проведена  специал</w:t>
      </w:r>
      <w:r w:rsidR="00DF21AD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ьная  оценка  условий  труда, на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10 единиц ежегодно;</w:t>
      </w:r>
    </w:p>
    <w:p w:rsidR="00ED1EFE" w:rsidRPr="003326C5" w:rsidRDefault="00ED1EFE" w:rsidP="00A650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увеличение  количества  прошедших  обучение  и  проверку  знаний  по  охране  труда  ру</w:t>
      </w:r>
      <w:r w:rsidR="00DF21AD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ководителей  и  специалистов, на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10 человек ежегодно;</w:t>
      </w:r>
    </w:p>
    <w:p w:rsidR="00ED1EFE" w:rsidRPr="003326C5" w:rsidRDefault="00ED1EFE" w:rsidP="00ED1E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увеличение  количества  работников  прошедших  обучение  и  проверк</w:t>
      </w:r>
      <w:r w:rsidR="00701616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 знаний  по  охране  труда</w:t>
      </w:r>
      <w:r w:rsidR="007455A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6E66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 1200</w:t>
      </w:r>
      <w:r w:rsidR="0046331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единиц ежегодно;</w:t>
      </w:r>
    </w:p>
    <w:p w:rsidR="00ED1EFE" w:rsidRPr="0034550D" w:rsidRDefault="00A650B8" w:rsidP="00ED1E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обеспечение</w:t>
      </w:r>
      <w:r w:rsidR="00ED1EFE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E611E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количества публикаций и статей по вопросам охраны труда и соц</w:t>
      </w:r>
      <w:r w:rsidR="004539D0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иального 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партнерства </w:t>
      </w:r>
      <w:r w:rsidR="0046331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  20</w:t>
      </w:r>
      <w:r w:rsidR="009715B2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3CA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единиц </w:t>
      </w:r>
      <w:r w:rsidR="009715B2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ежегодно.</w:t>
      </w:r>
    </w:p>
    <w:p w:rsidR="00ED1EFE" w:rsidRPr="0034550D" w:rsidRDefault="00ED1EFE" w:rsidP="009356F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D1EFE" w:rsidRPr="0034550D" w:rsidRDefault="00ED1EFE" w:rsidP="00ED1E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6</w:t>
      </w:r>
      <w:r w:rsidRPr="003455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. </w:t>
      </w: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Анализ  рисков  реализации  муниципальной  программы</w:t>
      </w:r>
    </w:p>
    <w:p w:rsidR="00ED1EFE" w:rsidRPr="0034550D" w:rsidRDefault="00ED1EFE" w:rsidP="00ED1E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и  описание  мер  управления  рисками</w:t>
      </w:r>
    </w:p>
    <w:p w:rsidR="00ED1EFE" w:rsidRPr="0034550D" w:rsidRDefault="00ED1EFE" w:rsidP="00ED1E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D1EFE" w:rsidRPr="0034550D" w:rsidRDefault="00ED1EFE" w:rsidP="00ED1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 реализации  муниципальной  программы  существуют  следующие  риски:</w:t>
      </w:r>
    </w:p>
    <w:p w:rsidR="00ED1EFE" w:rsidRPr="0034550D" w:rsidRDefault="00ED1EFE" w:rsidP="00ED1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показатели  проведения  специальной  оценки  условий  труда  ниже запланированных  программой  вследствие  недостаточности  финансирования  работодателями  данного  мероприятия;</w:t>
      </w:r>
    </w:p>
    <w:p w:rsidR="00ED1EFE" w:rsidRPr="0034550D" w:rsidRDefault="00ED1EFE" w:rsidP="00ED1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невыполнение  или  неполное  выполнение  показателя «Количество  рабочих  мест, на  которых  улучшены  условия  труда  по  результатам  специальной  оценки  условий  труда», по  причине  низких  темпов  проведения  специальной  оценки  условий  труда.</w:t>
      </w:r>
    </w:p>
    <w:p w:rsidR="00ED1EFE" w:rsidRPr="0034550D" w:rsidRDefault="00ED1EFE" w:rsidP="00ED1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 снижения  возможных  рисков  реализации  муниципальной  программы  планируется  проведение  ежегодного  мониторинга  хода  реализации  муниципальной  программы  и  ее  корректировка  в  случае  необходимости.</w:t>
      </w:r>
    </w:p>
    <w:p w:rsidR="00ED1EFE" w:rsidRPr="0034550D" w:rsidRDefault="00ED1EFE" w:rsidP="00ED1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Ход  реализации  муниципальной  программы  контролируется  по  целевым индикаторам  и  показателям  реализации  программных  мероприятий  ежегодно.</w:t>
      </w:r>
    </w:p>
    <w:p w:rsidR="00ED1EFE" w:rsidRPr="0034550D" w:rsidRDefault="00ED1EFE" w:rsidP="00ED1EF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15B2" w:rsidRPr="0034550D" w:rsidRDefault="009715B2" w:rsidP="00ED1E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15B2" w:rsidRPr="0034550D" w:rsidRDefault="009715B2" w:rsidP="00ED1E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1EFE" w:rsidRPr="0034550D" w:rsidRDefault="00ED1EFE" w:rsidP="00ED1E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Начальник  отдела  труда,  </w:t>
      </w:r>
    </w:p>
    <w:p w:rsidR="00ED1EFE" w:rsidRPr="0034550D" w:rsidRDefault="00ED1EFE" w:rsidP="00ED1E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hAnsi="Times New Roman" w:cs="Times New Roman"/>
          <w:color w:val="000000" w:themeColor="text1"/>
          <w:sz w:val="28"/>
          <w:szCs w:val="28"/>
        </w:rPr>
        <w:t>предпринимательства  и  инвестиций                                                      О.А. Яшина</w:t>
      </w:r>
    </w:p>
    <w:p w:rsidR="008B702E" w:rsidRPr="00A44DFB" w:rsidRDefault="008B702E" w:rsidP="00ED1EFE">
      <w:pPr>
        <w:tabs>
          <w:tab w:val="left" w:pos="1418"/>
        </w:tabs>
        <w:spacing w:after="0" w:line="360" w:lineRule="auto"/>
        <w:ind w:right="5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B702E" w:rsidRPr="00A44DFB" w:rsidSect="0034550D">
      <w:footerReference w:type="default" r:id="rId9"/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5A8" w:rsidRDefault="001835A8" w:rsidP="002A4CAB">
      <w:pPr>
        <w:spacing w:after="0" w:line="240" w:lineRule="auto"/>
      </w:pPr>
      <w:r>
        <w:separator/>
      </w:r>
    </w:p>
  </w:endnote>
  <w:endnote w:type="continuationSeparator" w:id="0">
    <w:p w:rsidR="001835A8" w:rsidRDefault="001835A8" w:rsidP="002A4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596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83F23" w:rsidRPr="00F71ED2" w:rsidRDefault="006D3636">
        <w:pPr>
          <w:pStyle w:val="aa"/>
          <w:jc w:val="center"/>
          <w:rPr>
            <w:rFonts w:ascii="Times New Roman" w:hAnsi="Times New Roman" w:cs="Times New Roman"/>
          </w:rPr>
        </w:pPr>
        <w:r w:rsidRPr="00F71ED2">
          <w:rPr>
            <w:rFonts w:ascii="Times New Roman" w:hAnsi="Times New Roman" w:cs="Times New Roman"/>
          </w:rPr>
          <w:fldChar w:fldCharType="begin"/>
        </w:r>
        <w:r w:rsidRPr="00F71ED2">
          <w:rPr>
            <w:rFonts w:ascii="Times New Roman" w:hAnsi="Times New Roman" w:cs="Times New Roman"/>
          </w:rPr>
          <w:instrText xml:space="preserve"> PAGE   \* MERGEFORMAT </w:instrText>
        </w:r>
        <w:r w:rsidRPr="00F71ED2">
          <w:rPr>
            <w:rFonts w:ascii="Times New Roman" w:hAnsi="Times New Roman" w:cs="Times New Roman"/>
          </w:rPr>
          <w:fldChar w:fldCharType="separate"/>
        </w:r>
        <w:r w:rsidR="008F196E">
          <w:rPr>
            <w:rFonts w:ascii="Times New Roman" w:hAnsi="Times New Roman" w:cs="Times New Roman"/>
            <w:noProof/>
          </w:rPr>
          <w:t>2</w:t>
        </w:r>
        <w:r w:rsidRPr="00F71ED2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883F23" w:rsidRPr="00F71ED2" w:rsidRDefault="00883F23">
    <w:pPr>
      <w:pStyle w:val="a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5A8" w:rsidRDefault="001835A8" w:rsidP="002A4CAB">
      <w:pPr>
        <w:spacing w:after="0" w:line="240" w:lineRule="auto"/>
      </w:pPr>
      <w:r>
        <w:separator/>
      </w:r>
    </w:p>
  </w:footnote>
  <w:footnote w:type="continuationSeparator" w:id="0">
    <w:p w:rsidR="001835A8" w:rsidRDefault="001835A8" w:rsidP="002A4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AE8"/>
    <w:multiLevelType w:val="hybridMultilevel"/>
    <w:tmpl w:val="B10CC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B530F"/>
    <w:multiLevelType w:val="multilevel"/>
    <w:tmpl w:val="019032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8881C9A"/>
    <w:multiLevelType w:val="multilevel"/>
    <w:tmpl w:val="019032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85B4450"/>
    <w:multiLevelType w:val="hybridMultilevel"/>
    <w:tmpl w:val="E7A2B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DB43EF"/>
    <w:multiLevelType w:val="multilevel"/>
    <w:tmpl w:val="019032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81E"/>
    <w:rsid w:val="0001048C"/>
    <w:rsid w:val="000121FD"/>
    <w:rsid w:val="000154D3"/>
    <w:rsid w:val="00034756"/>
    <w:rsid w:val="00036750"/>
    <w:rsid w:val="000468E4"/>
    <w:rsid w:val="00046F89"/>
    <w:rsid w:val="00054558"/>
    <w:rsid w:val="00063A89"/>
    <w:rsid w:val="00063B8D"/>
    <w:rsid w:val="000713C5"/>
    <w:rsid w:val="00083304"/>
    <w:rsid w:val="00083CBA"/>
    <w:rsid w:val="0009068B"/>
    <w:rsid w:val="000A23C1"/>
    <w:rsid w:val="000A5C80"/>
    <w:rsid w:val="000B0796"/>
    <w:rsid w:val="000C0684"/>
    <w:rsid w:val="000C3FFB"/>
    <w:rsid w:val="000C7B47"/>
    <w:rsid w:val="000F1E02"/>
    <w:rsid w:val="000F7F58"/>
    <w:rsid w:val="0010130A"/>
    <w:rsid w:val="0011469C"/>
    <w:rsid w:val="0012617F"/>
    <w:rsid w:val="00132DAB"/>
    <w:rsid w:val="001372D2"/>
    <w:rsid w:val="00150FA4"/>
    <w:rsid w:val="00153529"/>
    <w:rsid w:val="0016095D"/>
    <w:rsid w:val="0017442A"/>
    <w:rsid w:val="00177F0A"/>
    <w:rsid w:val="001835A8"/>
    <w:rsid w:val="00184A45"/>
    <w:rsid w:val="0019395F"/>
    <w:rsid w:val="001959F1"/>
    <w:rsid w:val="001C2526"/>
    <w:rsid w:val="001C6FD2"/>
    <w:rsid w:val="001D0130"/>
    <w:rsid w:val="001D66F1"/>
    <w:rsid w:val="001E1290"/>
    <w:rsid w:val="001E461C"/>
    <w:rsid w:val="001E4FC9"/>
    <w:rsid w:val="001E72A8"/>
    <w:rsid w:val="001F01A7"/>
    <w:rsid w:val="001F489A"/>
    <w:rsid w:val="001F508E"/>
    <w:rsid w:val="001F59F1"/>
    <w:rsid w:val="00211F1B"/>
    <w:rsid w:val="002164A3"/>
    <w:rsid w:val="00217D94"/>
    <w:rsid w:val="00222682"/>
    <w:rsid w:val="00226745"/>
    <w:rsid w:val="00232890"/>
    <w:rsid w:val="00235B35"/>
    <w:rsid w:val="002373DD"/>
    <w:rsid w:val="00246E34"/>
    <w:rsid w:val="0025201D"/>
    <w:rsid w:val="002554BB"/>
    <w:rsid w:val="00261605"/>
    <w:rsid w:val="00264E50"/>
    <w:rsid w:val="0027198E"/>
    <w:rsid w:val="002824F1"/>
    <w:rsid w:val="0029535C"/>
    <w:rsid w:val="002953F2"/>
    <w:rsid w:val="002A4CAB"/>
    <w:rsid w:val="002A503E"/>
    <w:rsid w:val="002A56DA"/>
    <w:rsid w:val="002A58D3"/>
    <w:rsid w:val="002B6C71"/>
    <w:rsid w:val="002C21F9"/>
    <w:rsid w:val="002C52A3"/>
    <w:rsid w:val="002D3400"/>
    <w:rsid w:val="002E4584"/>
    <w:rsid w:val="002F32DB"/>
    <w:rsid w:val="002F43FF"/>
    <w:rsid w:val="002F4C16"/>
    <w:rsid w:val="00305807"/>
    <w:rsid w:val="00310BAE"/>
    <w:rsid w:val="0032512E"/>
    <w:rsid w:val="003326C5"/>
    <w:rsid w:val="00332759"/>
    <w:rsid w:val="003411AD"/>
    <w:rsid w:val="0034197F"/>
    <w:rsid w:val="00344156"/>
    <w:rsid w:val="0034550D"/>
    <w:rsid w:val="00356DE6"/>
    <w:rsid w:val="00360A12"/>
    <w:rsid w:val="003832DC"/>
    <w:rsid w:val="00384389"/>
    <w:rsid w:val="00384E00"/>
    <w:rsid w:val="003B1321"/>
    <w:rsid w:val="003B4976"/>
    <w:rsid w:val="003C1CBB"/>
    <w:rsid w:val="003D2A93"/>
    <w:rsid w:val="003D531C"/>
    <w:rsid w:val="003D68B0"/>
    <w:rsid w:val="003E6097"/>
    <w:rsid w:val="00407067"/>
    <w:rsid w:val="00416873"/>
    <w:rsid w:val="00421EC1"/>
    <w:rsid w:val="004250A2"/>
    <w:rsid w:val="00426F86"/>
    <w:rsid w:val="00427635"/>
    <w:rsid w:val="004323EB"/>
    <w:rsid w:val="00451A17"/>
    <w:rsid w:val="004539D0"/>
    <w:rsid w:val="0046331B"/>
    <w:rsid w:val="004855FD"/>
    <w:rsid w:val="004858D2"/>
    <w:rsid w:val="004B2B9F"/>
    <w:rsid w:val="004C238D"/>
    <w:rsid w:val="004C6626"/>
    <w:rsid w:val="004C6F94"/>
    <w:rsid w:val="004D2DFA"/>
    <w:rsid w:val="004E2FD8"/>
    <w:rsid w:val="004E40C4"/>
    <w:rsid w:val="004F5393"/>
    <w:rsid w:val="0050366F"/>
    <w:rsid w:val="00504031"/>
    <w:rsid w:val="00524391"/>
    <w:rsid w:val="00534AB6"/>
    <w:rsid w:val="0054385B"/>
    <w:rsid w:val="0054728A"/>
    <w:rsid w:val="00550914"/>
    <w:rsid w:val="00553799"/>
    <w:rsid w:val="00557A14"/>
    <w:rsid w:val="00560952"/>
    <w:rsid w:val="00562EB3"/>
    <w:rsid w:val="00565BE6"/>
    <w:rsid w:val="005806E0"/>
    <w:rsid w:val="00582767"/>
    <w:rsid w:val="0058601B"/>
    <w:rsid w:val="00592839"/>
    <w:rsid w:val="005A3D5D"/>
    <w:rsid w:val="005B3C45"/>
    <w:rsid w:val="005B3D53"/>
    <w:rsid w:val="005C410D"/>
    <w:rsid w:val="005C4CE9"/>
    <w:rsid w:val="005C6E66"/>
    <w:rsid w:val="005D40A3"/>
    <w:rsid w:val="005D4A10"/>
    <w:rsid w:val="005E3933"/>
    <w:rsid w:val="005E3DBD"/>
    <w:rsid w:val="005E6F38"/>
    <w:rsid w:val="005F06EC"/>
    <w:rsid w:val="005F59D9"/>
    <w:rsid w:val="00605E3C"/>
    <w:rsid w:val="0061063C"/>
    <w:rsid w:val="00610A00"/>
    <w:rsid w:val="00627A64"/>
    <w:rsid w:val="0064200C"/>
    <w:rsid w:val="0065414E"/>
    <w:rsid w:val="00660F50"/>
    <w:rsid w:val="00662229"/>
    <w:rsid w:val="00664A82"/>
    <w:rsid w:val="00671A1E"/>
    <w:rsid w:val="006768D1"/>
    <w:rsid w:val="006771B4"/>
    <w:rsid w:val="006820E2"/>
    <w:rsid w:val="006868AC"/>
    <w:rsid w:val="00687164"/>
    <w:rsid w:val="006935C7"/>
    <w:rsid w:val="006A19DB"/>
    <w:rsid w:val="006A4DAE"/>
    <w:rsid w:val="006A7C85"/>
    <w:rsid w:val="006A7C90"/>
    <w:rsid w:val="006C73CA"/>
    <w:rsid w:val="006D3636"/>
    <w:rsid w:val="006E4164"/>
    <w:rsid w:val="006E44F5"/>
    <w:rsid w:val="006F0E95"/>
    <w:rsid w:val="006F4EBE"/>
    <w:rsid w:val="006F5EE7"/>
    <w:rsid w:val="00701616"/>
    <w:rsid w:val="007030D2"/>
    <w:rsid w:val="00705B26"/>
    <w:rsid w:val="00707485"/>
    <w:rsid w:val="007112D1"/>
    <w:rsid w:val="00723DFB"/>
    <w:rsid w:val="007240D7"/>
    <w:rsid w:val="007455AB"/>
    <w:rsid w:val="00745B8B"/>
    <w:rsid w:val="00747598"/>
    <w:rsid w:val="007500D1"/>
    <w:rsid w:val="00754088"/>
    <w:rsid w:val="00761BC7"/>
    <w:rsid w:val="00762B91"/>
    <w:rsid w:val="00784ABB"/>
    <w:rsid w:val="0078675E"/>
    <w:rsid w:val="00795D43"/>
    <w:rsid w:val="007A07D8"/>
    <w:rsid w:val="007B1106"/>
    <w:rsid w:val="007B3E85"/>
    <w:rsid w:val="007C0362"/>
    <w:rsid w:val="007C1539"/>
    <w:rsid w:val="007C6E24"/>
    <w:rsid w:val="007D1464"/>
    <w:rsid w:val="007D1911"/>
    <w:rsid w:val="007D579C"/>
    <w:rsid w:val="007E1F99"/>
    <w:rsid w:val="007E3110"/>
    <w:rsid w:val="007F25C0"/>
    <w:rsid w:val="00800A78"/>
    <w:rsid w:val="00803351"/>
    <w:rsid w:val="008047C9"/>
    <w:rsid w:val="0081124E"/>
    <w:rsid w:val="008153E6"/>
    <w:rsid w:val="00832624"/>
    <w:rsid w:val="0083661D"/>
    <w:rsid w:val="00842B73"/>
    <w:rsid w:val="00842D91"/>
    <w:rsid w:val="00850F91"/>
    <w:rsid w:val="00851931"/>
    <w:rsid w:val="00857766"/>
    <w:rsid w:val="008602EB"/>
    <w:rsid w:val="008611B9"/>
    <w:rsid w:val="00863BE9"/>
    <w:rsid w:val="008647B5"/>
    <w:rsid w:val="00864822"/>
    <w:rsid w:val="00865B03"/>
    <w:rsid w:val="00866C79"/>
    <w:rsid w:val="00873A3A"/>
    <w:rsid w:val="008744A6"/>
    <w:rsid w:val="00874CF0"/>
    <w:rsid w:val="008816D6"/>
    <w:rsid w:val="00883F23"/>
    <w:rsid w:val="00886F91"/>
    <w:rsid w:val="00892ABD"/>
    <w:rsid w:val="00893F22"/>
    <w:rsid w:val="00896A53"/>
    <w:rsid w:val="008A66D4"/>
    <w:rsid w:val="008B3B96"/>
    <w:rsid w:val="008B702E"/>
    <w:rsid w:val="008C0260"/>
    <w:rsid w:val="008C318C"/>
    <w:rsid w:val="008D303B"/>
    <w:rsid w:val="008D7CDA"/>
    <w:rsid w:val="008E611E"/>
    <w:rsid w:val="008F196E"/>
    <w:rsid w:val="00901A31"/>
    <w:rsid w:val="0090515A"/>
    <w:rsid w:val="00907F20"/>
    <w:rsid w:val="00920055"/>
    <w:rsid w:val="009264A3"/>
    <w:rsid w:val="00926529"/>
    <w:rsid w:val="00927588"/>
    <w:rsid w:val="0093081D"/>
    <w:rsid w:val="009356F2"/>
    <w:rsid w:val="00936CC2"/>
    <w:rsid w:val="0095536C"/>
    <w:rsid w:val="0095683A"/>
    <w:rsid w:val="00957522"/>
    <w:rsid w:val="009715B2"/>
    <w:rsid w:val="0097588E"/>
    <w:rsid w:val="00992AF5"/>
    <w:rsid w:val="009979D6"/>
    <w:rsid w:val="009A70F6"/>
    <w:rsid w:val="009B0A49"/>
    <w:rsid w:val="009B7D0D"/>
    <w:rsid w:val="009D0478"/>
    <w:rsid w:val="009D2077"/>
    <w:rsid w:val="009E18E1"/>
    <w:rsid w:val="00A05999"/>
    <w:rsid w:val="00A10D8A"/>
    <w:rsid w:val="00A2707B"/>
    <w:rsid w:val="00A30C44"/>
    <w:rsid w:val="00A3452C"/>
    <w:rsid w:val="00A34624"/>
    <w:rsid w:val="00A370DF"/>
    <w:rsid w:val="00A44DFB"/>
    <w:rsid w:val="00A464CA"/>
    <w:rsid w:val="00A479C1"/>
    <w:rsid w:val="00A650B8"/>
    <w:rsid w:val="00A67444"/>
    <w:rsid w:val="00A71B79"/>
    <w:rsid w:val="00A721A1"/>
    <w:rsid w:val="00A73C1A"/>
    <w:rsid w:val="00A76521"/>
    <w:rsid w:val="00A81FF7"/>
    <w:rsid w:val="00A82C7C"/>
    <w:rsid w:val="00A82DC0"/>
    <w:rsid w:val="00A83113"/>
    <w:rsid w:val="00A944ED"/>
    <w:rsid w:val="00AA268F"/>
    <w:rsid w:val="00AA2C43"/>
    <w:rsid w:val="00AA67CB"/>
    <w:rsid w:val="00AB0501"/>
    <w:rsid w:val="00AB75AD"/>
    <w:rsid w:val="00AC5A8D"/>
    <w:rsid w:val="00AD421B"/>
    <w:rsid w:val="00AE3CE9"/>
    <w:rsid w:val="00AE60DF"/>
    <w:rsid w:val="00AE6604"/>
    <w:rsid w:val="00AF4B41"/>
    <w:rsid w:val="00AF653D"/>
    <w:rsid w:val="00B050E9"/>
    <w:rsid w:val="00B15D43"/>
    <w:rsid w:val="00B1755D"/>
    <w:rsid w:val="00B20D0C"/>
    <w:rsid w:val="00B24884"/>
    <w:rsid w:val="00B31B7B"/>
    <w:rsid w:val="00B31C4A"/>
    <w:rsid w:val="00B34266"/>
    <w:rsid w:val="00B370B9"/>
    <w:rsid w:val="00B4182F"/>
    <w:rsid w:val="00B41D91"/>
    <w:rsid w:val="00B54DB4"/>
    <w:rsid w:val="00B5661A"/>
    <w:rsid w:val="00B57639"/>
    <w:rsid w:val="00B67658"/>
    <w:rsid w:val="00B7135D"/>
    <w:rsid w:val="00B71A3F"/>
    <w:rsid w:val="00B7381E"/>
    <w:rsid w:val="00B7442B"/>
    <w:rsid w:val="00B74F5D"/>
    <w:rsid w:val="00B75EEA"/>
    <w:rsid w:val="00B7694F"/>
    <w:rsid w:val="00B84863"/>
    <w:rsid w:val="00B879E2"/>
    <w:rsid w:val="00B96945"/>
    <w:rsid w:val="00BB140C"/>
    <w:rsid w:val="00BB2950"/>
    <w:rsid w:val="00BE2680"/>
    <w:rsid w:val="00BE345A"/>
    <w:rsid w:val="00BF37F2"/>
    <w:rsid w:val="00BF7FCB"/>
    <w:rsid w:val="00C00F55"/>
    <w:rsid w:val="00C214EA"/>
    <w:rsid w:val="00C413A3"/>
    <w:rsid w:val="00C42A46"/>
    <w:rsid w:val="00C43ED0"/>
    <w:rsid w:val="00C45C2D"/>
    <w:rsid w:val="00C62307"/>
    <w:rsid w:val="00C64D8C"/>
    <w:rsid w:val="00C66058"/>
    <w:rsid w:val="00C66F98"/>
    <w:rsid w:val="00C70273"/>
    <w:rsid w:val="00C8422C"/>
    <w:rsid w:val="00C84717"/>
    <w:rsid w:val="00CB0B8C"/>
    <w:rsid w:val="00CB1869"/>
    <w:rsid w:val="00CC6AFC"/>
    <w:rsid w:val="00CD795F"/>
    <w:rsid w:val="00CE37D4"/>
    <w:rsid w:val="00CF5759"/>
    <w:rsid w:val="00D00C28"/>
    <w:rsid w:val="00D01D37"/>
    <w:rsid w:val="00D05DA3"/>
    <w:rsid w:val="00D15B5C"/>
    <w:rsid w:val="00D20D40"/>
    <w:rsid w:val="00D22138"/>
    <w:rsid w:val="00D2591D"/>
    <w:rsid w:val="00D26F97"/>
    <w:rsid w:val="00D37308"/>
    <w:rsid w:val="00D55151"/>
    <w:rsid w:val="00D64769"/>
    <w:rsid w:val="00D87013"/>
    <w:rsid w:val="00DC043A"/>
    <w:rsid w:val="00DC5C2C"/>
    <w:rsid w:val="00DC601F"/>
    <w:rsid w:val="00DD4D3E"/>
    <w:rsid w:val="00DE2372"/>
    <w:rsid w:val="00DF08E7"/>
    <w:rsid w:val="00DF0EB4"/>
    <w:rsid w:val="00DF1F29"/>
    <w:rsid w:val="00DF21AD"/>
    <w:rsid w:val="00DF2644"/>
    <w:rsid w:val="00E04747"/>
    <w:rsid w:val="00E065A2"/>
    <w:rsid w:val="00E130F0"/>
    <w:rsid w:val="00E25B51"/>
    <w:rsid w:val="00E26F55"/>
    <w:rsid w:val="00E271AE"/>
    <w:rsid w:val="00E6474F"/>
    <w:rsid w:val="00E67729"/>
    <w:rsid w:val="00E716F8"/>
    <w:rsid w:val="00E75102"/>
    <w:rsid w:val="00E76A69"/>
    <w:rsid w:val="00E9608E"/>
    <w:rsid w:val="00E97634"/>
    <w:rsid w:val="00EB26CC"/>
    <w:rsid w:val="00EC758C"/>
    <w:rsid w:val="00ED1EFE"/>
    <w:rsid w:val="00ED4172"/>
    <w:rsid w:val="00ED7E50"/>
    <w:rsid w:val="00EE1692"/>
    <w:rsid w:val="00EE1C8C"/>
    <w:rsid w:val="00EF3D98"/>
    <w:rsid w:val="00F005D2"/>
    <w:rsid w:val="00F07173"/>
    <w:rsid w:val="00F11E79"/>
    <w:rsid w:val="00F146F7"/>
    <w:rsid w:val="00F171E8"/>
    <w:rsid w:val="00F17AAA"/>
    <w:rsid w:val="00F354E6"/>
    <w:rsid w:val="00F37D2D"/>
    <w:rsid w:val="00F42693"/>
    <w:rsid w:val="00F42C04"/>
    <w:rsid w:val="00F61985"/>
    <w:rsid w:val="00F63F41"/>
    <w:rsid w:val="00F64624"/>
    <w:rsid w:val="00F6486A"/>
    <w:rsid w:val="00F64D5A"/>
    <w:rsid w:val="00F707D1"/>
    <w:rsid w:val="00F71ED2"/>
    <w:rsid w:val="00F778EA"/>
    <w:rsid w:val="00F81649"/>
    <w:rsid w:val="00F960B1"/>
    <w:rsid w:val="00F97D9B"/>
    <w:rsid w:val="00FA1DB7"/>
    <w:rsid w:val="00FA53C8"/>
    <w:rsid w:val="00FA645F"/>
    <w:rsid w:val="00FB60D7"/>
    <w:rsid w:val="00FB6935"/>
    <w:rsid w:val="00FD378B"/>
    <w:rsid w:val="00FD6D11"/>
    <w:rsid w:val="00FF0885"/>
    <w:rsid w:val="00FF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B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8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479C1"/>
  </w:style>
  <w:style w:type="paragraph" w:customStyle="1" w:styleId="11">
    <w:name w:val="11"/>
    <w:basedOn w:val="a"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45B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normal">
    <w:name w:val="consnormal"/>
    <w:basedOn w:val="a"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сноски Знак"/>
    <w:basedOn w:val="a0"/>
    <w:link w:val="a6"/>
    <w:uiPriority w:val="99"/>
    <w:semiHidden/>
    <w:rsid w:val="00745B8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2A4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4CAB"/>
  </w:style>
  <w:style w:type="paragraph" w:styleId="aa">
    <w:name w:val="footer"/>
    <w:basedOn w:val="a"/>
    <w:link w:val="ab"/>
    <w:uiPriority w:val="99"/>
    <w:unhideWhenUsed/>
    <w:rsid w:val="002A4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4CAB"/>
  </w:style>
  <w:style w:type="paragraph" w:customStyle="1" w:styleId="a10">
    <w:name w:val="a1"/>
    <w:basedOn w:val="a"/>
    <w:rsid w:val="00FD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FD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FD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5B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8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479C1"/>
  </w:style>
  <w:style w:type="paragraph" w:customStyle="1" w:styleId="11">
    <w:name w:val="11"/>
    <w:basedOn w:val="a"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45B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normal">
    <w:name w:val="consnormal"/>
    <w:basedOn w:val="a"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сноски Знак"/>
    <w:basedOn w:val="a0"/>
    <w:link w:val="a6"/>
    <w:uiPriority w:val="99"/>
    <w:semiHidden/>
    <w:rsid w:val="00745B8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2A4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4CAB"/>
  </w:style>
  <w:style w:type="paragraph" w:styleId="aa">
    <w:name w:val="footer"/>
    <w:basedOn w:val="a"/>
    <w:link w:val="ab"/>
    <w:uiPriority w:val="99"/>
    <w:unhideWhenUsed/>
    <w:rsid w:val="002A4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4CAB"/>
  </w:style>
  <w:style w:type="paragraph" w:customStyle="1" w:styleId="a10">
    <w:name w:val="a1"/>
    <w:basedOn w:val="a"/>
    <w:rsid w:val="00FD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FD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FD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563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083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AD140-A98E-4B91-A64E-3E76A26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Северина</dc:creator>
  <cp:lastModifiedBy>Ивашкина</cp:lastModifiedBy>
  <cp:revision>2</cp:revision>
  <cp:lastPrinted>2023-06-30T05:47:00Z</cp:lastPrinted>
  <dcterms:created xsi:type="dcterms:W3CDTF">2024-11-11T13:43:00Z</dcterms:created>
  <dcterms:modified xsi:type="dcterms:W3CDTF">2024-11-11T13:43:00Z</dcterms:modified>
</cp:coreProperties>
</file>