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90" w:rsidRDefault="00E26490" w:rsidP="00DC1A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B0013" w:rsidRDefault="00C6478A" w:rsidP="009B00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2D4">
        <w:rPr>
          <w:rFonts w:ascii="Times New Roman" w:hAnsi="Times New Roman" w:cs="Times New Roman"/>
          <w:sz w:val="24"/>
          <w:szCs w:val="24"/>
        </w:rPr>
        <w:t xml:space="preserve">Сведения о показателях </w:t>
      </w:r>
      <w:r w:rsidR="009B0013">
        <w:rPr>
          <w:rFonts w:ascii="Times New Roman" w:hAnsi="Times New Roman" w:cs="Times New Roman"/>
          <w:sz w:val="24"/>
          <w:szCs w:val="24"/>
        </w:rPr>
        <w:t xml:space="preserve">(индикаторах) </w:t>
      </w:r>
      <w:r w:rsidRPr="003722D4">
        <w:rPr>
          <w:rFonts w:ascii="Times New Roman" w:hAnsi="Times New Roman" w:cs="Times New Roman"/>
          <w:sz w:val="24"/>
          <w:szCs w:val="24"/>
        </w:rPr>
        <w:t xml:space="preserve"> муниципальной программы «Профилактика безнадзорности и правонарушений несовершеннолетних в Брянском муниципальном районе </w:t>
      </w:r>
      <w:r w:rsidR="00E26490">
        <w:rPr>
          <w:rFonts w:ascii="Times New Roman" w:hAnsi="Times New Roman" w:cs="Times New Roman"/>
          <w:sz w:val="24"/>
          <w:szCs w:val="24"/>
        </w:rPr>
        <w:t>Брянской области</w:t>
      </w:r>
      <w:r w:rsidRPr="003722D4">
        <w:rPr>
          <w:rFonts w:ascii="Times New Roman" w:hAnsi="Times New Roman" w:cs="Times New Roman"/>
          <w:sz w:val="24"/>
          <w:szCs w:val="24"/>
        </w:rPr>
        <w:t>»</w:t>
      </w:r>
      <w:r w:rsidR="009B0013">
        <w:rPr>
          <w:rFonts w:ascii="Times New Roman" w:hAnsi="Times New Roman" w:cs="Times New Roman"/>
          <w:sz w:val="24"/>
          <w:szCs w:val="24"/>
        </w:rPr>
        <w:t xml:space="preserve">,  сведения о </w:t>
      </w:r>
      <w:r w:rsidR="009B0013" w:rsidRPr="003722D4">
        <w:rPr>
          <w:rFonts w:ascii="Times New Roman" w:hAnsi="Times New Roman" w:cs="Times New Roman"/>
          <w:sz w:val="24"/>
          <w:szCs w:val="24"/>
        </w:rPr>
        <w:t xml:space="preserve">показателях </w:t>
      </w:r>
      <w:r w:rsidR="009B0013">
        <w:rPr>
          <w:rFonts w:ascii="Times New Roman" w:hAnsi="Times New Roman" w:cs="Times New Roman"/>
          <w:sz w:val="24"/>
          <w:szCs w:val="24"/>
        </w:rPr>
        <w:t xml:space="preserve">(индикаторах) </w:t>
      </w:r>
      <w:r w:rsidR="00565CF8">
        <w:rPr>
          <w:rFonts w:ascii="Times New Roman" w:hAnsi="Times New Roman" w:cs="Times New Roman"/>
          <w:sz w:val="24"/>
          <w:szCs w:val="24"/>
        </w:rPr>
        <w:t xml:space="preserve"> основных </w:t>
      </w:r>
      <w:r w:rsidR="009B0013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9B0013" w:rsidRPr="003722D4">
        <w:rPr>
          <w:rFonts w:ascii="Times New Roman" w:hAnsi="Times New Roman" w:cs="Times New Roman"/>
          <w:sz w:val="24"/>
          <w:szCs w:val="24"/>
        </w:rPr>
        <w:t xml:space="preserve">муниципальной программы «Профилактика безнадзорности и правонарушений несовершеннолетних в Брянском муниципальном районе </w:t>
      </w:r>
      <w:r w:rsidR="009B0013">
        <w:rPr>
          <w:rFonts w:ascii="Times New Roman" w:hAnsi="Times New Roman" w:cs="Times New Roman"/>
          <w:sz w:val="24"/>
          <w:szCs w:val="24"/>
        </w:rPr>
        <w:t>Брянской области</w:t>
      </w:r>
      <w:r w:rsidR="009B0013" w:rsidRPr="003722D4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4"/>
        <w:gridCol w:w="1688"/>
        <w:gridCol w:w="2781"/>
        <w:gridCol w:w="1225"/>
        <w:gridCol w:w="1220"/>
        <w:gridCol w:w="1382"/>
        <w:gridCol w:w="1381"/>
        <w:gridCol w:w="1357"/>
        <w:gridCol w:w="1298"/>
      </w:tblGrid>
      <w:tr w:rsidR="009B0013" w:rsidTr="00EE688D">
        <w:trPr>
          <w:trHeight w:val="413"/>
        </w:trPr>
        <w:tc>
          <w:tcPr>
            <w:tcW w:w="2454" w:type="dxa"/>
            <w:vMerge w:val="restart"/>
          </w:tcPr>
          <w:p w:rsidR="009B0013" w:rsidRDefault="009B0013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2D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731" w:type="dxa"/>
            <w:vMerge w:val="restart"/>
          </w:tcPr>
          <w:p w:rsidR="009B0013" w:rsidRDefault="009B0013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2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61" w:type="dxa"/>
            <w:vMerge w:val="restart"/>
            <w:vAlign w:val="center"/>
          </w:tcPr>
          <w:p w:rsidR="009B0013" w:rsidRDefault="009B0013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8140" w:type="dxa"/>
            <w:gridSpan w:val="6"/>
            <w:vAlign w:val="center"/>
          </w:tcPr>
          <w:p w:rsidR="009B0013" w:rsidRDefault="009B0013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2F7BC2" w:rsidTr="00EE688D">
        <w:trPr>
          <w:trHeight w:val="412"/>
        </w:trPr>
        <w:tc>
          <w:tcPr>
            <w:tcW w:w="2454" w:type="dxa"/>
            <w:vMerge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vMerge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2F7BC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68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  <w:vAlign w:val="center"/>
          </w:tcPr>
          <w:p w:rsidR="002F7BC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68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F7BC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68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2F7BC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68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vAlign w:val="center"/>
          </w:tcPr>
          <w:p w:rsidR="002F7BC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68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3" w:type="dxa"/>
            <w:vAlign w:val="center"/>
          </w:tcPr>
          <w:p w:rsidR="002F7BC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68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0013" w:rsidTr="00EE0D71">
        <w:trPr>
          <w:trHeight w:val="412"/>
        </w:trPr>
        <w:tc>
          <w:tcPr>
            <w:tcW w:w="14786" w:type="dxa"/>
            <w:gridSpan w:val="9"/>
          </w:tcPr>
          <w:p w:rsidR="009B0013" w:rsidRDefault="009B0013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ведомственной муниципальной программы</w:t>
            </w:r>
          </w:p>
        </w:tc>
      </w:tr>
      <w:tr w:rsidR="002F7BC2" w:rsidTr="00EE688D">
        <w:trPr>
          <w:trHeight w:val="412"/>
        </w:trPr>
        <w:tc>
          <w:tcPr>
            <w:tcW w:w="2454" w:type="dxa"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79A">
              <w:rPr>
                <w:rFonts w:ascii="Times New Roman" w:hAnsi="Times New Roman" w:cs="Times New Roman"/>
                <w:sz w:val="24"/>
                <w:szCs w:val="24"/>
              </w:rPr>
              <w:t xml:space="preserve">Доля мероприятий, проведенных комиссией по делам несовершеннолетних и защите их прав  при администрации Брянского района совместно с органами и учреждениями  системы профилактики безнадзорности и правонарушений несовершеннолетних  Брянского района, для  несовершеннолетних, состоящих на учете в органах и учреждениях системы профилактики безнадзорности и правонарушений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 Брянского района, от общего количества мероприятий, проведенных комиссией по делам несовершеннолетних и защите их прав  при администрации Брянского района</w:t>
            </w:r>
          </w:p>
        </w:tc>
        <w:tc>
          <w:tcPr>
            <w:tcW w:w="1731" w:type="dxa"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461" w:type="dxa"/>
            <w:vAlign w:val="center"/>
          </w:tcPr>
          <w:p w:rsidR="002F7BC2" w:rsidRPr="00993788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*100%/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2F7BC2" w:rsidRPr="00E5792B" w:rsidRDefault="002F7BC2" w:rsidP="00EE688D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BC2" w:rsidRPr="00AB47F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57B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проведенных комиссией по делам несовершеннолетних и защите их прав  при администрации Брянского района совместно с органами и учреждениями  системы профилактики безнадзорности и правонарушений несовершеннолетних  Брянского района, для  несовершеннолетних, состоящих на учете в органах и учреждениях системы профилактики безнадзорности и правонарушений несовершеннолетних  Брянского района, от общего количества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проведенных комиссией по делам несовершеннолетних и защите их прав  при администрации Брянского района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BC2" w:rsidRDefault="002F7BC2" w:rsidP="00EE688D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t>мероприятий, проведенных комиссией по делам несовершеннолетних и защите их прав  при администрации Брянского района совместно с органами и учреждениями  системы профилактики безнадзорности и правонарушений несовершеннолетних  Брянского района, для  несовершеннолетних, состоящих на учете в органах и учреждениях системы профилактики безнадзорности и правонарушений несовершеннолетних  Брянского района</w:t>
            </w:r>
          </w:p>
          <w:p w:rsidR="002F7BC2" w:rsidRDefault="002F7BC2" w:rsidP="00EE688D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проведенных комиссией по делам несовершеннолетних и </w:t>
            </w:r>
            <w:r w:rsidRPr="003B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их прав  при администрации Брянского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7BC2" w:rsidRDefault="002F7BC2" w:rsidP="00EE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126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53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B0013" w:rsidTr="009547F8">
        <w:trPr>
          <w:trHeight w:val="412"/>
        </w:trPr>
        <w:tc>
          <w:tcPr>
            <w:tcW w:w="14786" w:type="dxa"/>
            <w:gridSpan w:val="9"/>
          </w:tcPr>
          <w:p w:rsidR="009B0013" w:rsidRDefault="009B0013" w:rsidP="006A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(индикаторы) </w:t>
            </w:r>
            <w:r w:rsidR="001C6993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2F7BC2" w:rsidTr="00963F35">
        <w:trPr>
          <w:trHeight w:val="412"/>
        </w:trPr>
        <w:tc>
          <w:tcPr>
            <w:tcW w:w="2454" w:type="dxa"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731" w:type="dxa"/>
          </w:tcPr>
          <w:p w:rsidR="002F7BC2" w:rsidRPr="003722D4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1" w:type="dxa"/>
          </w:tcPr>
          <w:p w:rsidR="002F7BC2" w:rsidRPr="00993788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1=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1*100%/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7BC2" w:rsidRPr="00E5792B" w:rsidRDefault="002F7BC2" w:rsidP="009B0013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BC2" w:rsidRPr="00AB47F2" w:rsidRDefault="002F7BC2" w:rsidP="009B001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57B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t>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несовершеннолетних;</w:t>
            </w:r>
          </w:p>
          <w:p w:rsidR="002F7BC2" w:rsidRDefault="002F7BC2" w:rsidP="009B001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BC2" w:rsidRDefault="002F7BC2" w:rsidP="009B0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>количество  несовершеннолетних, состоящих на учете 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6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53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F7BC2" w:rsidTr="000C7E5E">
        <w:trPr>
          <w:trHeight w:val="412"/>
        </w:trPr>
        <w:tc>
          <w:tcPr>
            <w:tcW w:w="2454" w:type="dxa"/>
          </w:tcPr>
          <w:p w:rsidR="002F7BC2" w:rsidRPr="00553686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731" w:type="dxa"/>
          </w:tcPr>
          <w:p w:rsidR="002F7BC2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1" w:type="dxa"/>
          </w:tcPr>
          <w:p w:rsidR="002F7BC2" w:rsidRPr="00993788" w:rsidRDefault="002F7BC2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2=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*100%/</w:t>
            </w:r>
            <w:r w:rsidRPr="00993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93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7BC2" w:rsidRPr="00E5792B" w:rsidRDefault="002F7BC2" w:rsidP="009B0013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BC2" w:rsidRPr="00E5792B" w:rsidRDefault="002F7BC2" w:rsidP="009B001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B4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57B6">
              <w:rPr>
                <w:rFonts w:ascii="Times New Roman" w:hAnsi="Times New Roman" w:cs="Times New Roman"/>
                <w:sz w:val="24"/>
                <w:szCs w:val="24"/>
              </w:rPr>
              <w:t>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BC2" w:rsidRDefault="002F7BC2" w:rsidP="009B001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несовершеннолетних,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органах и учреждениях системы профилактики безнадзорности и правонарушений несовершеннолетних, </w:t>
            </w:r>
            <w:r w:rsidRPr="00DE57B6">
              <w:rPr>
                <w:rFonts w:ascii="Times New Roman" w:hAnsi="Times New Roman" w:cs="Times New Roman"/>
                <w:sz w:val="24"/>
                <w:szCs w:val="24"/>
              </w:rPr>
              <w:t>вовлеченных в профилактические мероприятия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BC2" w:rsidRPr="006103BA" w:rsidRDefault="002F7BC2" w:rsidP="006103B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несовершеннолетних,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5792B">
              <w:rPr>
                <w:rFonts w:ascii="Times New Roman" w:hAnsi="Times New Roman" w:cs="Times New Roman"/>
                <w:sz w:val="24"/>
                <w:szCs w:val="24"/>
              </w:rPr>
              <w:t>органах и учреждениях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</w:tcPr>
          <w:p w:rsidR="002F7BC2" w:rsidRDefault="006A4FD8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56,6%</w:t>
            </w:r>
          </w:p>
        </w:tc>
        <w:tc>
          <w:tcPr>
            <w:tcW w:w="1267" w:type="dxa"/>
          </w:tcPr>
          <w:p w:rsidR="002F7BC2" w:rsidRDefault="006A4FD8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  <w:tc>
          <w:tcPr>
            <w:tcW w:w="1418" w:type="dxa"/>
          </w:tcPr>
          <w:p w:rsidR="002F7BC2" w:rsidRDefault="006A4FD8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417" w:type="dxa"/>
          </w:tcPr>
          <w:p w:rsidR="002F7BC2" w:rsidRDefault="006A4FD8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2F7BC2" w:rsidRDefault="006A4FD8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  <w:tc>
          <w:tcPr>
            <w:tcW w:w="1353" w:type="dxa"/>
          </w:tcPr>
          <w:p w:rsidR="002F7BC2" w:rsidRDefault="006A4FD8" w:rsidP="009B0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</w:tbl>
    <w:p w:rsidR="009B0013" w:rsidRPr="003722D4" w:rsidRDefault="009B0013" w:rsidP="009B00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22D4" w:rsidRPr="00553686" w:rsidRDefault="006103BA" w:rsidP="00372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                                                                                                                                      </w:t>
      </w:r>
      <w:r w:rsidR="00A62349">
        <w:rPr>
          <w:rFonts w:ascii="Times New Roman" w:hAnsi="Times New Roman" w:cs="Times New Roman"/>
          <w:sz w:val="24"/>
          <w:szCs w:val="24"/>
        </w:rPr>
        <w:t>И.Н. Зайцев</w:t>
      </w:r>
    </w:p>
    <w:p w:rsidR="000D72FE" w:rsidRDefault="000D72FE" w:rsidP="00D31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686" w:rsidRPr="006103BA" w:rsidRDefault="00A62349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Н.В. Маркелова</w:t>
      </w:r>
    </w:p>
    <w:p w:rsidR="006103BA" w:rsidRP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03BA">
        <w:rPr>
          <w:rFonts w:ascii="Times New Roman" w:hAnsi="Times New Roman" w:cs="Times New Roman"/>
          <w:sz w:val="20"/>
          <w:szCs w:val="20"/>
        </w:rPr>
        <w:t>94-16-83</w:t>
      </w:r>
    </w:p>
    <w:p w:rsidR="00553686" w:rsidRDefault="00553686" w:rsidP="006103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686" w:rsidRDefault="00553686" w:rsidP="001678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22D4" w:rsidRDefault="003722D4" w:rsidP="003722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2D4">
        <w:rPr>
          <w:rFonts w:ascii="Times New Roman" w:hAnsi="Times New Roman" w:cs="Times New Roman"/>
          <w:sz w:val="24"/>
          <w:szCs w:val="24"/>
        </w:rPr>
        <w:t>План реализациимуниципальной программы «Профилактика безнадзорности и правонарушений несовершеннолетних в Брянском муниципальном районе</w:t>
      </w:r>
      <w:r w:rsidR="00E26490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E26490" w:rsidRPr="003722D4">
        <w:rPr>
          <w:rFonts w:ascii="Times New Roman" w:hAnsi="Times New Roman" w:cs="Times New Roman"/>
          <w:sz w:val="24"/>
          <w:szCs w:val="24"/>
        </w:rPr>
        <w:t>»</w:t>
      </w:r>
      <w:r w:rsidR="00E2649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022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268"/>
        <w:gridCol w:w="2410"/>
        <w:gridCol w:w="1134"/>
        <w:gridCol w:w="1275"/>
        <w:gridCol w:w="1229"/>
        <w:gridCol w:w="1134"/>
        <w:gridCol w:w="2315"/>
        <w:gridCol w:w="30"/>
      </w:tblGrid>
      <w:tr w:rsidR="003E09D4" w:rsidTr="00A62349">
        <w:trPr>
          <w:gridAfter w:val="1"/>
          <w:wAfter w:w="30" w:type="dxa"/>
          <w:trHeight w:val="651"/>
        </w:trPr>
        <w:tc>
          <w:tcPr>
            <w:tcW w:w="675" w:type="dxa"/>
            <w:vMerge w:val="restart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Merge w:val="restart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2410" w:type="dxa"/>
            <w:vMerge w:val="restart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087" w:type="dxa"/>
            <w:gridSpan w:val="5"/>
          </w:tcPr>
          <w:p w:rsidR="003E09D4" w:rsidRDefault="003E09D4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реализацию, рублей</w:t>
            </w:r>
          </w:p>
        </w:tc>
      </w:tr>
      <w:tr w:rsidR="002F7BC2" w:rsidTr="002F7BC2">
        <w:tc>
          <w:tcPr>
            <w:tcW w:w="675" w:type="dxa"/>
            <w:vMerge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9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45" w:type="dxa"/>
            <w:gridSpan w:val="2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основного мероприятия  и показателя (порядковый номер показателя)</w:t>
            </w:r>
          </w:p>
        </w:tc>
      </w:tr>
      <w:tr w:rsidR="002F7BC2" w:rsidTr="002F7BC2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Разработка и издание информационных буклетов, плакатов и стендов профилактической направленности для формирования законопослушного поведения несовершеннолетних (профилактика терроризма, экстремизма,</w:t>
            </w:r>
            <w:r w:rsidRPr="00F31C3B">
              <w:rPr>
                <w:rFonts w:ascii="Times New Roman" w:hAnsi="Times New Roman"/>
                <w:sz w:val="24"/>
                <w:szCs w:val="24"/>
              </w:rPr>
              <w:t>наркомании, токсикомании, алкоголизма, правонарушений и травматизма несовершеннолетних</w:t>
            </w:r>
            <w:r>
              <w:rPr>
                <w:rFonts w:ascii="Times New Roman" w:hAnsi="Times New Roman" w:cs="Times New Roman"/>
                <w:sz w:val="24"/>
              </w:rPr>
              <w:t>, безопасность детей и другие).</w:t>
            </w: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прав, органы и учреждения системы профилактики безнадзорности и правонарушений  несовершеннолетних</w:t>
            </w:r>
          </w:p>
        </w:tc>
        <w:tc>
          <w:tcPr>
            <w:tcW w:w="2410" w:type="dxa"/>
          </w:tcPr>
          <w:p w:rsidR="006103BA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Брянского муниципального района </w:t>
            </w:r>
          </w:p>
          <w:p w:rsidR="006103BA" w:rsidRDefault="006103BA" w:rsidP="00610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3BA" w:rsidRDefault="006103BA" w:rsidP="00610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3BA" w:rsidRDefault="006103BA" w:rsidP="00610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BC2" w:rsidRPr="006103BA" w:rsidRDefault="002F7BC2" w:rsidP="0061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75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9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2F7BC2" w:rsidP="00A62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2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345" w:type="dxa"/>
            <w:gridSpan w:val="2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Максимальный охват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BC2" w:rsidTr="002F7BC2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Организация спартакиады «Новый старт»  для несовершеннолетних, состоящих на учете в органах и учреждениях системы профилактики, направленной на формирование здорового образа жизни </w:t>
            </w:r>
            <w:r>
              <w:rPr>
                <w:rFonts w:ascii="Times New Roman" w:hAnsi="Times New Roman"/>
                <w:sz w:val="24"/>
                <w:szCs w:val="24"/>
              </w:rPr>
              <w:t>(приобретение подарочной продукции, грамот для награждения победителей).</w:t>
            </w: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прав, управление культуры молодежной политики и спорта Брянского муниципального района, ПДН МО МВД России «Брянский»</w:t>
            </w:r>
          </w:p>
        </w:tc>
        <w:tc>
          <w:tcPr>
            <w:tcW w:w="2410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Брянского муниципального района</w:t>
            </w:r>
          </w:p>
        </w:tc>
        <w:tc>
          <w:tcPr>
            <w:tcW w:w="1134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275" w:type="dxa"/>
          </w:tcPr>
          <w:p w:rsidR="002F7BC2" w:rsidRDefault="00895A07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29" w:type="dxa"/>
          </w:tcPr>
          <w:p w:rsidR="002F7BC2" w:rsidRDefault="00895A07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895A07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345" w:type="dxa"/>
            <w:gridSpan w:val="2"/>
          </w:tcPr>
          <w:p w:rsidR="002F7BC2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Максимальный охват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  <w:p w:rsidR="002F7BC2" w:rsidRPr="00553686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BC2" w:rsidTr="002F7BC2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Турнир по мини-футболу среди несовершеннолетних, направленной на формирование здорового образа жизни </w:t>
            </w:r>
            <w:r>
              <w:rPr>
                <w:rFonts w:ascii="Times New Roman" w:hAnsi="Times New Roman"/>
                <w:sz w:val="24"/>
                <w:szCs w:val="24"/>
              </w:rPr>
              <w:t>(приобретение подарочной продукции, грамот для награждения победителей)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прав, управление культуры молодежной политики и спорта Брянского муниципального района, ПДН МО МВД России «Брянский»</w:t>
            </w:r>
          </w:p>
        </w:tc>
        <w:tc>
          <w:tcPr>
            <w:tcW w:w="2410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Брянского муниципального района</w:t>
            </w:r>
          </w:p>
        </w:tc>
        <w:tc>
          <w:tcPr>
            <w:tcW w:w="1134" w:type="dxa"/>
          </w:tcPr>
          <w:p w:rsidR="002F7BC2" w:rsidRDefault="00895A07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5" w:type="dxa"/>
          </w:tcPr>
          <w:p w:rsidR="002F7BC2" w:rsidRDefault="00A62349" w:rsidP="00895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29" w:type="dxa"/>
          </w:tcPr>
          <w:p w:rsidR="002F7BC2" w:rsidRDefault="00A62349" w:rsidP="00895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A62349" w:rsidP="00895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345" w:type="dxa"/>
            <w:gridSpan w:val="2"/>
          </w:tcPr>
          <w:p w:rsidR="002F7BC2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Максимальный охват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  <w:p w:rsidR="002F7BC2" w:rsidRPr="00553686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BC2" w:rsidTr="002F7BC2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конкурса рисунка, творческих работ  на правовую тематику среди обучающихся образовательных организаций Брянского района, в том числе, состоящих на учетах в органах и учреждениях системы профилактики безнадзорности и правонарушений несовершеннолетних  (приобретение подарочной продукции, грамот  для награждения победителей).</w:t>
            </w: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прав, управление образования администрации Брянского района</w:t>
            </w:r>
          </w:p>
        </w:tc>
        <w:tc>
          <w:tcPr>
            <w:tcW w:w="2410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Брянского муниципального района</w:t>
            </w:r>
          </w:p>
        </w:tc>
        <w:tc>
          <w:tcPr>
            <w:tcW w:w="1134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275" w:type="dxa"/>
          </w:tcPr>
          <w:p w:rsidR="002F7BC2" w:rsidRDefault="00A62349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29" w:type="dxa"/>
          </w:tcPr>
          <w:p w:rsidR="002F7BC2" w:rsidRDefault="00A62349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 000 </w:t>
            </w:r>
          </w:p>
        </w:tc>
        <w:tc>
          <w:tcPr>
            <w:tcW w:w="1134" w:type="dxa"/>
          </w:tcPr>
          <w:p w:rsidR="002F7BC2" w:rsidRDefault="00A62349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345" w:type="dxa"/>
            <w:gridSpan w:val="2"/>
          </w:tcPr>
          <w:p w:rsidR="002F7BC2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686">
              <w:rPr>
                <w:rFonts w:ascii="Times New Roman" w:hAnsi="Times New Roman" w:cs="Times New Roman"/>
                <w:sz w:val="24"/>
                <w:szCs w:val="24"/>
              </w:rPr>
              <w:t>Максимальный охват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  <w:p w:rsidR="002F7BC2" w:rsidRPr="00553686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BC2" w:rsidTr="002F7BC2">
        <w:tc>
          <w:tcPr>
            <w:tcW w:w="675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7BC2" w:rsidRDefault="002F7BC2" w:rsidP="0090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7BC2" w:rsidRDefault="002F7BC2" w:rsidP="003E0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7BC2" w:rsidRDefault="002F7BC2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F7BC2" w:rsidRDefault="00EC28A8" w:rsidP="002F7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2F7BC2" w:rsidRDefault="00EC28A8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29" w:type="dxa"/>
          </w:tcPr>
          <w:p w:rsidR="002F7BC2" w:rsidRDefault="00EC28A8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</w:tcPr>
          <w:p w:rsidR="002F7BC2" w:rsidRDefault="00EC28A8" w:rsidP="0090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2F7B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345" w:type="dxa"/>
            <w:gridSpan w:val="2"/>
          </w:tcPr>
          <w:p w:rsidR="002F7BC2" w:rsidRPr="00553686" w:rsidRDefault="002F7BC2" w:rsidP="00E9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3BA" w:rsidRPr="00553686" w:rsidRDefault="006103BA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                                                                                                                                      </w:t>
      </w:r>
      <w:r w:rsidR="007217C1">
        <w:rPr>
          <w:rFonts w:ascii="Times New Roman" w:hAnsi="Times New Roman" w:cs="Times New Roman"/>
          <w:sz w:val="24"/>
          <w:szCs w:val="24"/>
        </w:rPr>
        <w:t>И.Н. Зайцев</w:t>
      </w: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3BA" w:rsidRPr="006103BA" w:rsidRDefault="00A62349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7217C1">
        <w:rPr>
          <w:rFonts w:ascii="Times New Roman" w:hAnsi="Times New Roman" w:cs="Times New Roman"/>
          <w:sz w:val="20"/>
          <w:szCs w:val="20"/>
        </w:rPr>
        <w:t>. В. Маркелова</w:t>
      </w:r>
    </w:p>
    <w:p w:rsidR="006103BA" w:rsidRPr="006103BA" w:rsidRDefault="006103BA" w:rsidP="006103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03BA">
        <w:rPr>
          <w:rFonts w:ascii="Times New Roman" w:hAnsi="Times New Roman" w:cs="Times New Roman"/>
          <w:sz w:val="20"/>
          <w:szCs w:val="20"/>
        </w:rPr>
        <w:t>94-16-83</w:t>
      </w:r>
    </w:p>
    <w:p w:rsidR="006103BA" w:rsidRDefault="006103BA" w:rsidP="006103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03BA" w:rsidRDefault="006103BA" w:rsidP="006103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09D4" w:rsidRDefault="003E09D4" w:rsidP="003722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E09D4" w:rsidSect="00D44C5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8A"/>
    <w:rsid w:val="00043FD3"/>
    <w:rsid w:val="00071227"/>
    <w:rsid w:val="000B688E"/>
    <w:rsid w:val="000C7324"/>
    <w:rsid w:val="000D617E"/>
    <w:rsid w:val="000D72FE"/>
    <w:rsid w:val="00110AED"/>
    <w:rsid w:val="00127ADB"/>
    <w:rsid w:val="001678F8"/>
    <w:rsid w:val="001A1DF3"/>
    <w:rsid w:val="001A51D1"/>
    <w:rsid w:val="001C6993"/>
    <w:rsid w:val="00200582"/>
    <w:rsid w:val="002D228F"/>
    <w:rsid w:val="002F7BC2"/>
    <w:rsid w:val="002F7C14"/>
    <w:rsid w:val="0036032E"/>
    <w:rsid w:val="003722D4"/>
    <w:rsid w:val="003C40EC"/>
    <w:rsid w:val="003E09D4"/>
    <w:rsid w:val="004120B7"/>
    <w:rsid w:val="0046102C"/>
    <w:rsid w:val="00492DE8"/>
    <w:rsid w:val="00511374"/>
    <w:rsid w:val="0051260A"/>
    <w:rsid w:val="00522E3A"/>
    <w:rsid w:val="00553686"/>
    <w:rsid w:val="00565CF8"/>
    <w:rsid w:val="005A2F8F"/>
    <w:rsid w:val="005B319C"/>
    <w:rsid w:val="005F73D8"/>
    <w:rsid w:val="0060536A"/>
    <w:rsid w:val="00605F7A"/>
    <w:rsid w:val="006103BA"/>
    <w:rsid w:val="006116F5"/>
    <w:rsid w:val="006467FD"/>
    <w:rsid w:val="00686155"/>
    <w:rsid w:val="006A4FD8"/>
    <w:rsid w:val="006B3C4B"/>
    <w:rsid w:val="006C393E"/>
    <w:rsid w:val="006F4FFA"/>
    <w:rsid w:val="007047E2"/>
    <w:rsid w:val="00721246"/>
    <w:rsid w:val="007217C1"/>
    <w:rsid w:val="007245FA"/>
    <w:rsid w:val="007F78ED"/>
    <w:rsid w:val="00840C77"/>
    <w:rsid w:val="00895A07"/>
    <w:rsid w:val="008D3F57"/>
    <w:rsid w:val="008F6421"/>
    <w:rsid w:val="00974D23"/>
    <w:rsid w:val="00993788"/>
    <w:rsid w:val="009B0013"/>
    <w:rsid w:val="009B1517"/>
    <w:rsid w:val="009B1AEC"/>
    <w:rsid w:val="00A1318F"/>
    <w:rsid w:val="00A62349"/>
    <w:rsid w:val="00AD3801"/>
    <w:rsid w:val="00AE0ED7"/>
    <w:rsid w:val="00C409E6"/>
    <w:rsid w:val="00C44696"/>
    <w:rsid w:val="00C47980"/>
    <w:rsid w:val="00C6478A"/>
    <w:rsid w:val="00CA67C0"/>
    <w:rsid w:val="00CD3134"/>
    <w:rsid w:val="00CD5B7D"/>
    <w:rsid w:val="00CE48BC"/>
    <w:rsid w:val="00D31012"/>
    <w:rsid w:val="00D44C51"/>
    <w:rsid w:val="00D6184B"/>
    <w:rsid w:val="00D7473E"/>
    <w:rsid w:val="00DC1AC7"/>
    <w:rsid w:val="00DE5288"/>
    <w:rsid w:val="00E14092"/>
    <w:rsid w:val="00E26490"/>
    <w:rsid w:val="00E31690"/>
    <w:rsid w:val="00E34803"/>
    <w:rsid w:val="00E45D6C"/>
    <w:rsid w:val="00E57628"/>
    <w:rsid w:val="00E81628"/>
    <w:rsid w:val="00E92E6A"/>
    <w:rsid w:val="00E931F2"/>
    <w:rsid w:val="00EB6596"/>
    <w:rsid w:val="00EC28A8"/>
    <w:rsid w:val="00ED749D"/>
    <w:rsid w:val="00EE688D"/>
    <w:rsid w:val="00F24D20"/>
    <w:rsid w:val="00F31C3B"/>
    <w:rsid w:val="00FA5704"/>
    <w:rsid w:val="00FE2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7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7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B4B23-6BBC-469D-B75A-942A5AFD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хроменкова</dc:creator>
  <cp:lastModifiedBy>Ивашкина</cp:lastModifiedBy>
  <cp:revision>2</cp:revision>
  <cp:lastPrinted>2023-08-10T10:13:00Z</cp:lastPrinted>
  <dcterms:created xsi:type="dcterms:W3CDTF">2024-11-12T09:13:00Z</dcterms:created>
  <dcterms:modified xsi:type="dcterms:W3CDTF">2024-11-12T09:13:00Z</dcterms:modified>
</cp:coreProperties>
</file>